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2AE8" w14:textId="5BBABEF3" w:rsidR="000516FB" w:rsidRPr="000516FB" w:rsidRDefault="009A5E48" w:rsidP="000516FB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262626"/>
          <w:sz w:val="40"/>
          <w:szCs w:val="40"/>
        </w:rPr>
        <w:softHyphen/>
      </w:r>
      <w:r>
        <w:rPr>
          <w:rFonts w:ascii="Arial" w:eastAsia="Times New Roman" w:hAnsi="Arial" w:cs="Arial"/>
          <w:b/>
          <w:bCs/>
          <w:color w:val="262626"/>
          <w:sz w:val="40"/>
          <w:szCs w:val="40"/>
        </w:rPr>
        <w:softHyphen/>
      </w:r>
      <w:r>
        <w:rPr>
          <w:rFonts w:ascii="Arial" w:eastAsia="Times New Roman" w:hAnsi="Arial" w:cs="Arial"/>
          <w:b/>
          <w:bCs/>
          <w:color w:val="262626"/>
          <w:sz w:val="40"/>
          <w:szCs w:val="40"/>
        </w:rPr>
        <w:softHyphen/>
      </w:r>
      <w:r>
        <w:rPr>
          <w:rFonts w:ascii="Arial" w:eastAsia="Times New Roman" w:hAnsi="Arial" w:cs="Arial"/>
          <w:b/>
          <w:bCs/>
          <w:color w:val="262626"/>
          <w:sz w:val="40"/>
          <w:szCs w:val="40"/>
        </w:rPr>
        <w:softHyphen/>
      </w:r>
      <w:r w:rsidR="000516FB" w:rsidRPr="000516FB">
        <w:rPr>
          <w:rFonts w:ascii="Arial" w:eastAsia="Times New Roman" w:hAnsi="Arial" w:cs="Arial"/>
          <w:b/>
          <w:bCs/>
          <w:color w:val="262626"/>
          <w:sz w:val="40"/>
          <w:szCs w:val="40"/>
        </w:rPr>
        <w:t>3.2.2</w:t>
      </w:r>
      <w:r w:rsidR="000516FB" w:rsidRPr="000516FB">
        <w:rPr>
          <w:rFonts w:ascii="Times New Roman" w:eastAsia="Times New Roman" w:hAnsi="Times New Roman" w:cs="Times New Roman"/>
          <w:b/>
          <w:bCs/>
          <w:color w:val="262626"/>
          <w:sz w:val="40"/>
          <w:szCs w:val="40"/>
        </w:rPr>
        <w:t>     </w:t>
      </w:r>
      <w:r w:rsidR="000516FB" w:rsidRPr="000516FB">
        <w:rPr>
          <w:rFonts w:ascii="Arial" w:eastAsia="Times New Roman" w:hAnsi="Arial" w:cs="Arial"/>
          <w:b/>
          <w:bCs/>
          <w:color w:val="262626"/>
          <w:sz w:val="40"/>
          <w:szCs w:val="40"/>
        </w:rPr>
        <w:t>Exploratory Data Analysis and Data Preparation (24%)</w:t>
      </w:r>
    </w:p>
    <w:p w14:paraId="5977966B" w14:textId="314EC280" w:rsidR="00E53519" w:rsidRDefault="000516FB" w:rsidP="000516F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 w:rsidRPr="000516FB">
        <w:rPr>
          <w:rFonts w:ascii="Helvetica" w:eastAsia="Times New Roman" w:hAnsi="Helvetica" w:cs="Helvetica"/>
          <w:color w:val="262626"/>
          <w:sz w:val="32"/>
          <w:szCs w:val="32"/>
        </w:rPr>
        <w:t xml:space="preserve">Summarise the main characteristics of the dataset, using tables and statistical graphics, and/or other data visualisation methods. </w:t>
      </w:r>
    </w:p>
    <w:p w14:paraId="321CA90C" w14:textId="77777777" w:rsidR="00E53519" w:rsidRDefault="000516FB" w:rsidP="000516F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 w:rsidRPr="000516FB">
        <w:rPr>
          <w:rFonts w:ascii="Helvetica" w:eastAsia="Times New Roman" w:hAnsi="Helvetica" w:cs="Helvetica"/>
          <w:color w:val="262626"/>
          <w:sz w:val="32"/>
          <w:szCs w:val="32"/>
        </w:rPr>
        <w:t>Describe how you split the dataset and present stats such as count, mean, etc.</w:t>
      </w:r>
    </w:p>
    <w:p w14:paraId="09D4D183" w14:textId="648ABA98" w:rsidR="000516FB" w:rsidRDefault="000516FB" w:rsidP="000516F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 w:rsidRPr="000516FB">
        <w:rPr>
          <w:rFonts w:ascii="Helvetica" w:eastAsia="Times New Roman" w:hAnsi="Helvetica" w:cs="Helvetica"/>
          <w:color w:val="262626"/>
          <w:sz w:val="32"/>
          <w:szCs w:val="32"/>
        </w:rPr>
        <w:t>Describe how you constructed and/or transformed the data/feature.</w:t>
      </w:r>
    </w:p>
    <w:p w14:paraId="5051CE3F" w14:textId="77777777" w:rsidR="00262150" w:rsidRDefault="00262150" w:rsidP="000516F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31977BD7" w14:textId="5D6E0535" w:rsidR="006227BD" w:rsidRDefault="00262150" w:rsidP="000516F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 w:rsidRPr="000516FB">
        <w:rPr>
          <w:rFonts w:ascii="Arial" w:eastAsia="Times New Roman" w:hAnsi="Arial" w:cs="Arial"/>
          <w:b/>
          <w:bCs/>
          <w:color w:val="262626"/>
          <w:sz w:val="40"/>
          <w:szCs w:val="40"/>
        </w:rPr>
        <w:t>Data Analysis</w:t>
      </w:r>
    </w:p>
    <w:p w14:paraId="636AE6D8" w14:textId="5A08C401" w:rsidR="00183E04" w:rsidRPr="009A5E48" w:rsidRDefault="005A0D6E" w:rsidP="000516F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T</w:t>
      </w:r>
      <w:r w:rsidR="00835EBD">
        <w:rPr>
          <w:rFonts w:ascii="Helvetica" w:eastAsia="Times New Roman" w:hAnsi="Helvetica" w:cs="Helvetica"/>
          <w:color w:val="262626"/>
          <w:sz w:val="32"/>
          <w:szCs w:val="32"/>
        </w:rPr>
        <w:t>able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 I. </w:t>
      </w:r>
      <w:r w:rsidR="00F15DB3">
        <w:rPr>
          <w:rFonts w:ascii="Helvetica" w:eastAsia="Times New Roman" w:hAnsi="Helvetica" w:cs="Helvetica"/>
          <w:color w:val="262626"/>
          <w:sz w:val="32"/>
          <w:szCs w:val="32"/>
        </w:rPr>
        <w:t xml:space="preserve">Raw 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>Data Overview</w:t>
      </w:r>
    </w:p>
    <w:p w14:paraId="24565389" w14:textId="5AB5A460" w:rsidR="00C77310" w:rsidRPr="009A5E48" w:rsidRDefault="00835EBD" w:rsidP="000516F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Fig I. Histogram </w:t>
      </w:r>
    </w:p>
    <w:p w14:paraId="486A602B" w14:textId="7CC1FBE0" w:rsidR="001D3016" w:rsidRPr="009A5E48" w:rsidRDefault="00835EBD" w:rsidP="000516F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Fig II. </w:t>
      </w:r>
      <w:r w:rsidR="00262150">
        <w:rPr>
          <w:rFonts w:ascii="Helvetica" w:eastAsia="Times New Roman" w:hAnsi="Helvetica" w:cs="Helvetica"/>
          <w:color w:val="262626"/>
          <w:sz w:val="32"/>
          <w:szCs w:val="32"/>
        </w:rPr>
        <w:t>Violin</w:t>
      </w:r>
      <w:r w:rsidR="000F0EEF">
        <w:rPr>
          <w:rFonts w:ascii="Helvetica" w:eastAsia="Times New Roman" w:hAnsi="Helvetica" w:cs="Helvetica"/>
          <w:color w:val="262626"/>
          <w:sz w:val="32"/>
          <w:szCs w:val="32"/>
        </w:rPr>
        <w:t xml:space="preserve"> Plot</w:t>
      </w:r>
    </w:p>
    <w:p w14:paraId="438FF9BF" w14:textId="0B15D96B" w:rsidR="008932AF" w:rsidRDefault="0072052B" w:rsidP="000516F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Fig III. </w:t>
      </w:r>
      <w:r w:rsidR="008932AF">
        <w:rPr>
          <w:rFonts w:ascii="Helvetica" w:eastAsia="Times New Roman" w:hAnsi="Helvetica" w:cs="Helvetica"/>
          <w:color w:val="262626"/>
          <w:sz w:val="32"/>
          <w:szCs w:val="32"/>
        </w:rPr>
        <w:t>Pair Plot</w:t>
      </w:r>
    </w:p>
    <w:p w14:paraId="5772F50F" w14:textId="421F40FA" w:rsidR="001F794C" w:rsidRDefault="0072052B" w:rsidP="000516F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 </w:t>
      </w:r>
      <w:r w:rsidR="00EF4935">
        <w:rPr>
          <w:rFonts w:ascii="Helvetica" w:eastAsia="Times New Roman" w:hAnsi="Helvetica" w:cs="Helvetica"/>
          <w:color w:val="262626"/>
          <w:sz w:val="32"/>
          <w:szCs w:val="32"/>
        </w:rPr>
        <w:t>Fig IV. Correlation Matrix</w:t>
      </w:r>
    </w:p>
    <w:p w14:paraId="39B52F53" w14:textId="42AE2DA6" w:rsidR="0072052B" w:rsidRDefault="00262150" w:rsidP="000516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40"/>
          <w:szCs w:val="40"/>
        </w:rPr>
      </w:pPr>
      <w:r w:rsidRPr="000516FB">
        <w:rPr>
          <w:rFonts w:ascii="Arial" w:eastAsia="Times New Roman" w:hAnsi="Arial" w:cs="Arial"/>
          <w:b/>
          <w:bCs/>
          <w:color w:val="262626"/>
          <w:sz w:val="40"/>
          <w:szCs w:val="40"/>
        </w:rPr>
        <w:t>Data Preparation</w:t>
      </w:r>
    </w:p>
    <w:p w14:paraId="2F1A0DE6" w14:textId="3FCF3D10" w:rsidR="00262150" w:rsidRDefault="00262150" w:rsidP="0026215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Data Cleaning </w:t>
      </w:r>
    </w:p>
    <w:p w14:paraId="0937DAC0" w14:textId="09756824" w:rsidR="00943D1D" w:rsidRDefault="00943D1D" w:rsidP="00943D1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Corrupted Data</w:t>
      </w:r>
    </w:p>
    <w:p w14:paraId="7828E186" w14:textId="1F8223EC" w:rsidR="004C63AF" w:rsidRPr="00943D1D" w:rsidRDefault="004C63AF" w:rsidP="00943D1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Missing Data</w:t>
      </w:r>
    </w:p>
    <w:p w14:paraId="13042B97" w14:textId="77777777" w:rsidR="00042B5C" w:rsidRDefault="00CA7A78" w:rsidP="00042B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Statistical </w:t>
      </w:r>
      <w:r w:rsidR="00485EF6">
        <w:rPr>
          <w:rFonts w:ascii="Helvetica" w:eastAsia="Times New Roman" w:hAnsi="Helvetica" w:cs="Helvetica"/>
          <w:color w:val="262626"/>
          <w:sz w:val="32"/>
          <w:szCs w:val="32"/>
        </w:rPr>
        <w:t>Outliers</w:t>
      </w:r>
    </w:p>
    <w:p w14:paraId="7CDC05C3" w14:textId="046ADF46" w:rsidR="00BD48BD" w:rsidRPr="00042B5C" w:rsidRDefault="00BD48BD" w:rsidP="00042B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 w:rsidRPr="00042B5C">
        <w:rPr>
          <w:rFonts w:ascii="Helvetica" w:eastAsia="Times New Roman" w:hAnsi="Helvetica" w:cs="Helvetica"/>
          <w:color w:val="262626"/>
          <w:sz w:val="32"/>
          <w:szCs w:val="32"/>
        </w:rPr>
        <w:t>Imbalanced Data</w:t>
      </w:r>
      <w:r w:rsidR="00625291" w:rsidRPr="00042B5C">
        <w:rPr>
          <w:rFonts w:ascii="Helvetica" w:eastAsia="Times New Roman" w:hAnsi="Helvetica" w:cs="Helvetica"/>
          <w:color w:val="262626"/>
          <w:sz w:val="32"/>
          <w:szCs w:val="32"/>
        </w:rPr>
        <w:t xml:space="preserve"> – Down Sampling and Up Weighting</w:t>
      </w:r>
      <w:r w:rsidR="00554D6D" w:rsidRPr="00042B5C">
        <w:rPr>
          <w:rFonts w:ascii="Helvetica" w:eastAsia="Times New Roman" w:hAnsi="Helvetica" w:cs="Helvetica"/>
          <w:color w:val="262626"/>
          <w:sz w:val="32"/>
          <w:szCs w:val="32"/>
        </w:rPr>
        <w:t>? Or just delete data?</w:t>
      </w:r>
    </w:p>
    <w:p w14:paraId="28463124" w14:textId="0C9C3221" w:rsidR="00262150" w:rsidRPr="0088483D" w:rsidRDefault="00BD2183" w:rsidP="0026215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Feature Scaling</w:t>
      </w:r>
    </w:p>
    <w:p w14:paraId="5F3BD887" w14:textId="6B79CCF6" w:rsidR="0088483D" w:rsidRPr="000669B4" w:rsidRDefault="0088483D" w:rsidP="0026215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>T</w:t>
      </w:r>
      <w:r>
        <w:rPr>
          <w:rFonts w:ascii="Helvetica" w:hAnsi="Helvetica" w:cs="Helvetica" w:hint="eastAsia"/>
          <w:color w:val="262626"/>
          <w:sz w:val="32"/>
          <w:szCs w:val="32"/>
        </w:rPr>
        <w:t>rans</w:t>
      </w:r>
      <w:r>
        <w:rPr>
          <w:rFonts w:ascii="Helvetica" w:hAnsi="Helvetica" w:cs="Helvetica"/>
          <w:color w:val="262626"/>
          <w:sz w:val="32"/>
          <w:szCs w:val="32"/>
        </w:rPr>
        <w:t>forming categorial data</w:t>
      </w:r>
    </w:p>
    <w:p w14:paraId="3AB8EEDB" w14:textId="01B3AA9A" w:rsidR="000669B4" w:rsidRPr="00262150" w:rsidRDefault="003200AB" w:rsidP="000669B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hAnsi="Helvetica" w:cs="Helvetica"/>
          <w:color w:val="262626"/>
          <w:sz w:val="32"/>
          <w:szCs w:val="32"/>
        </w:rPr>
        <w:t>One Hot Encoding</w:t>
      </w:r>
    </w:p>
    <w:p w14:paraId="1FAAB35F" w14:textId="77777777" w:rsidR="00835EBD" w:rsidRPr="00835EBD" w:rsidRDefault="00835EBD" w:rsidP="000516FB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32"/>
          <w:szCs w:val="32"/>
        </w:rPr>
      </w:pPr>
    </w:p>
    <w:p w14:paraId="07F7A2E8" w14:textId="4E98F56D" w:rsidR="005A0D6E" w:rsidRDefault="00EF4935" w:rsidP="000516F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lastRenderedPageBreak/>
        <w:t>Order of writing:</w:t>
      </w:r>
    </w:p>
    <w:p w14:paraId="5D0C3096" w14:textId="78D6EC01" w:rsidR="00EF4935" w:rsidRPr="009557B3" w:rsidRDefault="00042B5C" w:rsidP="009557B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62626"/>
          <w:sz w:val="32"/>
          <w:szCs w:val="32"/>
        </w:rPr>
      </w:pPr>
      <w:r w:rsidRPr="009557B3">
        <w:rPr>
          <w:rFonts w:ascii="Helvetica" w:eastAsia="Times New Roman" w:hAnsi="Helvetica" w:cs="Helvetica"/>
          <w:color w:val="262626"/>
          <w:sz w:val="32"/>
          <w:szCs w:val="32"/>
        </w:rPr>
        <w:t>Raw Data Overview</w:t>
      </w:r>
    </w:p>
    <w:p w14:paraId="1252AB4E" w14:textId="4501B62F" w:rsidR="00295205" w:rsidRPr="009557B3" w:rsidRDefault="009557B3" w:rsidP="009557B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    </w:t>
      </w:r>
      <w:r w:rsidR="00295205" w:rsidRPr="009557B3">
        <w:rPr>
          <w:rFonts w:ascii="Helvetica" w:eastAsia="Times New Roman" w:hAnsi="Helvetica" w:cs="Helvetica"/>
          <w:color w:val="262626"/>
          <w:sz w:val="32"/>
          <w:szCs w:val="32"/>
        </w:rPr>
        <w:t xml:space="preserve">Data </w:t>
      </w:r>
      <w:r w:rsidR="00042B5C" w:rsidRPr="009557B3">
        <w:rPr>
          <w:rFonts w:ascii="Helvetica" w:eastAsia="Times New Roman" w:hAnsi="Helvetica" w:cs="Helvetica"/>
          <w:color w:val="262626"/>
          <w:sz w:val="32"/>
          <w:szCs w:val="32"/>
        </w:rPr>
        <w:t>Cleaning</w:t>
      </w:r>
    </w:p>
    <w:p w14:paraId="6311DC8C" w14:textId="114BEE49" w:rsidR="00295205" w:rsidRDefault="00295205" w:rsidP="0029520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Corrupted Data</w:t>
      </w:r>
    </w:p>
    <w:p w14:paraId="29013126" w14:textId="4DC145F7" w:rsidR="00295205" w:rsidRDefault="00295205" w:rsidP="0029520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Missing Data</w:t>
      </w:r>
    </w:p>
    <w:p w14:paraId="0AA6049A" w14:textId="2D6A5C59" w:rsidR="00042B5C" w:rsidRDefault="00042B5C" w:rsidP="0029520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Deal with Imbalanced samples</w:t>
      </w:r>
    </w:p>
    <w:p w14:paraId="4C8ED5CB" w14:textId="69006A34" w:rsidR="00295205" w:rsidRPr="009557B3" w:rsidRDefault="009557B3" w:rsidP="009557B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    </w:t>
      </w:r>
      <w:r w:rsidR="00F028E7" w:rsidRPr="009557B3">
        <w:rPr>
          <w:rFonts w:ascii="Helvetica" w:eastAsia="Times New Roman" w:hAnsi="Helvetica" w:cs="Helvetica"/>
          <w:color w:val="262626"/>
          <w:sz w:val="32"/>
          <w:szCs w:val="32"/>
        </w:rPr>
        <w:t xml:space="preserve">Data </w:t>
      </w:r>
      <w:r w:rsidR="001D60F7">
        <w:rPr>
          <w:rFonts w:ascii="Helvetica" w:eastAsia="Times New Roman" w:hAnsi="Helvetica" w:cs="Helvetica"/>
          <w:color w:val="262626"/>
          <w:sz w:val="32"/>
          <w:szCs w:val="32"/>
        </w:rPr>
        <w:t>P</w:t>
      </w:r>
      <w:r w:rsidR="00F028E7" w:rsidRPr="009557B3">
        <w:rPr>
          <w:rFonts w:ascii="Helvetica" w:eastAsia="Times New Roman" w:hAnsi="Helvetica" w:cs="Helvetica"/>
          <w:color w:val="262626"/>
          <w:sz w:val="32"/>
          <w:szCs w:val="32"/>
        </w:rPr>
        <w:t>resentation</w:t>
      </w:r>
    </w:p>
    <w:p w14:paraId="042BC814" w14:textId="322BD6E0" w:rsidR="00F028E7" w:rsidRPr="009557B3" w:rsidRDefault="009557B3" w:rsidP="009557B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    </w:t>
      </w:r>
      <w:r w:rsidR="008D03F7" w:rsidRPr="009557B3">
        <w:rPr>
          <w:rFonts w:ascii="Helvetica" w:eastAsia="Times New Roman" w:hAnsi="Helvetica" w:cs="Helvetica"/>
          <w:color w:val="262626"/>
          <w:sz w:val="32"/>
          <w:szCs w:val="32"/>
        </w:rPr>
        <w:t>Data Processing</w:t>
      </w:r>
    </w:p>
    <w:p w14:paraId="510EC385" w14:textId="08603001" w:rsidR="009A5E48" w:rsidRDefault="009A5E48" w:rsidP="009A5E4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6D1E4FE8" w14:textId="3EEC644D" w:rsidR="009A5E48" w:rsidRDefault="009A5E48" w:rsidP="009A5E4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0DD0C2E8" w14:textId="4A354822" w:rsidR="009A5E48" w:rsidRDefault="009A5E48" w:rsidP="009A5E4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 w:rsidRPr="009A5E48">
        <w:rPr>
          <w:rFonts w:ascii="Helvetica" w:eastAsia="Times New Roman" w:hAnsi="Helvetica" w:cs="Helvetica"/>
          <w:color w:val="262626"/>
          <w:sz w:val="32"/>
          <w:szCs w:val="32"/>
        </w:rPr>
        <w:t>Raw Data Overview</w:t>
      </w:r>
    </w:p>
    <w:p w14:paraId="791D2A4C" w14:textId="753EA10C" w:rsidR="009A5E48" w:rsidRDefault="00957822" w:rsidP="009A5E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 w:rsidRPr="00957822">
        <w:rPr>
          <w:rFonts w:ascii="Helvetica" w:eastAsia="Times New Roman" w:hAnsi="Helvetica" w:cs="Helvetica"/>
          <w:noProof/>
          <w:color w:val="262626"/>
          <w:sz w:val="32"/>
          <w:szCs w:val="32"/>
        </w:rPr>
        <w:drawing>
          <wp:inline distT="0" distB="0" distL="0" distR="0" wp14:anchorId="7EB5442A" wp14:editId="004D4678">
            <wp:extent cx="5731510" cy="2004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63"/>
                    <a:stretch/>
                  </pic:blipFill>
                  <pic:spPr bwMode="auto"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638EB" w14:textId="5F4E2DBD" w:rsidR="009A5E48" w:rsidRDefault="00504FB8" w:rsidP="009A5E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Table I</w:t>
      </w:r>
      <w:r w:rsidR="00387093">
        <w:rPr>
          <w:rFonts w:ascii="Helvetica" w:eastAsia="Times New Roman" w:hAnsi="Helvetica" w:cs="Helvetica"/>
          <w:color w:val="262626"/>
          <w:sz w:val="32"/>
          <w:szCs w:val="32"/>
        </w:rPr>
        <w:t>. Feature used to predict gender and gender</w:t>
      </w:r>
    </w:p>
    <w:p w14:paraId="553D8593" w14:textId="49B68869" w:rsidR="00387093" w:rsidRDefault="00893330" w:rsidP="009A5E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 w:rsidRPr="00893330">
        <w:rPr>
          <w:rFonts w:ascii="Helvetica" w:eastAsia="Times New Roman" w:hAnsi="Helvetica" w:cs="Helvetica"/>
          <w:noProof/>
          <w:color w:val="262626"/>
          <w:sz w:val="32"/>
          <w:szCs w:val="32"/>
        </w:rPr>
        <w:drawing>
          <wp:inline distT="0" distB="0" distL="0" distR="0" wp14:anchorId="4E3D733C" wp14:editId="00013763">
            <wp:extent cx="5731510" cy="1492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D25F" w14:textId="30C26CC3" w:rsidR="00504FB8" w:rsidRDefault="003842E8" w:rsidP="009A5E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Table II. </w:t>
      </w:r>
      <w:r w:rsidR="00893330">
        <w:rPr>
          <w:rFonts w:ascii="Helvetica" w:eastAsia="Times New Roman" w:hAnsi="Helvetica" w:cs="Helvetica"/>
          <w:color w:val="262626"/>
          <w:sz w:val="32"/>
          <w:szCs w:val="32"/>
        </w:rPr>
        <w:t>Questions used to calculate the four scale scores</w:t>
      </w:r>
    </w:p>
    <w:p w14:paraId="5D361169" w14:textId="77777777" w:rsidR="003842E8" w:rsidRDefault="003842E8" w:rsidP="009A5E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34C1EFD0" w14:textId="0A226A70" w:rsidR="009A5E48" w:rsidRDefault="00D9710F" w:rsidP="00B73F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092AE4">
        <w:rPr>
          <w:rFonts w:ascii="Helvetica" w:eastAsia="Times New Roman" w:hAnsi="Helvetica" w:cs="Helvetica"/>
          <w:color w:val="000000" w:themeColor="text1"/>
          <w:sz w:val="24"/>
          <w:szCs w:val="24"/>
        </w:rPr>
        <w:t>The data used to predict gender are sourced from the study</w:t>
      </w:r>
      <w:r w:rsidR="00B73FAB" w:rsidRPr="00092AE4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by Martin et al, titled </w:t>
      </w:r>
      <w:r w:rsidR="00B73FAB" w:rsidRPr="00B73FAB">
        <w:rPr>
          <w:rFonts w:ascii="Helvetica" w:hAnsi="Helvetica" w:cs="Helvetica"/>
          <w:sz w:val="24"/>
          <w:szCs w:val="24"/>
        </w:rPr>
        <w:t xml:space="preserve">Individual differences in uses of </w:t>
      </w:r>
      <w:r w:rsidR="00646F44" w:rsidRPr="00B73FAB">
        <w:rPr>
          <w:rFonts w:ascii="Helvetica" w:hAnsi="Helvetica" w:cs="Helvetica"/>
          <w:sz w:val="24"/>
          <w:szCs w:val="24"/>
        </w:rPr>
        <w:t>humour</w:t>
      </w:r>
      <w:r w:rsidR="00B73FAB" w:rsidRPr="00B73FAB">
        <w:rPr>
          <w:rFonts w:ascii="Helvetica" w:hAnsi="Helvetica" w:cs="Helvetica"/>
          <w:sz w:val="24"/>
          <w:szCs w:val="24"/>
        </w:rPr>
        <w:t xml:space="preserve"> and their relation to psychological well-being: Development of the </w:t>
      </w:r>
      <w:r w:rsidR="00646F44" w:rsidRPr="00B73FAB">
        <w:rPr>
          <w:rFonts w:ascii="Helvetica" w:hAnsi="Helvetica" w:cs="Helvetica"/>
          <w:sz w:val="24"/>
          <w:szCs w:val="24"/>
        </w:rPr>
        <w:t>Humour</w:t>
      </w:r>
      <w:r w:rsidR="00B73FAB" w:rsidRPr="00B73FAB">
        <w:rPr>
          <w:rFonts w:ascii="Helvetica" w:hAnsi="Helvetica" w:cs="Helvetica"/>
          <w:sz w:val="24"/>
          <w:szCs w:val="24"/>
        </w:rPr>
        <w:t xml:space="preserve"> Styles </w:t>
      </w:r>
      <w:r w:rsidR="00646F44" w:rsidRPr="00B73FAB">
        <w:rPr>
          <w:rFonts w:ascii="Helvetica" w:hAnsi="Helvetica" w:cs="Helvetica"/>
          <w:sz w:val="24"/>
          <w:szCs w:val="24"/>
        </w:rPr>
        <w:t>Questionnaire</w:t>
      </w:r>
      <w:r w:rsidR="00B73FAB">
        <w:rPr>
          <w:rFonts w:ascii="Helvetica" w:hAnsi="Helvetica" w:cs="Helvetica"/>
          <w:sz w:val="24"/>
          <w:szCs w:val="24"/>
        </w:rPr>
        <w:t>.</w:t>
      </w:r>
    </w:p>
    <w:p w14:paraId="655A0368" w14:textId="77777777" w:rsidR="00927A3E" w:rsidRDefault="00927A3E" w:rsidP="00B73F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</w:p>
    <w:p w14:paraId="5A66BFDD" w14:textId="7D49479A" w:rsidR="008B0EBD" w:rsidRDefault="00DC5727" w:rsidP="00B73F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From T</w:t>
      </w:r>
      <w:r w:rsidR="00927A3E">
        <w:rPr>
          <w:rFonts w:ascii="Helvetica" w:hAnsi="Helvetica" w:cs="Helvetica"/>
          <w:sz w:val="24"/>
          <w:szCs w:val="24"/>
        </w:rPr>
        <w:t>able</w:t>
      </w:r>
      <w:r>
        <w:rPr>
          <w:rFonts w:ascii="Helvetica" w:hAnsi="Helvetica" w:cs="Helvetica"/>
          <w:sz w:val="24"/>
          <w:szCs w:val="24"/>
        </w:rPr>
        <w:t xml:space="preserve"> I we can see that the data require</w:t>
      </w:r>
      <w:r w:rsidR="005A52ED">
        <w:rPr>
          <w:rFonts w:ascii="Helvetica" w:hAnsi="Helvetica" w:cs="Helvetica"/>
          <w:sz w:val="24"/>
          <w:szCs w:val="24"/>
        </w:rPr>
        <w:t xml:space="preserve"> some </w:t>
      </w:r>
      <w:r>
        <w:rPr>
          <w:rFonts w:ascii="Helvetica" w:hAnsi="Helvetica" w:cs="Helvetica"/>
          <w:sz w:val="24"/>
          <w:szCs w:val="24"/>
        </w:rPr>
        <w:t>cleaning</w:t>
      </w:r>
      <w:r w:rsidR="00927A3E">
        <w:rPr>
          <w:rFonts w:ascii="Helvetica" w:hAnsi="Helvetica" w:cs="Helvetica"/>
          <w:sz w:val="24"/>
          <w:szCs w:val="24"/>
        </w:rPr>
        <w:t xml:space="preserve"> before being </w:t>
      </w:r>
      <w:r w:rsidR="008B0EBD">
        <w:rPr>
          <w:rFonts w:ascii="Helvetica" w:hAnsi="Helvetica" w:cs="Helvetica"/>
          <w:sz w:val="24"/>
          <w:szCs w:val="24"/>
        </w:rPr>
        <w:t>sent for</w:t>
      </w:r>
      <w:r w:rsidR="00927A3E">
        <w:rPr>
          <w:rFonts w:ascii="Helvetica" w:hAnsi="Helvetica" w:cs="Helvetica"/>
          <w:sz w:val="24"/>
          <w:szCs w:val="24"/>
        </w:rPr>
        <w:t xml:space="preserve"> any analysis and further processing</w:t>
      </w:r>
      <w:r>
        <w:rPr>
          <w:rFonts w:ascii="Helvetica" w:hAnsi="Helvetica" w:cs="Helvetica"/>
          <w:sz w:val="24"/>
          <w:szCs w:val="24"/>
        </w:rPr>
        <w:t xml:space="preserve">. </w:t>
      </w:r>
    </w:p>
    <w:p w14:paraId="287E1C00" w14:textId="77777777" w:rsidR="006E0C0E" w:rsidRDefault="00646F44" w:rsidP="00B73F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data frame contains corrupted data</w:t>
      </w:r>
      <w:r w:rsidR="006E0C0E">
        <w:rPr>
          <w:rFonts w:ascii="Helvetica" w:hAnsi="Helvetica" w:cs="Helvetica"/>
          <w:sz w:val="24"/>
          <w:szCs w:val="24"/>
        </w:rPr>
        <w:t xml:space="preserve">. There are </w:t>
      </w:r>
    </w:p>
    <w:p w14:paraId="13515075" w14:textId="13C3ADCB" w:rsidR="006E0C0E" w:rsidRDefault="006E0C0E" w:rsidP="006E0C0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</w:t>
      </w:r>
      <w:r w:rsidR="00646F44">
        <w:rPr>
          <w:rFonts w:ascii="Helvetica" w:hAnsi="Helvetica" w:cs="Helvetica"/>
          <w:sz w:val="24"/>
          <w:szCs w:val="24"/>
        </w:rPr>
        <w:t xml:space="preserve"> maximum age of </w:t>
      </w:r>
      <w:r>
        <w:rPr>
          <w:rFonts w:ascii="Helvetica" w:hAnsi="Helvetica" w:cs="Helvetica"/>
          <w:sz w:val="24"/>
          <w:szCs w:val="24"/>
        </w:rPr>
        <w:t>44849</w:t>
      </w:r>
      <w:r w:rsidR="00C16518">
        <w:rPr>
          <w:rFonts w:ascii="Helvetica" w:hAnsi="Helvetica" w:cs="Helvetica"/>
          <w:sz w:val="24"/>
          <w:szCs w:val="24"/>
        </w:rPr>
        <w:t>, with some cases greater than the oldest natural human age of 120</w:t>
      </w:r>
    </w:p>
    <w:p w14:paraId="32010E31" w14:textId="739D80D3" w:rsidR="002A4944" w:rsidRDefault="006E0C0E" w:rsidP="002A494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</w:t>
      </w:r>
      <w:r w:rsidR="00646F44">
        <w:rPr>
          <w:rFonts w:ascii="Helvetica" w:hAnsi="Helvetica" w:cs="Helvetica"/>
          <w:sz w:val="24"/>
          <w:szCs w:val="24"/>
        </w:rPr>
        <w:t xml:space="preserve">ender of 0, which </w:t>
      </w:r>
      <w:r w:rsidR="00C16518">
        <w:rPr>
          <w:rFonts w:ascii="Helvetica" w:hAnsi="Helvetica" w:cs="Helvetica"/>
          <w:sz w:val="24"/>
          <w:szCs w:val="24"/>
        </w:rPr>
        <w:t xml:space="preserve">is </w:t>
      </w:r>
      <w:r w:rsidR="00646F44">
        <w:rPr>
          <w:rFonts w:ascii="Helvetica" w:hAnsi="Helvetica" w:cs="Helvetica"/>
          <w:sz w:val="24"/>
          <w:szCs w:val="24"/>
        </w:rPr>
        <w:t xml:space="preserve">not in any of the three permitted category. </w:t>
      </w:r>
    </w:p>
    <w:p w14:paraId="22C36E2A" w14:textId="5638E540" w:rsidR="00C16518" w:rsidRDefault="007E2E2B" w:rsidP="00C1651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C16518">
        <w:rPr>
          <w:rFonts w:ascii="Helvetica" w:hAnsi="Helvetica" w:cs="Helvetica"/>
          <w:sz w:val="24"/>
          <w:szCs w:val="24"/>
        </w:rPr>
        <w:t>A maximum affiliative score of 5.1</w:t>
      </w:r>
      <w:r w:rsidR="00C16518" w:rsidRPr="00C16518">
        <w:rPr>
          <w:rFonts w:ascii="Helvetica" w:hAnsi="Helvetica" w:cs="Helvetica"/>
          <w:sz w:val="24"/>
          <w:szCs w:val="24"/>
        </w:rPr>
        <w:t xml:space="preserve">, </w:t>
      </w:r>
      <w:r w:rsidR="00C16518">
        <w:rPr>
          <w:rFonts w:ascii="Helvetica" w:hAnsi="Helvetica" w:cs="Helvetica"/>
          <w:sz w:val="24"/>
          <w:szCs w:val="24"/>
        </w:rPr>
        <w:t>calculation</w:t>
      </w:r>
      <w:r w:rsidR="00C16518" w:rsidRPr="00C16518">
        <w:rPr>
          <w:rFonts w:ascii="Helvetica" w:hAnsi="Helvetica" w:cs="Helvetica"/>
          <w:sz w:val="24"/>
          <w:szCs w:val="24"/>
        </w:rPr>
        <w:t xml:space="preserve"> </w:t>
      </w:r>
      <w:r w:rsidR="00C16518">
        <w:rPr>
          <w:rFonts w:ascii="Helvetica" w:hAnsi="Helvetica" w:cs="Helvetica"/>
          <w:sz w:val="24"/>
          <w:szCs w:val="24"/>
        </w:rPr>
        <w:t>from</w:t>
      </w:r>
      <w:r w:rsidR="00C16518" w:rsidRPr="00C16518">
        <w:rPr>
          <w:rFonts w:ascii="Helvetica" w:hAnsi="Helvetica" w:cs="Helvetica"/>
          <w:sz w:val="24"/>
          <w:szCs w:val="24"/>
        </w:rPr>
        <w:t xml:space="preserve"> missing question </w:t>
      </w:r>
      <w:r w:rsidR="00C16518">
        <w:rPr>
          <w:rFonts w:ascii="Helvetica" w:hAnsi="Helvetica" w:cs="Helvetica"/>
          <w:sz w:val="24"/>
          <w:szCs w:val="24"/>
        </w:rPr>
        <w:t>responses</w:t>
      </w:r>
    </w:p>
    <w:p w14:paraId="5FBFAA8E" w14:textId="4281707A" w:rsidR="00DD37A8" w:rsidRPr="00C16518" w:rsidRDefault="00DD37A8" w:rsidP="00C1651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Some participants’ test has a test accuracy of 0</w:t>
      </w:r>
    </w:p>
    <w:p w14:paraId="44517E56" w14:textId="77777777" w:rsidR="00C16518" w:rsidRDefault="00C16518" w:rsidP="00C165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To counter</w:t>
      </w:r>
      <w:r w:rsidR="005D5931" w:rsidRPr="00C16518">
        <w:rPr>
          <w:rFonts w:ascii="Helvetica" w:hAnsi="Helvetica" w:cs="Helvetica"/>
          <w:sz w:val="24"/>
          <w:szCs w:val="24"/>
        </w:rPr>
        <w:t xml:space="preserve"> t</w:t>
      </w:r>
      <w:r w:rsidR="007E2E2B" w:rsidRPr="00C16518">
        <w:rPr>
          <w:rFonts w:ascii="Helvetica" w:hAnsi="Helvetica" w:cs="Helvetica"/>
          <w:sz w:val="24"/>
          <w:szCs w:val="24"/>
        </w:rPr>
        <w:t>hree</w:t>
      </w:r>
      <w:r w:rsidR="005D5931" w:rsidRPr="00C16518">
        <w:rPr>
          <w:rFonts w:ascii="Helvetica" w:hAnsi="Helvetica" w:cs="Helvetica"/>
          <w:sz w:val="24"/>
          <w:szCs w:val="24"/>
        </w:rPr>
        <w:t xml:space="preserve"> </w:t>
      </w:r>
      <w:r w:rsidR="002A4944" w:rsidRPr="00C16518">
        <w:rPr>
          <w:rFonts w:ascii="Helvetica" w:hAnsi="Helvetica" w:cs="Helvetica"/>
          <w:sz w:val="24"/>
          <w:szCs w:val="24"/>
        </w:rPr>
        <w:t xml:space="preserve">scenarios </w:t>
      </w:r>
      <w:r w:rsidR="005D5931" w:rsidRPr="00C16518">
        <w:rPr>
          <w:rFonts w:ascii="Helvetica" w:hAnsi="Helvetica" w:cs="Helvetica"/>
          <w:sz w:val="24"/>
          <w:szCs w:val="24"/>
        </w:rPr>
        <w:t xml:space="preserve">mentioned above, </w:t>
      </w:r>
      <w:r>
        <w:rPr>
          <w:rFonts w:ascii="Helvetica" w:hAnsi="Helvetica" w:cs="Helvetica"/>
          <w:sz w:val="24"/>
          <w:szCs w:val="24"/>
        </w:rPr>
        <w:t>following strategies are used:</w:t>
      </w:r>
      <w:r w:rsidR="005D5931" w:rsidRPr="00C16518">
        <w:rPr>
          <w:rFonts w:ascii="Helvetica" w:hAnsi="Helvetica" w:cs="Helvetica"/>
          <w:sz w:val="24"/>
          <w:szCs w:val="24"/>
        </w:rPr>
        <w:t xml:space="preserve"> </w:t>
      </w:r>
    </w:p>
    <w:p w14:paraId="16E97DC0" w14:textId="3BDD8EEC" w:rsidR="00C16518" w:rsidRPr="00C16518" w:rsidRDefault="00C16518" w:rsidP="00C1651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C16518">
        <w:rPr>
          <w:rFonts w:ascii="Helvetica" w:hAnsi="Helvetica" w:cs="Helvetica"/>
          <w:sz w:val="24"/>
          <w:szCs w:val="24"/>
        </w:rPr>
        <w:t xml:space="preserve">Use </w:t>
      </w:r>
      <w:r w:rsidR="005D5931" w:rsidRPr="00C16518">
        <w:rPr>
          <w:rFonts w:ascii="Helvetica" w:hAnsi="Helvetica" w:cs="Helvetica"/>
          <w:sz w:val="24"/>
          <w:szCs w:val="24"/>
        </w:rPr>
        <w:t>median</w:t>
      </w:r>
      <w:r w:rsidR="001F7EDF" w:rsidRPr="00C16518">
        <w:rPr>
          <w:rFonts w:ascii="Helvetica" w:hAnsi="Helvetica" w:cs="Helvetica"/>
          <w:sz w:val="24"/>
          <w:szCs w:val="24"/>
        </w:rPr>
        <w:t xml:space="preserve">/mean = </w:t>
      </w:r>
      <w:r w:rsidR="00B87A10" w:rsidRPr="00C16518">
        <w:rPr>
          <w:rFonts w:ascii="Helvetica" w:hAnsi="Helvetica" w:cs="Helvetica"/>
          <w:sz w:val="24"/>
          <w:szCs w:val="24"/>
        </w:rPr>
        <w:t>22</w:t>
      </w:r>
      <w:r w:rsidR="005D5931" w:rsidRPr="00C16518">
        <w:rPr>
          <w:rFonts w:ascii="Helvetica" w:hAnsi="Helvetica" w:cs="Helvetica"/>
          <w:sz w:val="24"/>
          <w:szCs w:val="24"/>
        </w:rPr>
        <w:t xml:space="preserve"> to replace </w:t>
      </w:r>
      <w:r w:rsidR="00D632A8">
        <w:rPr>
          <w:rFonts w:ascii="Helvetica" w:hAnsi="Helvetica" w:cs="Helvetica"/>
          <w:sz w:val="24"/>
          <w:szCs w:val="24"/>
        </w:rPr>
        <w:t>any age filled above age</w:t>
      </w:r>
    </w:p>
    <w:p w14:paraId="330B8843" w14:textId="1D7144FC" w:rsidR="00D632A8" w:rsidRDefault="00E260BB" w:rsidP="00C1651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Delete all gender </w:t>
      </w:r>
      <w:r w:rsidR="00FF17BF">
        <w:rPr>
          <w:rFonts w:ascii="Helvetica" w:hAnsi="Helvetica" w:cs="Helvetica"/>
          <w:sz w:val="24"/>
          <w:szCs w:val="24"/>
        </w:rPr>
        <w:t>filled with</w:t>
      </w:r>
      <w:r>
        <w:rPr>
          <w:rFonts w:ascii="Helvetica" w:hAnsi="Helvetica" w:cs="Helvetica"/>
          <w:sz w:val="24"/>
          <w:szCs w:val="24"/>
        </w:rPr>
        <w:t xml:space="preserve"> 0</w:t>
      </w:r>
    </w:p>
    <w:p w14:paraId="5DBA64D6" w14:textId="2E45F282" w:rsidR="007E2E2B" w:rsidRDefault="007E2E2B" w:rsidP="00C1651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C16518">
        <w:rPr>
          <w:rFonts w:ascii="Helvetica" w:hAnsi="Helvetica" w:cs="Helvetica"/>
          <w:sz w:val="24"/>
          <w:szCs w:val="24"/>
        </w:rPr>
        <w:t>For the affiliative score calculated to be 5.</w:t>
      </w:r>
      <w:r w:rsidR="0061278A" w:rsidRPr="00C16518">
        <w:rPr>
          <w:rFonts w:ascii="Helvetica" w:hAnsi="Helvetica" w:cs="Helvetica"/>
          <w:sz w:val="24"/>
          <w:szCs w:val="24"/>
        </w:rPr>
        <w:t>1</w:t>
      </w:r>
      <w:r w:rsidRPr="00C16518">
        <w:rPr>
          <w:rFonts w:ascii="Helvetica" w:hAnsi="Helvetica" w:cs="Helvetica"/>
          <w:sz w:val="24"/>
          <w:szCs w:val="24"/>
        </w:rPr>
        <w:t>, the sample</w:t>
      </w:r>
      <w:r w:rsidR="003C2142" w:rsidRPr="00C16518">
        <w:rPr>
          <w:rFonts w:ascii="Helvetica" w:hAnsi="Helvetica" w:cs="Helvetica"/>
          <w:sz w:val="24"/>
          <w:szCs w:val="24"/>
        </w:rPr>
        <w:t xml:space="preserve">s are regarded to be </w:t>
      </w:r>
      <w:r w:rsidR="0052678D" w:rsidRPr="00C16518">
        <w:rPr>
          <w:rFonts w:ascii="Helvetica" w:hAnsi="Helvetica" w:cs="Helvetica"/>
          <w:sz w:val="24"/>
          <w:szCs w:val="24"/>
        </w:rPr>
        <w:t>erroneous</w:t>
      </w:r>
      <w:r w:rsidR="003C2142" w:rsidRPr="00C16518">
        <w:rPr>
          <w:rFonts w:ascii="Helvetica" w:hAnsi="Helvetica" w:cs="Helvetica"/>
          <w:sz w:val="24"/>
          <w:szCs w:val="24"/>
        </w:rPr>
        <w:t xml:space="preserve"> and</w:t>
      </w:r>
      <w:r w:rsidRPr="00C16518">
        <w:rPr>
          <w:rFonts w:ascii="Helvetica" w:hAnsi="Helvetica" w:cs="Helvetica"/>
          <w:sz w:val="24"/>
          <w:szCs w:val="24"/>
        </w:rPr>
        <w:t xml:space="preserve"> will be deleted.</w:t>
      </w:r>
    </w:p>
    <w:p w14:paraId="4C753B2B" w14:textId="59066AF9" w:rsidR="000212E8" w:rsidRDefault="000212E8" w:rsidP="00C1651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Delete all participants’ test accuracy of 0</w:t>
      </w:r>
    </w:p>
    <w:p w14:paraId="6642BECD" w14:textId="77777777" w:rsidR="002E3D56" w:rsidRPr="002E3D56" w:rsidRDefault="002E3D56" w:rsidP="002E3D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sz w:val="24"/>
          <w:szCs w:val="24"/>
        </w:rPr>
      </w:pPr>
    </w:p>
    <w:p w14:paraId="54122B60" w14:textId="2391DFDD" w:rsidR="000212E8" w:rsidRPr="000212E8" w:rsidRDefault="002A4944" w:rsidP="000212E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This should ensure that all the data are good for both visual presentation and model training in the next stage.</w:t>
      </w:r>
    </w:p>
    <w:p w14:paraId="0242CD7A" w14:textId="704EC2EF" w:rsidR="00BE2487" w:rsidRDefault="003842E8" w:rsidP="0050251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There are no missing data</w:t>
      </w:r>
      <w:r w:rsidR="00AF29C3">
        <w:rPr>
          <w:rFonts w:ascii="Helvetica" w:hAnsi="Helvetica" w:cs="Helvetica"/>
          <w:sz w:val="24"/>
          <w:szCs w:val="24"/>
        </w:rPr>
        <w:t>/uncalculated data</w:t>
      </w:r>
      <w:r>
        <w:rPr>
          <w:rFonts w:ascii="Helvetica" w:hAnsi="Helvetica" w:cs="Helvetica"/>
          <w:sz w:val="24"/>
          <w:szCs w:val="24"/>
        </w:rPr>
        <w:t xml:space="preserve"> from </w:t>
      </w:r>
      <w:r w:rsidR="0050251A">
        <w:rPr>
          <w:rFonts w:ascii="Helvetica" w:eastAsia="Times New Roman" w:hAnsi="Helvetica" w:cs="Helvetica"/>
          <w:color w:val="000000" w:themeColor="text1"/>
          <w:sz w:val="24"/>
          <w:szCs w:val="24"/>
        </w:rPr>
        <w:t>f</w:t>
      </w:r>
      <w:r w:rsidR="0050251A" w:rsidRPr="0050251A">
        <w:rPr>
          <w:rFonts w:ascii="Helvetica" w:eastAsia="Times New Roman" w:hAnsi="Helvetica" w:cs="Helvetica"/>
          <w:color w:val="000000" w:themeColor="text1"/>
          <w:sz w:val="24"/>
          <w:szCs w:val="24"/>
        </w:rPr>
        <w:t>eature</w:t>
      </w:r>
      <w:r w:rsidR="002A4944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s’ </w:t>
      </w:r>
      <w:r w:rsidR="0050251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table as well as gender’s column. Although it is worth noting that </w:t>
      </w:r>
      <w:r w:rsidR="0089333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from Table II, </w:t>
      </w:r>
      <w:r w:rsidR="0050251A">
        <w:rPr>
          <w:rFonts w:ascii="Helvetica" w:hAnsi="Helvetica" w:cs="Helvetica"/>
          <w:sz w:val="24"/>
          <w:szCs w:val="24"/>
        </w:rPr>
        <w:t>t</w:t>
      </w:r>
      <w:r w:rsidR="00B87A10" w:rsidRPr="0050251A">
        <w:rPr>
          <w:rFonts w:ascii="Helvetica" w:hAnsi="Helvetica" w:cs="Helvetica"/>
          <w:sz w:val="24"/>
          <w:szCs w:val="24"/>
        </w:rPr>
        <w:t xml:space="preserve">here are </w:t>
      </w:r>
      <w:r w:rsidR="000B4ED7">
        <w:rPr>
          <w:rFonts w:ascii="Helvetica" w:hAnsi="Helvetica" w:cs="Helvetica"/>
          <w:sz w:val="24"/>
          <w:szCs w:val="24"/>
        </w:rPr>
        <w:t>clearly missing data</w:t>
      </w:r>
      <w:r w:rsidR="0072116E">
        <w:rPr>
          <w:rFonts w:ascii="Helvetica" w:hAnsi="Helvetica" w:cs="Helvetica"/>
          <w:sz w:val="24"/>
          <w:szCs w:val="24"/>
        </w:rPr>
        <w:t xml:space="preserve"> filled</w:t>
      </w:r>
      <w:r w:rsidR="00B87A10" w:rsidRPr="0050251A">
        <w:rPr>
          <w:rFonts w:ascii="Helvetica" w:hAnsi="Helvetica" w:cs="Helvetica"/>
          <w:sz w:val="24"/>
          <w:szCs w:val="24"/>
        </w:rPr>
        <w:t xml:space="preserve"> </w:t>
      </w:r>
      <w:r w:rsidR="000B4ED7">
        <w:rPr>
          <w:rFonts w:ascii="Helvetica" w:hAnsi="Helvetica" w:cs="Helvetica"/>
          <w:sz w:val="24"/>
          <w:szCs w:val="24"/>
        </w:rPr>
        <w:t xml:space="preserve">with </w:t>
      </w:r>
      <w:r w:rsidR="002A4944">
        <w:rPr>
          <w:rFonts w:ascii="Helvetica" w:hAnsi="Helvetica" w:cs="Helvetica"/>
          <w:sz w:val="24"/>
          <w:szCs w:val="24"/>
        </w:rPr>
        <w:t>-1</w:t>
      </w:r>
      <w:r w:rsidR="000B4ED7">
        <w:rPr>
          <w:rFonts w:ascii="Helvetica" w:hAnsi="Helvetica" w:cs="Helvetica"/>
          <w:sz w:val="24"/>
          <w:szCs w:val="24"/>
        </w:rPr>
        <w:t>. They are the questions which participants did not answer. They are</w:t>
      </w:r>
      <w:r w:rsidR="0061278A">
        <w:rPr>
          <w:rFonts w:ascii="Helvetica" w:hAnsi="Helvetica" w:cs="Helvetica"/>
          <w:sz w:val="24"/>
          <w:szCs w:val="24"/>
        </w:rPr>
        <w:t xml:space="preserve"> </w:t>
      </w:r>
      <w:r w:rsidR="0050251A">
        <w:rPr>
          <w:rFonts w:ascii="Helvetica" w:hAnsi="Helvetica" w:cs="Helvetica"/>
          <w:sz w:val="24"/>
          <w:szCs w:val="24"/>
        </w:rPr>
        <w:t xml:space="preserve">used to calculate the four scales </w:t>
      </w:r>
      <w:r w:rsidR="000B4ED7">
        <w:rPr>
          <w:rFonts w:ascii="Helvetica" w:hAnsi="Helvetica" w:cs="Helvetica"/>
          <w:sz w:val="24"/>
          <w:szCs w:val="24"/>
        </w:rPr>
        <w:t>score</w:t>
      </w:r>
      <w:r w:rsidR="0050251A">
        <w:rPr>
          <w:rFonts w:ascii="Helvetica" w:hAnsi="Helvetica" w:cs="Helvetica"/>
          <w:sz w:val="24"/>
          <w:szCs w:val="24"/>
        </w:rPr>
        <w:t xml:space="preserve"> as well as accuracy. </w:t>
      </w:r>
      <w:r w:rsidR="001964DF">
        <w:rPr>
          <w:rFonts w:ascii="Helvetica" w:hAnsi="Helvetica" w:cs="Helvetica"/>
          <w:sz w:val="24"/>
          <w:szCs w:val="24"/>
        </w:rPr>
        <w:t>This</w:t>
      </w:r>
      <w:r w:rsidR="00702BB6">
        <w:rPr>
          <w:rFonts w:ascii="Helvetica" w:hAnsi="Helvetica" w:cs="Helvetica"/>
          <w:sz w:val="24"/>
          <w:szCs w:val="24"/>
        </w:rPr>
        <w:t xml:space="preserve"> </w:t>
      </w:r>
      <w:r w:rsidR="0061278A">
        <w:rPr>
          <w:rFonts w:ascii="Helvetica" w:hAnsi="Helvetica" w:cs="Helvetica"/>
          <w:sz w:val="24"/>
          <w:szCs w:val="24"/>
        </w:rPr>
        <w:t xml:space="preserve">could </w:t>
      </w:r>
      <w:r w:rsidR="00AF29C3">
        <w:rPr>
          <w:rFonts w:ascii="Helvetica" w:hAnsi="Helvetica" w:cs="Helvetica"/>
          <w:sz w:val="24"/>
          <w:szCs w:val="24"/>
        </w:rPr>
        <w:t>result</w:t>
      </w:r>
      <w:r w:rsidR="00232982">
        <w:rPr>
          <w:rFonts w:ascii="Helvetica" w:hAnsi="Helvetica" w:cs="Helvetica"/>
          <w:sz w:val="24"/>
          <w:szCs w:val="24"/>
        </w:rPr>
        <w:t xml:space="preserve"> in</w:t>
      </w:r>
      <w:r w:rsidR="00702BB6">
        <w:rPr>
          <w:rFonts w:ascii="Helvetica" w:hAnsi="Helvetica" w:cs="Helvetica"/>
          <w:sz w:val="24"/>
          <w:szCs w:val="24"/>
        </w:rPr>
        <w:t xml:space="preserve"> outliers </w:t>
      </w:r>
      <w:r w:rsidR="005222FD">
        <w:rPr>
          <w:rFonts w:ascii="Helvetica" w:hAnsi="Helvetica" w:cs="Helvetica"/>
          <w:sz w:val="24"/>
          <w:szCs w:val="24"/>
        </w:rPr>
        <w:t>for the features we use to predict gender</w:t>
      </w:r>
      <w:r w:rsidR="00232982">
        <w:rPr>
          <w:rFonts w:ascii="Helvetica" w:hAnsi="Helvetica" w:cs="Helvetica"/>
          <w:sz w:val="24"/>
          <w:szCs w:val="24"/>
        </w:rPr>
        <w:t xml:space="preserve">, </w:t>
      </w:r>
      <w:r w:rsidR="000D12BE">
        <w:rPr>
          <w:rFonts w:ascii="Helvetica" w:hAnsi="Helvetica" w:cs="Helvetica"/>
          <w:sz w:val="24"/>
          <w:szCs w:val="24"/>
        </w:rPr>
        <w:t>which then</w:t>
      </w:r>
      <w:r w:rsidR="00232982">
        <w:rPr>
          <w:rFonts w:ascii="Helvetica" w:hAnsi="Helvetica" w:cs="Helvetica"/>
          <w:sz w:val="24"/>
          <w:szCs w:val="24"/>
        </w:rPr>
        <w:t xml:space="preserve"> affect the accuracy of models trained.</w:t>
      </w:r>
      <w:r w:rsidR="00702BB6">
        <w:rPr>
          <w:rFonts w:ascii="Helvetica" w:hAnsi="Helvetica" w:cs="Helvetica"/>
          <w:sz w:val="24"/>
          <w:szCs w:val="24"/>
        </w:rPr>
        <w:t xml:space="preserve"> </w:t>
      </w:r>
    </w:p>
    <w:p w14:paraId="0525EC68" w14:textId="0C7F8856" w:rsidR="0050251A" w:rsidRDefault="000D12BE" w:rsidP="0050251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affected data will be</w:t>
      </w:r>
      <w:r w:rsidR="0050251A">
        <w:rPr>
          <w:rFonts w:ascii="Helvetica" w:hAnsi="Helvetica" w:cs="Helvetica"/>
          <w:sz w:val="24"/>
          <w:szCs w:val="24"/>
        </w:rPr>
        <w:t xml:space="preserve"> </w:t>
      </w:r>
      <w:r w:rsidR="00F53C7A">
        <w:rPr>
          <w:rFonts w:ascii="Helvetica" w:hAnsi="Helvetica" w:cs="Helvetica"/>
          <w:sz w:val="24"/>
          <w:szCs w:val="24"/>
        </w:rPr>
        <w:t>treated as outliers</w:t>
      </w:r>
      <w:r w:rsidR="0050251A">
        <w:rPr>
          <w:rFonts w:ascii="Helvetica" w:hAnsi="Helvetica" w:cs="Helvetica"/>
          <w:sz w:val="24"/>
          <w:szCs w:val="24"/>
        </w:rPr>
        <w:t>.</w:t>
      </w:r>
    </w:p>
    <w:p w14:paraId="7E047F3A" w14:textId="401F2046" w:rsidR="00DC5727" w:rsidRPr="0050251A" w:rsidRDefault="00387093" w:rsidP="0050251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 w:themeColor="text1"/>
          <w:sz w:val="18"/>
          <w:szCs w:val="18"/>
        </w:rPr>
      </w:pPr>
      <w:r w:rsidRPr="0050251A">
        <w:rPr>
          <w:rFonts w:ascii="Helvetica" w:hAnsi="Helvetica" w:cs="Helvetica"/>
          <w:sz w:val="24"/>
          <w:szCs w:val="24"/>
        </w:rPr>
        <w:t xml:space="preserve">  </w:t>
      </w:r>
    </w:p>
    <w:p w14:paraId="6AFA96D5" w14:textId="2A795DE5" w:rsidR="009A5E48" w:rsidRDefault="009A5E48" w:rsidP="009A5E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0D13DF0E" w14:textId="4E60CCCA" w:rsidR="009A5E48" w:rsidRDefault="009A5E48" w:rsidP="009A5E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729D3DC4" w14:textId="155786FC" w:rsidR="009A5E48" w:rsidRDefault="009A5E48" w:rsidP="009A5E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59E231E9" w14:textId="55A1929B" w:rsidR="009A5E48" w:rsidRDefault="009A5E48" w:rsidP="009A5E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328231C8" w14:textId="47BC8798" w:rsidR="009A5E48" w:rsidRDefault="009A5E48" w:rsidP="009A5E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26AAA611" w14:textId="7BB19777" w:rsidR="009A5E48" w:rsidRDefault="009A5E48" w:rsidP="009A5E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670CA065" w14:textId="77777777" w:rsidR="009A5E48" w:rsidRPr="009A5E48" w:rsidRDefault="009A5E48" w:rsidP="009A5E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1DB10282" w14:textId="0CD917FC" w:rsidR="00504FB8" w:rsidRDefault="00504FB8" w:rsidP="00504FB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Exploratory Visualization</w:t>
      </w:r>
    </w:p>
    <w:p w14:paraId="7F79C728" w14:textId="1C981B91" w:rsidR="00504FB8" w:rsidRDefault="001E0E07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noProof/>
          <w:color w:val="262626"/>
          <w:sz w:val="32"/>
          <w:szCs w:val="32"/>
        </w:rPr>
        <w:lastRenderedPageBreak/>
        <w:drawing>
          <wp:inline distT="0" distB="0" distL="0" distR="0" wp14:anchorId="12665A87" wp14:editId="32CB6761">
            <wp:extent cx="2382050" cy="1666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141" cy="167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1A7">
        <w:rPr>
          <w:rFonts w:ascii="Helvetica" w:eastAsia="Times New Roman" w:hAnsi="Helvetica" w:cs="Helvetica"/>
          <w:noProof/>
          <w:color w:val="262626"/>
          <w:sz w:val="32"/>
          <w:szCs w:val="32"/>
        </w:rPr>
        <w:drawing>
          <wp:inline distT="0" distB="0" distL="0" distR="0" wp14:anchorId="62896490" wp14:editId="248FF4D4">
            <wp:extent cx="2334491" cy="164348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605" cy="16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EDF">
        <w:rPr>
          <w:rFonts w:ascii="Helvetica" w:eastAsia="Times New Roman" w:hAnsi="Helvetica" w:cs="Helvetica"/>
          <w:noProof/>
          <w:color w:val="262626"/>
          <w:sz w:val="32"/>
          <w:szCs w:val="32"/>
        </w:rPr>
        <w:drawing>
          <wp:inline distT="0" distB="0" distL="0" distR="0" wp14:anchorId="5F655C99" wp14:editId="4E9E54C3">
            <wp:extent cx="2445327" cy="17215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446" cy="172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1A7">
        <w:rPr>
          <w:rFonts w:ascii="Helvetica" w:eastAsia="Times New Roman" w:hAnsi="Helvetica" w:cs="Helvetica"/>
          <w:noProof/>
          <w:color w:val="262626"/>
          <w:sz w:val="32"/>
          <w:szCs w:val="32"/>
        </w:rPr>
        <w:drawing>
          <wp:inline distT="0" distB="0" distL="0" distR="0" wp14:anchorId="5F51A46A" wp14:editId="345FC204">
            <wp:extent cx="2687782" cy="18921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85" cy="18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1A7">
        <w:rPr>
          <w:rFonts w:ascii="Helvetica" w:eastAsia="Times New Roman" w:hAnsi="Helvetica" w:cs="Helvetica"/>
          <w:noProof/>
          <w:color w:val="262626"/>
          <w:sz w:val="32"/>
          <w:szCs w:val="32"/>
        </w:rPr>
        <w:drawing>
          <wp:inline distT="0" distB="0" distL="0" distR="0" wp14:anchorId="1EE44E56" wp14:editId="4E184489">
            <wp:extent cx="2265218" cy="1594713"/>
            <wp:effectExtent l="0" t="0" r="190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16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1A7">
        <w:rPr>
          <w:rFonts w:ascii="Helvetica" w:eastAsia="Times New Roman" w:hAnsi="Helvetica" w:cs="Helvetica"/>
          <w:noProof/>
          <w:color w:val="262626"/>
          <w:sz w:val="32"/>
          <w:szCs w:val="32"/>
        </w:rPr>
        <w:drawing>
          <wp:inline distT="0" distB="0" distL="0" distR="0" wp14:anchorId="103C2105" wp14:editId="62562ABC">
            <wp:extent cx="2443651" cy="17203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9" cy="17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1A7">
        <w:rPr>
          <w:rFonts w:ascii="Helvetica" w:eastAsia="Times New Roman" w:hAnsi="Helvetica" w:cs="Helvetica"/>
          <w:noProof/>
          <w:color w:val="262626"/>
          <w:sz w:val="32"/>
          <w:szCs w:val="32"/>
        </w:rPr>
        <w:drawing>
          <wp:inline distT="0" distB="0" distL="0" distR="0" wp14:anchorId="28BF0EB2" wp14:editId="32FB5CB6">
            <wp:extent cx="2320636" cy="1633727"/>
            <wp:effectExtent l="0" t="0" r="381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683" cy="164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E784" w14:textId="77777777" w:rsidR="00504FB8" w:rsidRDefault="00504FB8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077E2827" w14:textId="11DAAADA" w:rsidR="00504FB8" w:rsidRPr="00504FB8" w:rsidRDefault="00504FB8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FIG. 1. Histogram</w:t>
      </w:r>
    </w:p>
    <w:p w14:paraId="3B9F365A" w14:textId="65F4F9ED" w:rsidR="00504FB8" w:rsidRDefault="00504FB8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0224F422" w14:textId="5EB67991" w:rsidR="00504FB8" w:rsidRDefault="00504FB8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196298E1" w14:textId="768FBB1D" w:rsidR="00504FB8" w:rsidRDefault="00504FB8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14EE343C" w14:textId="678C49D5" w:rsidR="00504FB8" w:rsidRPr="00E26593" w:rsidRDefault="00504FB8" w:rsidP="00E2659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40C09A94" w14:textId="3C1299F0" w:rsidR="00504FB8" w:rsidRDefault="001F7EDF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lastRenderedPageBreak/>
        <w:t>FIG. 2. Violin Plot</w:t>
      </w:r>
    </w:p>
    <w:p w14:paraId="30A86368" w14:textId="46FA50BE" w:rsidR="00A82C6E" w:rsidRDefault="00A82C6E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547A0A5A" w14:textId="485B9992" w:rsidR="00BD513B" w:rsidRPr="00BD513B" w:rsidRDefault="00A82C6E" w:rsidP="00BD513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From histogram and violin plot, we can see that Self-defeating score has </w:t>
      </w:r>
      <w:r w:rsidR="00FD474F">
        <w:rPr>
          <w:rFonts w:ascii="Helvetica" w:eastAsia="Times New Roman" w:hAnsi="Helvetica" w:cs="Helvetica"/>
          <w:color w:val="262626"/>
          <w:sz w:val="32"/>
          <w:szCs w:val="32"/>
        </w:rPr>
        <w:t xml:space="preserve">a 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>Gaussian distribution</w:t>
      </w:r>
      <w:r w:rsidR="008C67B6">
        <w:rPr>
          <w:rFonts w:ascii="Helvetica" w:eastAsia="Times New Roman" w:hAnsi="Helvetica" w:cs="Helvetica"/>
          <w:color w:val="262626"/>
          <w:sz w:val="32"/>
          <w:szCs w:val="32"/>
        </w:rPr>
        <w:t xml:space="preserve"> with an average </w:t>
      </w:r>
      <w:r w:rsidR="009659B2">
        <w:rPr>
          <w:rFonts w:ascii="Helvetica" w:eastAsia="Times New Roman" w:hAnsi="Helvetica" w:cs="Helvetica"/>
          <w:color w:val="262626"/>
          <w:sz w:val="32"/>
          <w:szCs w:val="32"/>
        </w:rPr>
        <w:t xml:space="preserve">score </w:t>
      </w:r>
      <w:r w:rsidR="008C67B6">
        <w:rPr>
          <w:rFonts w:ascii="Helvetica" w:eastAsia="Times New Roman" w:hAnsi="Helvetica" w:cs="Helvetica"/>
          <w:color w:val="262626"/>
          <w:sz w:val="32"/>
          <w:szCs w:val="32"/>
        </w:rPr>
        <w:t>of 2.8</w:t>
      </w:r>
      <w:r w:rsidR="00A62C94">
        <w:rPr>
          <w:rFonts w:ascii="Helvetica" w:eastAsia="Times New Roman" w:hAnsi="Helvetica" w:cs="Helvetica"/>
          <w:color w:val="262626"/>
          <w:sz w:val="32"/>
          <w:szCs w:val="32"/>
        </w:rPr>
        <w:t xml:space="preserve">. Affiliative and accuracy are </w:t>
      </w:r>
      <w:r w:rsidR="00BD513B">
        <w:rPr>
          <w:rFonts w:ascii="Helvetica" w:eastAsia="Times New Roman" w:hAnsi="Helvetica" w:cs="Helvetica"/>
          <w:color w:val="262626"/>
          <w:sz w:val="32"/>
          <w:szCs w:val="32"/>
        </w:rPr>
        <w:t xml:space="preserve">highly </w:t>
      </w:r>
      <w:r w:rsidR="00BA51C1">
        <w:rPr>
          <w:rFonts w:ascii="Helvetica" w:eastAsia="Times New Roman" w:hAnsi="Helvetica" w:cs="Helvetica"/>
          <w:color w:val="262626"/>
          <w:sz w:val="32"/>
          <w:szCs w:val="32"/>
        </w:rPr>
        <w:t>negatively skewed</w:t>
      </w:r>
      <w:r w:rsidR="00441C9B">
        <w:rPr>
          <w:rFonts w:ascii="Helvetica" w:eastAsia="Times New Roman" w:hAnsi="Helvetica" w:cs="Helvetica"/>
          <w:color w:val="262626"/>
          <w:sz w:val="32"/>
          <w:szCs w:val="32"/>
        </w:rPr>
        <w:t xml:space="preserve">, </w:t>
      </w:r>
      <w:r w:rsidR="00D267AD">
        <w:rPr>
          <w:rFonts w:ascii="Helvetica" w:eastAsia="Times New Roman" w:hAnsi="Helvetica" w:cs="Helvetica"/>
          <w:color w:val="262626"/>
          <w:sz w:val="32"/>
          <w:szCs w:val="32"/>
        </w:rPr>
        <w:t>i.e.,</w:t>
      </w:r>
      <w:r w:rsidR="00441C9B">
        <w:rPr>
          <w:rFonts w:ascii="Helvetica" w:eastAsia="Times New Roman" w:hAnsi="Helvetica" w:cs="Helvetica"/>
          <w:color w:val="262626"/>
          <w:sz w:val="32"/>
          <w:szCs w:val="32"/>
        </w:rPr>
        <w:t xml:space="preserve"> they concentrate on the right part of the graph. Meaning affiliative type of humour are most prevalent </w:t>
      </w:r>
      <w:r w:rsidR="009659B2">
        <w:rPr>
          <w:rFonts w:ascii="Helvetica" w:eastAsia="Times New Roman" w:hAnsi="Helvetica" w:cs="Helvetica"/>
          <w:color w:val="262626"/>
          <w:sz w:val="32"/>
          <w:szCs w:val="32"/>
        </w:rPr>
        <w:t xml:space="preserve">type </w:t>
      </w:r>
      <w:r w:rsidR="00FD474F">
        <w:rPr>
          <w:rFonts w:ascii="Helvetica" w:eastAsia="Times New Roman" w:hAnsi="Helvetica" w:cs="Helvetica"/>
          <w:color w:val="262626"/>
          <w:sz w:val="32"/>
          <w:szCs w:val="32"/>
        </w:rPr>
        <w:t>among participants</w:t>
      </w:r>
      <w:r w:rsidR="009659B2">
        <w:rPr>
          <w:rFonts w:ascii="Helvetica" w:eastAsia="Times New Roman" w:hAnsi="Helvetica" w:cs="Helvetica"/>
          <w:color w:val="262626"/>
          <w:sz w:val="32"/>
          <w:szCs w:val="32"/>
        </w:rPr>
        <w:t>, with an average score of 4.</w:t>
      </w:r>
      <w:r w:rsidR="00742A38">
        <w:rPr>
          <w:rFonts w:ascii="Helvetica" w:eastAsia="Times New Roman" w:hAnsi="Helvetica" w:cs="Helvetica"/>
          <w:color w:val="262626"/>
          <w:sz w:val="32"/>
          <w:szCs w:val="32"/>
        </w:rPr>
        <w:t xml:space="preserve"> </w:t>
      </w:r>
    </w:p>
    <w:p w14:paraId="0BF85933" w14:textId="4BF7D4D6" w:rsidR="00A82C6E" w:rsidRPr="005B0848" w:rsidRDefault="00742A38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There are more male participants than female, however there are significant less </w:t>
      </w:r>
      <w:r w:rsidR="007A72A5">
        <w:rPr>
          <w:rFonts w:ascii="Helvetica" w:eastAsia="Times New Roman" w:hAnsi="Helvetica" w:cs="Helvetica"/>
          <w:color w:val="262626"/>
          <w:sz w:val="32"/>
          <w:szCs w:val="32"/>
        </w:rPr>
        <w:t xml:space="preserve">participants who filled their gender as others. </w:t>
      </w:r>
      <w:r w:rsidR="005B0848">
        <w:rPr>
          <w:rFonts w:ascii="Helvetica" w:hAnsi="Helvetica" w:cs="Helvetica"/>
          <w:color w:val="262626"/>
          <w:sz w:val="32"/>
          <w:szCs w:val="32"/>
        </w:rPr>
        <w:t xml:space="preserve">The </w:t>
      </w:r>
      <w:r w:rsidR="0049195D">
        <w:rPr>
          <w:rFonts w:ascii="Helvetica" w:hAnsi="Helvetica" w:cs="Helvetica"/>
          <w:color w:val="262626"/>
          <w:sz w:val="32"/>
          <w:szCs w:val="32"/>
        </w:rPr>
        <w:t xml:space="preserve">ratio </w:t>
      </w:r>
      <w:r w:rsidR="005B0848">
        <w:rPr>
          <w:rFonts w:ascii="Helvetica" w:hAnsi="Helvetica" w:cs="Helvetica"/>
          <w:color w:val="262626"/>
          <w:sz w:val="32"/>
          <w:szCs w:val="32"/>
        </w:rPr>
        <w:t xml:space="preserve">is </w:t>
      </w:r>
      <w:r w:rsidR="00D522BF">
        <w:rPr>
          <w:rFonts w:ascii="Helvetica" w:hAnsi="Helvetica" w:cs="Helvetica"/>
          <w:color w:val="262626"/>
          <w:sz w:val="32"/>
          <w:szCs w:val="32"/>
        </w:rPr>
        <w:t>58</w:t>
      </w:r>
      <w:r w:rsidR="00E029AA">
        <w:rPr>
          <w:rFonts w:ascii="Helvetica" w:hAnsi="Helvetica" w:cs="Helvetica"/>
          <w:color w:val="262626"/>
          <w:sz w:val="32"/>
          <w:szCs w:val="32"/>
        </w:rPr>
        <w:t>5</w:t>
      </w:r>
      <w:r w:rsidR="00D522BF">
        <w:rPr>
          <w:rFonts w:ascii="Helvetica" w:hAnsi="Helvetica" w:cs="Helvetica"/>
          <w:color w:val="262626"/>
          <w:sz w:val="32"/>
          <w:szCs w:val="32"/>
        </w:rPr>
        <w:t>:477:8 (</w:t>
      </w:r>
      <w:r w:rsidR="00CD3812">
        <w:rPr>
          <w:rFonts w:ascii="Helvetica" w:hAnsi="Helvetica" w:cs="Helvetica"/>
          <w:color w:val="262626"/>
          <w:sz w:val="32"/>
          <w:szCs w:val="32"/>
        </w:rPr>
        <w:t>male: female</w:t>
      </w:r>
      <w:r w:rsidR="00D522BF">
        <w:rPr>
          <w:rFonts w:ascii="Helvetica" w:hAnsi="Helvetica" w:cs="Helvetica"/>
          <w:color w:val="262626"/>
          <w:sz w:val="32"/>
          <w:szCs w:val="32"/>
        </w:rPr>
        <w:t>:</w:t>
      </w:r>
      <w:r w:rsidR="00CD3812">
        <w:rPr>
          <w:rFonts w:ascii="Helvetica" w:hAnsi="Helvetica" w:cs="Helvetica"/>
          <w:color w:val="262626"/>
          <w:sz w:val="32"/>
          <w:szCs w:val="32"/>
        </w:rPr>
        <w:t xml:space="preserve"> </w:t>
      </w:r>
      <w:r w:rsidR="00D522BF">
        <w:rPr>
          <w:rFonts w:ascii="Helvetica" w:hAnsi="Helvetica" w:cs="Helvetica"/>
          <w:color w:val="262626"/>
          <w:sz w:val="32"/>
          <w:szCs w:val="32"/>
        </w:rPr>
        <w:t>others).</w:t>
      </w:r>
      <w:r w:rsidR="00D522BF">
        <w:rPr>
          <w:rFonts w:ascii="Helvetica" w:hAnsi="Helvetica" w:cs="Helvetica"/>
          <w:color w:val="262626"/>
          <w:sz w:val="32"/>
          <w:szCs w:val="32"/>
        </w:rPr>
        <w:softHyphen/>
      </w:r>
    </w:p>
    <w:p w14:paraId="1709758C" w14:textId="60EF31F5" w:rsidR="00504FB8" w:rsidRDefault="00504FB8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535C6363" w14:textId="75ED66D8" w:rsidR="00504FB8" w:rsidRDefault="001F7EDF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noProof/>
          <w:color w:val="262626"/>
          <w:sz w:val="32"/>
          <w:szCs w:val="32"/>
        </w:rPr>
        <w:drawing>
          <wp:inline distT="0" distB="0" distL="0" distR="0" wp14:anchorId="60C2F36C" wp14:editId="64C508BF">
            <wp:extent cx="5715000" cy="5486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4F61" w14:textId="2F8F560B" w:rsidR="00504FB8" w:rsidRDefault="001F7EDF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lastRenderedPageBreak/>
        <w:t xml:space="preserve">FIG. 3. Pair Plot </w:t>
      </w:r>
    </w:p>
    <w:p w14:paraId="28E4BB4A" w14:textId="69F1D0CF" w:rsidR="001F7EDF" w:rsidRDefault="001F7EDF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7CE4879C" w14:textId="663379E2" w:rsidR="001F7EDF" w:rsidRDefault="001F7EDF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5FD7CA03" w14:textId="746DB90B" w:rsidR="001F7EDF" w:rsidRDefault="001F7EDF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3060C0AD" w14:textId="0ACC730F" w:rsidR="001F7EDF" w:rsidRDefault="001F7EDF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6066C17E" w14:textId="6119DDB5" w:rsidR="001F7EDF" w:rsidRDefault="001F7EDF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385B47EA" w14:textId="7923FB82" w:rsidR="001F7EDF" w:rsidRDefault="001F7EDF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noProof/>
          <w:color w:val="262626"/>
          <w:sz w:val="32"/>
          <w:szCs w:val="32"/>
        </w:rPr>
        <w:drawing>
          <wp:inline distT="0" distB="0" distL="0" distR="0" wp14:anchorId="0B1EC282" wp14:editId="5EEE5AF3">
            <wp:extent cx="5064125" cy="3858260"/>
            <wp:effectExtent l="0" t="0" r="317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6C75" w14:textId="75EF89EC" w:rsidR="001F7EDF" w:rsidRDefault="001F7EDF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FIG. 4. Correlation Matrix</w:t>
      </w:r>
    </w:p>
    <w:p w14:paraId="018B1A19" w14:textId="5074F232" w:rsidR="00BE55D1" w:rsidRDefault="00BE55D1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317C3C16" w14:textId="51BD3AF5" w:rsidR="00BE55D1" w:rsidRDefault="00BE55D1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From the pair plot, we can see </w:t>
      </w:r>
      <w:r w:rsidR="00565D42">
        <w:rPr>
          <w:rFonts w:ascii="Helvetica" w:eastAsia="Times New Roman" w:hAnsi="Helvetica" w:cs="Helvetica"/>
          <w:color w:val="262626"/>
          <w:sz w:val="32"/>
          <w:szCs w:val="32"/>
        </w:rPr>
        <w:t xml:space="preserve">the 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three types of gender all have spread-out distribution on all the features relationships. </w:t>
      </w:r>
      <w:r w:rsidR="00E27370">
        <w:rPr>
          <w:rFonts w:ascii="Helvetica" w:eastAsia="Times New Roman" w:hAnsi="Helvetica" w:cs="Helvetica"/>
          <w:color w:val="262626"/>
          <w:sz w:val="32"/>
          <w:szCs w:val="32"/>
        </w:rPr>
        <w:t>However,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 there are quite a few outliers </w:t>
      </w:r>
      <w:r w:rsidR="005C6EB6">
        <w:rPr>
          <w:rFonts w:ascii="Helvetica" w:eastAsia="Times New Roman" w:hAnsi="Helvetica" w:cs="Helvetica"/>
          <w:color w:val="262626"/>
          <w:sz w:val="32"/>
          <w:szCs w:val="32"/>
        </w:rPr>
        <w:t>on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 each </w:t>
      </w:r>
      <w:r w:rsidR="005C6EB6">
        <w:rPr>
          <w:rFonts w:ascii="Helvetica" w:eastAsia="Times New Roman" w:hAnsi="Helvetica" w:cs="Helvetica"/>
          <w:color w:val="262626"/>
          <w:sz w:val="32"/>
          <w:szCs w:val="32"/>
        </w:rPr>
        <w:t xml:space="preserve">category. </w:t>
      </w:r>
    </w:p>
    <w:p w14:paraId="7FD06109" w14:textId="68A7E895" w:rsidR="00E27370" w:rsidRDefault="00E27370" w:rsidP="00504F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It is noticeable that from the correlation matrix, gender does not have any strong correlation with any other categories. </w:t>
      </w:r>
      <w:r w:rsidR="00FD474F">
        <w:rPr>
          <w:rFonts w:ascii="Helvetica" w:eastAsia="Times New Roman" w:hAnsi="Helvetica" w:cs="Helvetica"/>
          <w:color w:val="262626"/>
          <w:sz w:val="32"/>
          <w:szCs w:val="32"/>
        </w:rPr>
        <w:t>6 correlations are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 </w:t>
      </w:r>
      <w:r w:rsidR="00FD474F">
        <w:rPr>
          <w:rFonts w:ascii="Helvetica" w:eastAsia="Times New Roman" w:hAnsi="Helvetica" w:cs="Helvetica"/>
          <w:color w:val="262626"/>
          <w:sz w:val="32"/>
          <w:szCs w:val="32"/>
        </w:rPr>
        <w:t>negatively scored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>, meaning they have a</w:t>
      </w:r>
      <w:r w:rsidR="00565D42">
        <w:rPr>
          <w:rFonts w:ascii="Helvetica" w:eastAsia="Times New Roman" w:hAnsi="Helvetica" w:cs="Helvetica"/>
          <w:color w:val="262626"/>
          <w:sz w:val="32"/>
          <w:szCs w:val="32"/>
        </w:rPr>
        <w:t xml:space="preserve"> weak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 negative correlation with each other.</w:t>
      </w:r>
      <w:r w:rsidR="00FD474F">
        <w:rPr>
          <w:rFonts w:ascii="Helvetica" w:eastAsia="Times New Roman" w:hAnsi="Helvetica" w:cs="Helvetica"/>
          <w:color w:val="262626"/>
          <w:sz w:val="32"/>
          <w:szCs w:val="32"/>
        </w:rPr>
        <w:t xml:space="preserve"> </w:t>
      </w:r>
    </w:p>
    <w:p w14:paraId="29FD1559" w14:textId="15968F3A" w:rsidR="00504FB8" w:rsidRDefault="00EA0DFE" w:rsidP="00EF50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Affiliative and self-enhancing has the highest positive correlation</w:t>
      </w:r>
      <w:r w:rsidR="00EF508C">
        <w:rPr>
          <w:rFonts w:ascii="Helvetica" w:eastAsia="Times New Roman" w:hAnsi="Helvetica" w:cs="Helvetica"/>
          <w:color w:val="262626"/>
          <w:sz w:val="32"/>
          <w:szCs w:val="32"/>
        </w:rPr>
        <w:t>. Age and self-defeating has the highest negative correlation</w:t>
      </w:r>
      <w:r w:rsidR="002C389F">
        <w:rPr>
          <w:rFonts w:ascii="Helvetica" w:eastAsia="Times New Roman" w:hAnsi="Helvetica" w:cs="Helvetica"/>
          <w:color w:val="262626"/>
          <w:sz w:val="32"/>
          <w:szCs w:val="32"/>
        </w:rPr>
        <w:t>.</w:t>
      </w:r>
      <w:r w:rsidR="00EF508C">
        <w:rPr>
          <w:rFonts w:ascii="Helvetica" w:eastAsia="Times New Roman" w:hAnsi="Helvetica" w:cs="Helvetica"/>
          <w:color w:val="262626"/>
          <w:sz w:val="32"/>
          <w:szCs w:val="32"/>
        </w:rPr>
        <w:t xml:space="preserve"> </w:t>
      </w:r>
    </w:p>
    <w:p w14:paraId="201F38DA" w14:textId="77777777" w:rsidR="00EF508C" w:rsidRPr="00EF508C" w:rsidRDefault="00EF508C" w:rsidP="00EF50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37995838" w14:textId="24C1D3B0" w:rsidR="00504FB8" w:rsidRDefault="001D60F7" w:rsidP="009A5E4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Data Processing</w:t>
      </w:r>
    </w:p>
    <w:p w14:paraId="3AE2D038" w14:textId="6B8F0B63" w:rsidR="00B81642" w:rsidRDefault="00B81642" w:rsidP="00B8164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lastRenderedPageBreak/>
        <w:t>Before sending the data into the model, there are still some processing needed such as dealing with outliers.</w:t>
      </w:r>
    </w:p>
    <w:p w14:paraId="301008C7" w14:textId="2B7EC8AA" w:rsidR="0087460A" w:rsidRPr="00A454D4" w:rsidRDefault="002610E1" w:rsidP="00B06EE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trike/>
          <w:color w:val="262626"/>
          <w:sz w:val="32"/>
          <w:szCs w:val="32"/>
        </w:rPr>
      </w:pPr>
      <w:r w:rsidRPr="00A454D4">
        <w:rPr>
          <w:rFonts w:ascii="Helvetica" w:eastAsia="Times New Roman" w:hAnsi="Helvetica" w:cs="Helvetica"/>
          <w:strike/>
          <w:color w:val="262626"/>
          <w:sz w:val="32"/>
          <w:szCs w:val="32"/>
        </w:rPr>
        <w:t xml:space="preserve">A validation set may be put into </w:t>
      </w:r>
      <w:r w:rsidR="00137593" w:rsidRPr="00A454D4">
        <w:rPr>
          <w:rFonts w:ascii="Helvetica" w:eastAsia="Times New Roman" w:hAnsi="Helvetica" w:cs="Helvetica"/>
          <w:strike/>
          <w:color w:val="262626"/>
          <w:sz w:val="32"/>
          <w:szCs w:val="32"/>
        </w:rPr>
        <w:t xml:space="preserve">action with a 70% for training, 10% for test set and 10% validation. It will be used </w:t>
      </w:r>
      <w:r w:rsidR="0087460A" w:rsidRPr="00A454D4">
        <w:rPr>
          <w:rFonts w:ascii="Helvetica" w:eastAsia="Times New Roman" w:hAnsi="Helvetica" w:cs="Helvetica"/>
          <w:strike/>
          <w:color w:val="262626"/>
          <w:sz w:val="32"/>
          <w:szCs w:val="32"/>
        </w:rPr>
        <w:t>to counter overfitting problem if occurs and used again to evaluate the models.</w:t>
      </w:r>
    </w:p>
    <w:p w14:paraId="247DCD14" w14:textId="3659795A" w:rsidR="00EF1028" w:rsidRDefault="007229B7" w:rsidP="001D60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Transforming </w:t>
      </w:r>
      <w:r w:rsidR="003B7994">
        <w:rPr>
          <w:rFonts w:ascii="Helvetica" w:eastAsia="Times New Roman" w:hAnsi="Helvetica" w:cs="Helvetica"/>
          <w:color w:val="262626"/>
          <w:sz w:val="32"/>
          <w:szCs w:val="32"/>
        </w:rPr>
        <w:t>c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ategorical data </w:t>
      </w:r>
      <w:r w:rsidR="003B7994">
        <w:rPr>
          <w:rFonts w:ascii="Helvetica" w:eastAsia="Times New Roman" w:hAnsi="Helvetica" w:cs="Helvetica"/>
          <w:color w:val="262626"/>
          <w:sz w:val="32"/>
          <w:szCs w:val="32"/>
        </w:rPr>
        <w:t xml:space="preserve">process for gender </w:t>
      </w:r>
      <w:r w:rsidR="00EF1028">
        <w:rPr>
          <w:rFonts w:ascii="Helvetica" w:eastAsia="Times New Roman" w:hAnsi="Helvetica" w:cs="Helvetica"/>
          <w:color w:val="262626"/>
          <w:sz w:val="32"/>
          <w:szCs w:val="32"/>
        </w:rPr>
        <w:t xml:space="preserve">is necessary 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with one hot encoding, </w:t>
      </w:r>
      <w:r w:rsidR="00EF1028">
        <w:rPr>
          <w:rFonts w:ascii="Helvetica" w:eastAsia="Times New Roman" w:hAnsi="Helvetica" w:cs="Helvetica"/>
          <w:color w:val="262626"/>
          <w:sz w:val="32"/>
          <w:szCs w:val="32"/>
        </w:rPr>
        <w:t xml:space="preserve">as </w:t>
      </w:r>
      <w:r w:rsidR="00F66D85">
        <w:rPr>
          <w:rFonts w:ascii="Helvetica" w:eastAsia="Times New Roman" w:hAnsi="Helvetica" w:cs="Helvetica"/>
          <w:color w:val="262626"/>
          <w:sz w:val="32"/>
          <w:szCs w:val="32"/>
        </w:rPr>
        <w:t xml:space="preserve">the </w:t>
      </w:r>
      <w:r w:rsidR="00EF1028">
        <w:rPr>
          <w:rFonts w:ascii="Helvetica" w:eastAsia="Times New Roman" w:hAnsi="Helvetica" w:cs="Helvetica"/>
          <w:color w:val="262626"/>
          <w:sz w:val="32"/>
          <w:szCs w:val="32"/>
        </w:rPr>
        <w:t>gender column contains discrete data which has no relationship with each other.</w:t>
      </w:r>
    </w:p>
    <w:p w14:paraId="17CF230B" w14:textId="6A768A04" w:rsidR="00077688" w:rsidRPr="00077688" w:rsidRDefault="003B7994" w:rsidP="0007768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As </w:t>
      </w:r>
      <w:r w:rsidR="00227A68">
        <w:rPr>
          <w:rFonts w:ascii="Helvetica" w:eastAsia="Times New Roman" w:hAnsi="Helvetica" w:cs="Helvetica"/>
          <w:color w:val="262626"/>
          <w:sz w:val="32"/>
          <w:szCs w:val="32"/>
        </w:rPr>
        <w:t>noted earlier,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 due to the imbalanced data</w:t>
      </w:r>
      <w:r w:rsidR="00227A68">
        <w:rPr>
          <w:rFonts w:ascii="Helvetica" w:eastAsia="Times New Roman" w:hAnsi="Helvetica" w:cs="Helvetica"/>
          <w:color w:val="262626"/>
          <w:sz w:val="32"/>
          <w:szCs w:val="32"/>
        </w:rPr>
        <w:t xml:space="preserve"> for gender,</w:t>
      </w:r>
      <w:r w:rsidR="007229B7">
        <w:rPr>
          <w:rFonts w:ascii="Helvetica" w:eastAsia="Times New Roman" w:hAnsi="Helvetica" w:cs="Helvetica"/>
          <w:color w:val="262626"/>
          <w:sz w:val="32"/>
          <w:szCs w:val="32"/>
        </w:rPr>
        <w:t xml:space="preserve"> dealing with </w:t>
      </w:r>
      <w:r w:rsidR="008B11B3">
        <w:rPr>
          <w:rFonts w:ascii="Helvetica" w:eastAsia="Times New Roman" w:hAnsi="Helvetica" w:cs="Helvetica"/>
          <w:color w:val="262626"/>
          <w:sz w:val="32"/>
          <w:szCs w:val="32"/>
        </w:rPr>
        <w:t>these</w:t>
      </w:r>
      <w:r w:rsidR="007229B7">
        <w:rPr>
          <w:rFonts w:ascii="Helvetica" w:eastAsia="Times New Roman" w:hAnsi="Helvetica" w:cs="Helvetica"/>
          <w:color w:val="262626"/>
          <w:sz w:val="32"/>
          <w:szCs w:val="32"/>
        </w:rPr>
        <w:t xml:space="preserve"> samples</w:t>
      </w:r>
      <w:r w:rsidR="00227A68">
        <w:rPr>
          <w:rFonts w:ascii="Helvetica" w:eastAsia="Times New Roman" w:hAnsi="Helvetica" w:cs="Helvetica"/>
          <w:color w:val="262626"/>
          <w:sz w:val="32"/>
          <w:szCs w:val="32"/>
        </w:rPr>
        <w:t xml:space="preserve"> is also necessary. </w:t>
      </w:r>
      <w:r w:rsidR="00FF3C69" w:rsidRPr="00FF3C69">
        <w:rPr>
          <w:rFonts w:ascii="Helvetica" w:eastAsia="Times New Roman" w:hAnsi="Helvetica" w:cs="Helvetica"/>
          <w:color w:val="262626"/>
          <w:sz w:val="32"/>
          <w:szCs w:val="32"/>
        </w:rPr>
        <w:t>W</w:t>
      </w:r>
      <w:r w:rsidR="00502770" w:rsidRPr="00FF3C69">
        <w:rPr>
          <w:rFonts w:ascii="Helvetica" w:eastAsia="Times New Roman" w:hAnsi="Helvetica" w:cs="Helvetica"/>
          <w:color w:val="262626"/>
          <w:sz w:val="32"/>
          <w:szCs w:val="32"/>
        </w:rPr>
        <w:t>ith not enough data for 3-others to make accurate prediction</w:t>
      </w:r>
      <w:r w:rsidR="00FF3C69">
        <w:rPr>
          <w:rFonts w:ascii="Helvetica" w:eastAsia="Times New Roman" w:hAnsi="Helvetica" w:cs="Helvetica"/>
          <w:color w:val="262626"/>
          <w:sz w:val="32"/>
          <w:szCs w:val="32"/>
        </w:rPr>
        <w:t xml:space="preserve">, </w:t>
      </w:r>
      <w:r w:rsidR="00BE67B5">
        <w:rPr>
          <w:rFonts w:ascii="Helvetica" w:eastAsia="Times New Roman" w:hAnsi="Helvetica" w:cs="Helvetica"/>
          <w:color w:val="262626"/>
          <w:sz w:val="32"/>
          <w:szCs w:val="32"/>
        </w:rPr>
        <w:t xml:space="preserve">the following methods are used to counter </w:t>
      </w:r>
      <w:r w:rsidR="00077688">
        <w:rPr>
          <w:rFonts w:ascii="Helvetica" w:eastAsia="Times New Roman" w:hAnsi="Helvetica" w:cs="Helvetica"/>
          <w:color w:val="262626"/>
          <w:sz w:val="32"/>
          <w:szCs w:val="32"/>
        </w:rPr>
        <w:t>this:</w:t>
      </w:r>
    </w:p>
    <w:p w14:paraId="6457F8C1" w14:textId="1748CCD7" w:rsidR="00227A68" w:rsidRDefault="00FF3C69" w:rsidP="0007768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oversampling the minority class</w:t>
      </w:r>
      <w:r w:rsidR="00077688">
        <w:rPr>
          <w:rFonts w:ascii="Helvetica" w:eastAsia="Times New Roman" w:hAnsi="Helvetica" w:cs="Helvetica"/>
          <w:color w:val="262626"/>
          <w:sz w:val="32"/>
          <w:szCs w:val="32"/>
        </w:rPr>
        <w:t>,</w:t>
      </w:r>
      <w:r w:rsidR="001A15CC">
        <w:rPr>
          <w:rFonts w:ascii="Helvetica" w:eastAsia="Times New Roman" w:hAnsi="Helvetica" w:cs="Helvetica"/>
          <w:color w:val="262626"/>
          <w:sz w:val="32"/>
          <w:szCs w:val="32"/>
        </w:rPr>
        <w:t xml:space="preserve"> done using </w:t>
      </w:r>
      <w:r w:rsidR="00BE67B5">
        <w:rPr>
          <w:rFonts w:ascii="Helvetica" w:eastAsia="Times New Roman" w:hAnsi="Helvetica" w:cs="Helvetica"/>
          <w:color w:val="262626"/>
          <w:sz w:val="32"/>
          <w:szCs w:val="32"/>
        </w:rPr>
        <w:t xml:space="preserve">synthetic minority sampling oversampling </w:t>
      </w:r>
      <w:r w:rsidR="00352D25">
        <w:rPr>
          <w:rFonts w:ascii="Helvetica" w:eastAsia="Times New Roman" w:hAnsi="Helvetica" w:cs="Helvetica"/>
          <w:color w:val="262626"/>
          <w:sz w:val="32"/>
          <w:szCs w:val="32"/>
        </w:rPr>
        <w:t>technique (</w:t>
      </w:r>
      <w:r w:rsidR="0061278A">
        <w:rPr>
          <w:rFonts w:ascii="Helvetica" w:eastAsia="Times New Roman" w:hAnsi="Helvetica" w:cs="Helvetica"/>
          <w:color w:val="262626"/>
          <w:sz w:val="32"/>
          <w:szCs w:val="32"/>
        </w:rPr>
        <w:t>SMOTE)</w:t>
      </w:r>
      <w:r w:rsidR="00BE67B5">
        <w:rPr>
          <w:rFonts w:ascii="Helvetica" w:eastAsia="Times New Roman" w:hAnsi="Helvetica" w:cs="Helvetica"/>
          <w:color w:val="262626"/>
          <w:sz w:val="32"/>
          <w:szCs w:val="32"/>
        </w:rPr>
        <w:t>. It works by</w:t>
      </w:r>
      <w:r w:rsidR="00D337E1">
        <w:t xml:space="preserve"> </w:t>
      </w:r>
      <w:r w:rsidR="00D337E1" w:rsidRPr="00D337E1">
        <w:rPr>
          <w:rFonts w:ascii="Helvetica" w:hAnsi="Helvetica" w:cs="Helvetica"/>
          <w:sz w:val="32"/>
          <w:szCs w:val="32"/>
        </w:rPr>
        <w:t xml:space="preserve">taking each minority class sample and introducing synthetic examples along the line segments joining </w:t>
      </w:r>
      <w:r w:rsidR="00770B34" w:rsidRPr="00D337E1">
        <w:rPr>
          <w:rFonts w:ascii="Helvetica" w:hAnsi="Helvetica" w:cs="Helvetica"/>
          <w:sz w:val="32"/>
          <w:szCs w:val="32"/>
        </w:rPr>
        <w:t>any/all</w:t>
      </w:r>
      <w:r w:rsidR="00D337E1" w:rsidRPr="00D337E1">
        <w:rPr>
          <w:rFonts w:ascii="Helvetica" w:hAnsi="Helvetica" w:cs="Helvetica"/>
          <w:sz w:val="32"/>
          <w:szCs w:val="32"/>
        </w:rPr>
        <w:t xml:space="preserve"> </w:t>
      </w:r>
      <w:r w:rsidR="00770B34">
        <w:rPr>
          <w:rFonts w:ascii="Helvetica" w:hAnsi="Helvetica" w:cs="Helvetica"/>
          <w:sz w:val="32"/>
          <w:szCs w:val="32"/>
        </w:rPr>
        <w:t xml:space="preserve">of </w:t>
      </w:r>
      <w:r w:rsidR="00D337E1" w:rsidRPr="00D337E1">
        <w:rPr>
          <w:rFonts w:ascii="Helvetica" w:hAnsi="Helvetica" w:cs="Helvetica"/>
          <w:sz w:val="32"/>
          <w:szCs w:val="32"/>
        </w:rPr>
        <w:t xml:space="preserve">the k minority class nearest </w:t>
      </w:r>
      <w:r w:rsidR="00770B34" w:rsidRPr="00D337E1">
        <w:rPr>
          <w:rFonts w:ascii="Helvetica" w:hAnsi="Helvetica" w:cs="Helvetica"/>
          <w:sz w:val="32"/>
          <w:szCs w:val="32"/>
        </w:rPr>
        <w:t>neighbours</w:t>
      </w:r>
      <w:r w:rsidR="00D337E1" w:rsidRPr="00D337E1">
        <w:rPr>
          <w:rFonts w:ascii="Helvetica" w:hAnsi="Helvetica" w:cs="Helvetica"/>
          <w:sz w:val="32"/>
          <w:szCs w:val="32"/>
        </w:rPr>
        <w:t>.</w:t>
      </w:r>
      <w:r w:rsidR="00D337E1" w:rsidRPr="00D337E1">
        <w:rPr>
          <w:rFonts w:ascii="Helvetica" w:eastAsia="Times New Roman" w:hAnsi="Helvetica" w:cs="Helvetica"/>
          <w:color w:val="262626"/>
          <w:sz w:val="44"/>
          <w:szCs w:val="44"/>
        </w:rPr>
        <w:t xml:space="preserve"> </w:t>
      </w:r>
      <w:r w:rsidR="005909E9">
        <w:rPr>
          <w:rFonts w:ascii="Helvetica" w:eastAsia="Times New Roman" w:hAnsi="Helvetica" w:cs="Helvetica"/>
          <w:color w:val="262626"/>
          <w:sz w:val="32"/>
          <w:szCs w:val="32"/>
        </w:rPr>
        <w:t>[1]</w:t>
      </w:r>
    </w:p>
    <w:p w14:paraId="5AD73F5B" w14:textId="77777777" w:rsidR="00077688" w:rsidRDefault="00077688" w:rsidP="00077688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19F7CB21" w14:textId="4173721A" w:rsidR="00077688" w:rsidRDefault="00077688" w:rsidP="0007768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Using different </w:t>
      </w:r>
      <w:r w:rsidR="0031598B">
        <w:rPr>
          <w:rFonts w:ascii="Helvetica" w:eastAsia="Times New Roman" w:hAnsi="Helvetica" w:cs="Helvetica"/>
          <w:color w:val="262626"/>
          <w:sz w:val="32"/>
          <w:szCs w:val="32"/>
        </w:rPr>
        <w:t>models’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 performance evaluation metrices, for example </w:t>
      </w:r>
      <w:r w:rsidR="00812BB4">
        <w:rPr>
          <w:rFonts w:ascii="Helvetica" w:eastAsia="Times New Roman" w:hAnsi="Helvetica" w:cs="Helvetica"/>
          <w:color w:val="262626"/>
          <w:sz w:val="32"/>
          <w:szCs w:val="32"/>
        </w:rPr>
        <w:t>avoid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 using accuracy, using some others</w:t>
      </w:r>
      <w:r w:rsidR="0031598B">
        <w:rPr>
          <w:rFonts w:ascii="Helvetica" w:eastAsia="Times New Roman" w:hAnsi="Helvetica" w:cs="Helvetica"/>
          <w:color w:val="262626"/>
          <w:sz w:val="32"/>
          <w:szCs w:val="32"/>
        </w:rPr>
        <w:t xml:space="preserve"> metrices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 such as F1 score and ROC AUC scores.</w:t>
      </w:r>
    </w:p>
    <w:p w14:paraId="187E10E5" w14:textId="77777777" w:rsidR="00352D25" w:rsidRPr="00352D25" w:rsidRDefault="00352D25" w:rsidP="00352D25">
      <w:pPr>
        <w:pStyle w:val="ListParagraph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04ED23AB" w14:textId="77777777" w:rsidR="00352D25" w:rsidRDefault="00352D25" w:rsidP="00352D2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30BE3791" w14:textId="77777777" w:rsidR="00EE0988" w:rsidRPr="00E260BB" w:rsidRDefault="00EE0988" w:rsidP="001D60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32"/>
          <w:szCs w:val="32"/>
        </w:rPr>
      </w:pPr>
    </w:p>
    <w:p w14:paraId="1C6E1DC8" w14:textId="48B3DE65" w:rsidR="00DA289D" w:rsidRPr="00F00B00" w:rsidRDefault="001E3AAB" w:rsidP="00F00B0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Statistical outliers </w:t>
      </w:r>
      <w:r w:rsidR="00C006B8">
        <w:rPr>
          <w:rFonts w:ascii="Helvetica" w:eastAsia="Times New Roman" w:hAnsi="Helvetica" w:cs="Helvetica"/>
          <w:color w:val="262626"/>
          <w:sz w:val="32"/>
          <w:szCs w:val="32"/>
        </w:rPr>
        <w:t>for the four scale scores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 </w:t>
      </w:r>
      <w:r w:rsidR="00AF29C3">
        <w:rPr>
          <w:rFonts w:ascii="Helvetica" w:eastAsia="Times New Roman" w:hAnsi="Helvetica" w:cs="Helvetica"/>
          <w:color w:val="262626"/>
          <w:sz w:val="32"/>
          <w:szCs w:val="32"/>
        </w:rPr>
        <w:t>will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 be removed.</w:t>
      </w:r>
      <w:r w:rsidR="00290244">
        <w:rPr>
          <w:rFonts w:ascii="Helvetica" w:eastAsia="Times New Roman" w:hAnsi="Helvetica" w:cs="Helvetica"/>
          <w:color w:val="262626"/>
          <w:sz w:val="32"/>
          <w:szCs w:val="32"/>
        </w:rPr>
        <w:t xml:space="preserve"> </w:t>
      </w:r>
      <w:r w:rsidR="00AF29C3">
        <w:rPr>
          <w:rFonts w:ascii="Helvetica" w:eastAsia="Times New Roman" w:hAnsi="Helvetica" w:cs="Helvetica"/>
          <w:color w:val="262626"/>
          <w:sz w:val="32"/>
          <w:szCs w:val="32"/>
        </w:rPr>
        <w:t>Some of them are result</w:t>
      </w:r>
      <w:r w:rsidR="00F00B00">
        <w:rPr>
          <w:rFonts w:ascii="Helvetica" w:eastAsia="Times New Roman" w:hAnsi="Helvetica" w:cs="Helvetica"/>
          <w:color w:val="262626"/>
          <w:sz w:val="32"/>
          <w:szCs w:val="32"/>
        </w:rPr>
        <w:t>s</w:t>
      </w:r>
      <w:r w:rsidR="00AF29C3">
        <w:rPr>
          <w:rFonts w:ascii="Helvetica" w:eastAsia="Times New Roman" w:hAnsi="Helvetica" w:cs="Helvetica"/>
          <w:color w:val="262626"/>
          <w:sz w:val="32"/>
          <w:szCs w:val="32"/>
        </w:rPr>
        <w:t xml:space="preserve"> of unfilled/missing data </w:t>
      </w:r>
      <w:r w:rsidR="00352D25">
        <w:rPr>
          <w:rFonts w:ascii="Helvetica" w:eastAsia="Times New Roman" w:hAnsi="Helvetica" w:cs="Helvetica"/>
          <w:color w:val="262626"/>
          <w:sz w:val="32"/>
          <w:szCs w:val="32"/>
        </w:rPr>
        <w:t xml:space="preserve">from the questions column. </w:t>
      </w:r>
      <w:r w:rsidR="006F5A9D" w:rsidRPr="00F00B00">
        <w:rPr>
          <w:rFonts w:ascii="Helvetica" w:eastAsia="Times New Roman" w:hAnsi="Helvetica" w:cs="Helvetica"/>
          <w:color w:val="262626"/>
          <w:sz w:val="32"/>
          <w:szCs w:val="32"/>
        </w:rPr>
        <w:t xml:space="preserve">Interquartile range method will be used </w:t>
      </w:r>
      <w:r w:rsidR="00DA289D" w:rsidRPr="00F00B00">
        <w:rPr>
          <w:rFonts w:ascii="Helvetica" w:eastAsia="Times New Roman" w:hAnsi="Helvetica" w:cs="Helvetica"/>
          <w:color w:val="262626"/>
          <w:sz w:val="32"/>
          <w:szCs w:val="32"/>
        </w:rPr>
        <w:t>since</w:t>
      </w:r>
      <w:r w:rsidR="006F5A9D" w:rsidRPr="00F00B00">
        <w:rPr>
          <w:rFonts w:ascii="Helvetica" w:eastAsia="Times New Roman" w:hAnsi="Helvetica" w:cs="Helvetica"/>
          <w:color w:val="262626"/>
          <w:sz w:val="32"/>
          <w:szCs w:val="32"/>
        </w:rPr>
        <w:t xml:space="preserve"> most of the features are either positively or negatively skewed</w:t>
      </w:r>
      <w:r w:rsidR="00B054C9" w:rsidRPr="00F00B00">
        <w:rPr>
          <w:rFonts w:ascii="Helvetica" w:eastAsia="Times New Roman" w:hAnsi="Helvetica" w:cs="Helvetica"/>
          <w:color w:val="262626"/>
          <w:sz w:val="32"/>
          <w:szCs w:val="32"/>
        </w:rPr>
        <w:t xml:space="preserve"> from histogram and violin plot</w:t>
      </w:r>
      <w:r w:rsidR="006F5A9D" w:rsidRPr="00F00B00">
        <w:rPr>
          <w:rFonts w:ascii="Helvetica" w:eastAsia="Times New Roman" w:hAnsi="Helvetica" w:cs="Helvetica"/>
          <w:color w:val="262626"/>
          <w:sz w:val="32"/>
          <w:szCs w:val="32"/>
        </w:rPr>
        <w:t xml:space="preserve">. </w:t>
      </w:r>
      <w:r w:rsidR="00DA289D" w:rsidRPr="00F00B00">
        <w:rPr>
          <w:rFonts w:ascii="Helvetica" w:eastAsia="Times New Roman" w:hAnsi="Helvetica" w:cs="Helvetica"/>
          <w:color w:val="262626"/>
          <w:sz w:val="32"/>
          <w:szCs w:val="32"/>
        </w:rPr>
        <w:t>Following formulas are applied:</w:t>
      </w:r>
    </w:p>
    <w:p w14:paraId="2D103BDC" w14:textId="72E8D878" w:rsidR="00D730BF" w:rsidRPr="00D730BF" w:rsidRDefault="00D730BF" w:rsidP="00D730B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IQR = Q3 – Q1</w:t>
      </w:r>
    </w:p>
    <w:p w14:paraId="00B94131" w14:textId="728DBF44" w:rsidR="006A2DAF" w:rsidRDefault="006A2DAF" w:rsidP="001D60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Outlier &lt; Q1 – 1.5 x IQR</w:t>
      </w:r>
    </w:p>
    <w:p w14:paraId="42EF915C" w14:textId="6CDDF5B0" w:rsidR="006A2DAF" w:rsidRDefault="006A2DAF" w:rsidP="001D60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Outlier &gt; Q3 + 1.5 x IQR</w:t>
      </w:r>
    </w:p>
    <w:p w14:paraId="6B0DADF8" w14:textId="162FB507" w:rsidR="00EE0988" w:rsidRDefault="00E54441" w:rsidP="001D60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lastRenderedPageBreak/>
        <w:t xml:space="preserve">Q1 is the first quartile </w:t>
      </w:r>
      <w:r w:rsidR="00B50035">
        <w:rPr>
          <w:rFonts w:ascii="Helvetica" w:eastAsia="Times New Roman" w:hAnsi="Helvetica" w:cs="Helvetica"/>
          <w:color w:val="262626"/>
          <w:sz w:val="32"/>
          <w:szCs w:val="32"/>
        </w:rPr>
        <w:t>and Q3 is the third quartile</w:t>
      </w:r>
      <w:r w:rsidR="00844AB2">
        <w:rPr>
          <w:rFonts w:ascii="Helvetica" w:eastAsia="Times New Roman" w:hAnsi="Helvetica" w:cs="Helvetica"/>
          <w:color w:val="262626"/>
          <w:sz w:val="32"/>
          <w:szCs w:val="32"/>
        </w:rPr>
        <w:t>.</w:t>
      </w:r>
    </w:p>
    <w:p w14:paraId="24C7719B" w14:textId="77777777" w:rsidR="00EE0988" w:rsidRDefault="00EE0988" w:rsidP="001D60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3B08DB94" w14:textId="77777777" w:rsidR="00EE0988" w:rsidRDefault="00EE0988" w:rsidP="001D60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</w:p>
    <w:p w14:paraId="4AE54C1A" w14:textId="30DF28B7" w:rsidR="005619C9" w:rsidRDefault="00DB45E5" w:rsidP="007C535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F</w:t>
      </w:r>
      <w:r w:rsidR="007229B7">
        <w:rPr>
          <w:rFonts w:ascii="Helvetica" w:eastAsia="Times New Roman" w:hAnsi="Helvetica" w:cs="Helvetica"/>
          <w:color w:val="262626"/>
          <w:sz w:val="32"/>
          <w:szCs w:val="32"/>
        </w:rPr>
        <w:t>eature scaling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 is done using min-max normalizatio</w:t>
      </w:r>
      <w:r w:rsidR="007955B2">
        <w:rPr>
          <w:rFonts w:ascii="Helvetica" w:eastAsia="Times New Roman" w:hAnsi="Helvetica" w:cs="Helvetica"/>
          <w:color w:val="262626"/>
          <w:sz w:val="32"/>
          <w:szCs w:val="32"/>
        </w:rPr>
        <w:t>n,</w:t>
      </w:r>
      <w:r w:rsidR="00485529">
        <w:rPr>
          <w:rFonts w:ascii="Helvetica" w:eastAsia="Times New Roman" w:hAnsi="Helvetica" w:cs="Helvetica"/>
          <w:color w:val="262626"/>
          <w:sz w:val="32"/>
          <w:szCs w:val="32"/>
        </w:rPr>
        <w:t xml:space="preserve"> it rescales the dataset such that all feature values are in the range</w:t>
      </w:r>
      <w:r w:rsidR="005619C9">
        <w:rPr>
          <w:rFonts w:ascii="Helvetica" w:eastAsia="Times New Roman" w:hAnsi="Helvetica" w:cs="Helvetica"/>
          <w:color w:val="262626"/>
          <w:sz w:val="32"/>
          <w:szCs w:val="32"/>
        </w:rPr>
        <w:t xml:space="preserve"> [0,1]</w:t>
      </w:r>
      <w:r w:rsidR="00485529">
        <w:rPr>
          <w:rFonts w:ascii="Helvetica" w:eastAsia="Times New Roman" w:hAnsi="Helvetica" w:cs="Helvetica"/>
          <w:color w:val="262626"/>
          <w:sz w:val="32"/>
          <w:szCs w:val="32"/>
        </w:rPr>
        <w:t>.</w:t>
      </w:r>
      <w:r w:rsidR="007955B2">
        <w:rPr>
          <w:rFonts w:ascii="Helvetica" w:eastAsia="Times New Roman" w:hAnsi="Helvetica" w:cs="Helvetica"/>
          <w:color w:val="262626"/>
          <w:sz w:val="32"/>
          <w:szCs w:val="32"/>
        </w:rPr>
        <w:t xml:space="preserve"> </w:t>
      </w:r>
      <w:r w:rsidR="005619C9">
        <w:rPr>
          <w:rFonts w:ascii="Helvetica" w:eastAsia="Times New Roman" w:hAnsi="Helvetica" w:cs="Helvetica"/>
          <w:color w:val="262626"/>
          <w:sz w:val="32"/>
          <w:szCs w:val="32"/>
        </w:rPr>
        <w:t>As</w:t>
      </w:r>
      <w:r w:rsidR="007955B2">
        <w:rPr>
          <w:rFonts w:ascii="Helvetica" w:eastAsia="Times New Roman" w:hAnsi="Helvetica" w:cs="Helvetica"/>
          <w:color w:val="262626"/>
          <w:sz w:val="32"/>
          <w:szCs w:val="32"/>
        </w:rPr>
        <w:t xml:space="preserve"> the cleaned data set </w:t>
      </w:r>
      <w:r w:rsidR="00860C4B">
        <w:rPr>
          <w:rFonts w:ascii="Helvetica" w:eastAsia="Times New Roman" w:hAnsi="Helvetica" w:cs="Helvetica"/>
          <w:color w:val="262626"/>
          <w:sz w:val="32"/>
          <w:szCs w:val="32"/>
        </w:rPr>
        <w:t>does not have any outliers</w:t>
      </w:r>
      <w:r w:rsidR="005619C9">
        <w:rPr>
          <w:rFonts w:ascii="Helvetica" w:eastAsia="Times New Roman" w:hAnsi="Helvetica" w:cs="Helvetica"/>
          <w:color w:val="262626"/>
          <w:sz w:val="32"/>
          <w:szCs w:val="32"/>
        </w:rPr>
        <w:t xml:space="preserve">, </w:t>
      </w:r>
      <w:r w:rsidR="00812B59">
        <w:rPr>
          <w:rFonts w:ascii="Helvetica" w:eastAsia="Times New Roman" w:hAnsi="Helvetica" w:cs="Helvetica"/>
          <w:color w:val="262626"/>
          <w:sz w:val="32"/>
          <w:szCs w:val="32"/>
        </w:rPr>
        <w:t>therefore min-max scale</w:t>
      </w:r>
      <w:r w:rsidR="00616685">
        <w:rPr>
          <w:rFonts w:ascii="Helvetica" w:eastAsia="Times New Roman" w:hAnsi="Helvetica" w:cs="Helvetica"/>
          <w:color w:val="262626"/>
          <w:sz w:val="32"/>
          <w:szCs w:val="32"/>
        </w:rPr>
        <w:t>r</w:t>
      </w:r>
      <w:r w:rsidR="00812B59">
        <w:rPr>
          <w:rFonts w:ascii="Helvetica" w:eastAsia="Times New Roman" w:hAnsi="Helvetica" w:cs="Helvetica"/>
          <w:color w:val="262626"/>
          <w:sz w:val="32"/>
          <w:szCs w:val="32"/>
        </w:rPr>
        <w:t xml:space="preserve"> will not be affected.</w:t>
      </w:r>
    </w:p>
    <w:p w14:paraId="4D9C2E5B" w14:textId="77777777" w:rsidR="00AF3327" w:rsidRDefault="00AF3327" w:rsidP="007C535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Formula</w:t>
      </w:r>
      <w:r w:rsidR="00E81DEC">
        <w:rPr>
          <w:rFonts w:ascii="Helvetica" w:eastAsia="Times New Roman" w:hAnsi="Helvetica" w:cs="Helvetica"/>
          <w:color w:val="262626"/>
          <w:sz w:val="32"/>
          <w:szCs w:val="32"/>
        </w:rPr>
        <w:t>:</w:t>
      </w:r>
    </w:p>
    <w:p w14:paraId="276EA5AA" w14:textId="5B94AD29" w:rsidR="00E81DEC" w:rsidRDefault="00AF3327" w:rsidP="007C535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noProof/>
        </w:rPr>
        <w:drawing>
          <wp:inline distT="0" distB="0" distL="0" distR="0" wp14:anchorId="7E69A77A" wp14:editId="66453ABC">
            <wp:extent cx="3670389" cy="817766"/>
            <wp:effectExtent l="0" t="0" r="6350" b="1905"/>
            <wp:docPr id="7" name="Picture 7" descr="Can someone explain to me how MinMaxScaler() work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n someone explain to me how MinMaxScaler() works? - Stack Overflow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36" cy="82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DEC">
        <w:rPr>
          <w:rFonts w:ascii="Helvetica" w:eastAsia="Times New Roman" w:hAnsi="Helvetica" w:cs="Helvetica"/>
          <w:color w:val="262626"/>
          <w:sz w:val="32"/>
          <w:szCs w:val="32"/>
        </w:rPr>
        <w:t xml:space="preserve"> </w:t>
      </w:r>
    </w:p>
    <w:p w14:paraId="629CA041" w14:textId="6B2022D6" w:rsidR="00442649" w:rsidRPr="0049536E" w:rsidRDefault="001476EC" w:rsidP="007C535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This is picked from comparing with other two different type of scalers: 1. Standard Scaler and 2. Robust Scaler</w:t>
      </w:r>
      <w:r w:rsidR="007C535C">
        <w:rPr>
          <w:rFonts w:ascii="Helvetica" w:eastAsia="Times New Roman" w:hAnsi="Helvetica" w:cs="Helvetica"/>
          <w:color w:val="262626"/>
          <w:sz w:val="32"/>
          <w:szCs w:val="32"/>
        </w:rPr>
        <w:t>.</w:t>
      </w:r>
    </w:p>
    <w:p w14:paraId="557F2031" w14:textId="0DE949B3" w:rsidR="00E029AA" w:rsidRDefault="005C5C2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1E6F8C6" wp14:editId="4D429209">
            <wp:extent cx="5724525" cy="19900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A9B1" w14:textId="55FBCF8B" w:rsidR="00E53519" w:rsidRDefault="00E31FEB">
      <w:pPr>
        <w:rPr>
          <w:sz w:val="36"/>
          <w:szCs w:val="36"/>
        </w:rPr>
      </w:pPr>
      <w:r>
        <w:rPr>
          <w:sz w:val="36"/>
          <w:szCs w:val="36"/>
        </w:rPr>
        <w:t xml:space="preserve">        FIG.5. </w:t>
      </w:r>
      <w:r w:rsidR="00E50EC7">
        <w:rPr>
          <w:sz w:val="36"/>
          <w:szCs w:val="36"/>
        </w:rPr>
        <w:t xml:space="preserve">Scaler </w:t>
      </w:r>
      <w:r w:rsidR="00BE67B5">
        <w:rPr>
          <w:sz w:val="36"/>
          <w:szCs w:val="36"/>
        </w:rPr>
        <w:t>Comparison</w:t>
      </w:r>
    </w:p>
    <w:p w14:paraId="054673B4" w14:textId="7F3A272D" w:rsidR="00A454D4" w:rsidRDefault="00A454D4" w:rsidP="00A454D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>
        <w:rPr>
          <w:rFonts w:ascii="Helvetica" w:eastAsia="Times New Roman" w:hAnsi="Helvetica" w:cs="Helvetica"/>
          <w:color w:val="262626"/>
          <w:sz w:val="32"/>
          <w:szCs w:val="32"/>
        </w:rPr>
        <w:t>The data will be split with 80% ( samples</w:t>
      </w:r>
      <w:r w:rsidR="002D3878">
        <w:rPr>
          <w:rFonts w:ascii="Helvetica" w:eastAsia="Times New Roman" w:hAnsi="Helvetica" w:cs="Helvetica"/>
          <w:color w:val="262626"/>
          <w:sz w:val="32"/>
          <w:szCs w:val="32"/>
        </w:rPr>
        <w:t xml:space="preserve"> after SMOTE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>)for training set and 20% ( samples</w:t>
      </w:r>
      <w:r w:rsidR="002D3878">
        <w:rPr>
          <w:rFonts w:ascii="Helvetica" w:eastAsia="Times New Roman" w:hAnsi="Helvetica" w:cs="Helvetica"/>
          <w:color w:val="262626"/>
          <w:sz w:val="32"/>
          <w:szCs w:val="32"/>
        </w:rPr>
        <w:t xml:space="preserve"> after SMOTE</w:t>
      </w:r>
      <w:r>
        <w:rPr>
          <w:rFonts w:ascii="Helvetica" w:eastAsia="Times New Roman" w:hAnsi="Helvetica" w:cs="Helvetica"/>
          <w:color w:val="262626"/>
          <w:sz w:val="32"/>
          <w:szCs w:val="32"/>
        </w:rPr>
        <w:t xml:space="preserve">)for test set. </w:t>
      </w:r>
    </w:p>
    <w:p w14:paraId="62B16221" w14:textId="4A0E8872" w:rsidR="00E53519" w:rsidRDefault="00E53519">
      <w:pPr>
        <w:rPr>
          <w:sz w:val="36"/>
          <w:szCs w:val="36"/>
        </w:rPr>
      </w:pPr>
    </w:p>
    <w:p w14:paraId="2A954BF1" w14:textId="77777777" w:rsidR="00E53519" w:rsidRPr="00E53519" w:rsidRDefault="00E53519">
      <w:pPr>
        <w:rPr>
          <w:sz w:val="36"/>
          <w:szCs w:val="36"/>
        </w:rPr>
      </w:pPr>
    </w:p>
    <w:p w14:paraId="5284A24B" w14:textId="11E44F70" w:rsidR="00AA2339" w:rsidRDefault="00FF17BF">
      <w:r>
        <w:t xml:space="preserve">[1]: </w:t>
      </w:r>
      <w:r w:rsidRPr="00FF17BF">
        <w:t>https://arxiv.org/abs/1106.1813</w:t>
      </w:r>
    </w:p>
    <w:sectPr w:rsidR="00AA23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0333B"/>
    <w:multiLevelType w:val="hybridMultilevel"/>
    <w:tmpl w:val="86945DAE"/>
    <w:lvl w:ilvl="0" w:tplc="49F0E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E185B"/>
    <w:multiLevelType w:val="hybridMultilevel"/>
    <w:tmpl w:val="3E9A0FD4"/>
    <w:lvl w:ilvl="0" w:tplc="7256ACDE"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C31806"/>
    <w:multiLevelType w:val="hybridMultilevel"/>
    <w:tmpl w:val="8CF8916C"/>
    <w:lvl w:ilvl="0" w:tplc="650C09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64CEF"/>
    <w:multiLevelType w:val="hybridMultilevel"/>
    <w:tmpl w:val="D90E7428"/>
    <w:lvl w:ilvl="0" w:tplc="F6969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C95DF4"/>
    <w:multiLevelType w:val="hybridMultilevel"/>
    <w:tmpl w:val="F9688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14683"/>
    <w:multiLevelType w:val="hybridMultilevel"/>
    <w:tmpl w:val="4888FB8C"/>
    <w:lvl w:ilvl="0" w:tplc="E4B48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5B3986"/>
    <w:multiLevelType w:val="hybridMultilevel"/>
    <w:tmpl w:val="D9FAF3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EA"/>
    <w:rsid w:val="0000391A"/>
    <w:rsid w:val="000062EE"/>
    <w:rsid w:val="000212E8"/>
    <w:rsid w:val="00025A6F"/>
    <w:rsid w:val="00042B5C"/>
    <w:rsid w:val="000516FB"/>
    <w:rsid w:val="000669B4"/>
    <w:rsid w:val="00077688"/>
    <w:rsid w:val="00092AE4"/>
    <w:rsid w:val="000B4ED7"/>
    <w:rsid w:val="000C16A6"/>
    <w:rsid w:val="000D12BE"/>
    <w:rsid w:val="000F0EEF"/>
    <w:rsid w:val="001124FE"/>
    <w:rsid w:val="00137593"/>
    <w:rsid w:val="001476EC"/>
    <w:rsid w:val="00183E04"/>
    <w:rsid w:val="001923BB"/>
    <w:rsid w:val="001964DF"/>
    <w:rsid w:val="001973C6"/>
    <w:rsid w:val="001A15CC"/>
    <w:rsid w:val="001A51A7"/>
    <w:rsid w:val="001D3016"/>
    <w:rsid w:val="001D4937"/>
    <w:rsid w:val="001D60F7"/>
    <w:rsid w:val="001E0E07"/>
    <w:rsid w:val="001E3AAB"/>
    <w:rsid w:val="001F794C"/>
    <w:rsid w:val="001F7EDF"/>
    <w:rsid w:val="00206B0D"/>
    <w:rsid w:val="00227A68"/>
    <w:rsid w:val="00232982"/>
    <w:rsid w:val="002610E1"/>
    <w:rsid w:val="00262150"/>
    <w:rsid w:val="00275607"/>
    <w:rsid w:val="00281156"/>
    <w:rsid w:val="00283914"/>
    <w:rsid w:val="00290244"/>
    <w:rsid w:val="00295205"/>
    <w:rsid w:val="002A4944"/>
    <w:rsid w:val="002B283A"/>
    <w:rsid w:val="002C389F"/>
    <w:rsid w:val="002D3878"/>
    <w:rsid w:val="002D45C2"/>
    <w:rsid w:val="002E3D56"/>
    <w:rsid w:val="0031598B"/>
    <w:rsid w:val="003200AB"/>
    <w:rsid w:val="00352D25"/>
    <w:rsid w:val="003842E8"/>
    <w:rsid w:val="00387093"/>
    <w:rsid w:val="003B7994"/>
    <w:rsid w:val="003C2142"/>
    <w:rsid w:val="00441C9B"/>
    <w:rsid w:val="00442649"/>
    <w:rsid w:val="00485529"/>
    <w:rsid w:val="00485EF6"/>
    <w:rsid w:val="0049195D"/>
    <w:rsid w:val="0049536E"/>
    <w:rsid w:val="004C63AF"/>
    <w:rsid w:val="004D228E"/>
    <w:rsid w:val="0050251A"/>
    <w:rsid w:val="00502770"/>
    <w:rsid w:val="00504FB8"/>
    <w:rsid w:val="00515581"/>
    <w:rsid w:val="005222FD"/>
    <w:rsid w:val="0052678D"/>
    <w:rsid w:val="00554D6D"/>
    <w:rsid w:val="005619C9"/>
    <w:rsid w:val="00565D42"/>
    <w:rsid w:val="005909E9"/>
    <w:rsid w:val="005A0D6E"/>
    <w:rsid w:val="005A52ED"/>
    <w:rsid w:val="005B0848"/>
    <w:rsid w:val="005C5C22"/>
    <w:rsid w:val="005C6EB6"/>
    <w:rsid w:val="005D5931"/>
    <w:rsid w:val="0061278A"/>
    <w:rsid w:val="00616685"/>
    <w:rsid w:val="006227BD"/>
    <w:rsid w:val="00625291"/>
    <w:rsid w:val="0063245C"/>
    <w:rsid w:val="00646F44"/>
    <w:rsid w:val="006610C6"/>
    <w:rsid w:val="0066584F"/>
    <w:rsid w:val="006740A7"/>
    <w:rsid w:val="006A2DAF"/>
    <w:rsid w:val="006A6BB7"/>
    <w:rsid w:val="006E0C0E"/>
    <w:rsid w:val="006F5A9D"/>
    <w:rsid w:val="00702BB6"/>
    <w:rsid w:val="0072052B"/>
    <w:rsid w:val="0072116E"/>
    <w:rsid w:val="007229B7"/>
    <w:rsid w:val="00742A38"/>
    <w:rsid w:val="00770B34"/>
    <w:rsid w:val="007955B2"/>
    <w:rsid w:val="007A72A5"/>
    <w:rsid w:val="007C535C"/>
    <w:rsid w:val="007E2E2B"/>
    <w:rsid w:val="00804000"/>
    <w:rsid w:val="00812B59"/>
    <w:rsid w:val="00812BB4"/>
    <w:rsid w:val="00835EBD"/>
    <w:rsid w:val="00844AB2"/>
    <w:rsid w:val="00860C4B"/>
    <w:rsid w:val="0087460A"/>
    <w:rsid w:val="0088483D"/>
    <w:rsid w:val="0089049F"/>
    <w:rsid w:val="008932AF"/>
    <w:rsid w:val="00893330"/>
    <w:rsid w:val="008A0D06"/>
    <w:rsid w:val="008B0EBD"/>
    <w:rsid w:val="008B11B3"/>
    <w:rsid w:val="008C67B6"/>
    <w:rsid w:val="008D03F7"/>
    <w:rsid w:val="008E0E6D"/>
    <w:rsid w:val="00917D30"/>
    <w:rsid w:val="009214A8"/>
    <w:rsid w:val="00927A3E"/>
    <w:rsid w:val="00943D1D"/>
    <w:rsid w:val="009557B3"/>
    <w:rsid w:val="00957822"/>
    <w:rsid w:val="009659B2"/>
    <w:rsid w:val="009A5E48"/>
    <w:rsid w:val="009E5D39"/>
    <w:rsid w:val="00A079D4"/>
    <w:rsid w:val="00A45400"/>
    <w:rsid w:val="00A454D4"/>
    <w:rsid w:val="00A62C94"/>
    <w:rsid w:val="00A751B3"/>
    <w:rsid w:val="00A82C6E"/>
    <w:rsid w:val="00A95DD6"/>
    <w:rsid w:val="00AA2339"/>
    <w:rsid w:val="00AF29C3"/>
    <w:rsid w:val="00AF3327"/>
    <w:rsid w:val="00B00231"/>
    <w:rsid w:val="00B04F1A"/>
    <w:rsid w:val="00B054C9"/>
    <w:rsid w:val="00B06EE9"/>
    <w:rsid w:val="00B50035"/>
    <w:rsid w:val="00B538E0"/>
    <w:rsid w:val="00B73FAB"/>
    <w:rsid w:val="00B81642"/>
    <w:rsid w:val="00B870A4"/>
    <w:rsid w:val="00B87A10"/>
    <w:rsid w:val="00BA51C1"/>
    <w:rsid w:val="00BC3CEA"/>
    <w:rsid w:val="00BD2183"/>
    <w:rsid w:val="00BD48BD"/>
    <w:rsid w:val="00BD513B"/>
    <w:rsid w:val="00BE2487"/>
    <w:rsid w:val="00BE55D1"/>
    <w:rsid w:val="00BE67B5"/>
    <w:rsid w:val="00C004EC"/>
    <w:rsid w:val="00C006B8"/>
    <w:rsid w:val="00C16518"/>
    <w:rsid w:val="00C77310"/>
    <w:rsid w:val="00CA7A78"/>
    <w:rsid w:val="00CD3812"/>
    <w:rsid w:val="00CF1320"/>
    <w:rsid w:val="00D267AD"/>
    <w:rsid w:val="00D337E1"/>
    <w:rsid w:val="00D471B7"/>
    <w:rsid w:val="00D522BF"/>
    <w:rsid w:val="00D632A8"/>
    <w:rsid w:val="00D730BF"/>
    <w:rsid w:val="00D9710F"/>
    <w:rsid w:val="00DA289D"/>
    <w:rsid w:val="00DB45E5"/>
    <w:rsid w:val="00DC5727"/>
    <w:rsid w:val="00DD37A8"/>
    <w:rsid w:val="00E029AA"/>
    <w:rsid w:val="00E12784"/>
    <w:rsid w:val="00E260BB"/>
    <w:rsid w:val="00E26593"/>
    <w:rsid w:val="00E27370"/>
    <w:rsid w:val="00E31FEB"/>
    <w:rsid w:val="00E50EC7"/>
    <w:rsid w:val="00E53519"/>
    <w:rsid w:val="00E54441"/>
    <w:rsid w:val="00E56FCF"/>
    <w:rsid w:val="00E81DEC"/>
    <w:rsid w:val="00E84066"/>
    <w:rsid w:val="00E8540D"/>
    <w:rsid w:val="00EA0DFE"/>
    <w:rsid w:val="00EE0988"/>
    <w:rsid w:val="00EF1028"/>
    <w:rsid w:val="00EF4935"/>
    <w:rsid w:val="00EF508C"/>
    <w:rsid w:val="00F00B00"/>
    <w:rsid w:val="00F028E7"/>
    <w:rsid w:val="00F15DB3"/>
    <w:rsid w:val="00F53C7A"/>
    <w:rsid w:val="00F66D85"/>
    <w:rsid w:val="00FD474F"/>
    <w:rsid w:val="00FD63A0"/>
    <w:rsid w:val="00FF17BF"/>
    <w:rsid w:val="00FF3C69"/>
    <w:rsid w:val="00FF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0737"/>
  <w15:chartTrackingRefBased/>
  <w15:docId w15:val="{591A436A-E046-4F2C-9EA8-C070E5B9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516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516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1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A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A0D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621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E6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5434</TotalTime>
  <Pages>8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Wang</dc:creator>
  <cp:keywords/>
  <dc:description/>
  <cp:lastModifiedBy>River Wang</cp:lastModifiedBy>
  <cp:revision>133</cp:revision>
  <dcterms:created xsi:type="dcterms:W3CDTF">2021-12-20T16:40:00Z</dcterms:created>
  <dcterms:modified xsi:type="dcterms:W3CDTF">2021-12-28T16:42:00Z</dcterms:modified>
</cp:coreProperties>
</file>