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D2D3AE" w14:textId="592638BA" w:rsidR="00017882" w:rsidRDefault="00017882" w:rsidP="00017882">
      <w:pPr>
        <w:pStyle w:val="Title"/>
      </w:pPr>
      <w:r>
        <w:t>EE3204 Assignment Report</w:t>
      </w:r>
    </w:p>
    <w:p w14:paraId="6B78AC7B" w14:textId="1122E304" w:rsidR="00017882" w:rsidRPr="00017882" w:rsidRDefault="00017882" w:rsidP="00017882">
      <w:pPr>
        <w:pStyle w:val="Heading1"/>
      </w:pPr>
      <w:r>
        <w:t>Alternating Protocol Tabulated Results</w:t>
      </w:r>
    </w:p>
    <w:p w14:paraId="7B25D4AE" w14:textId="77777777" w:rsidR="00017882" w:rsidRDefault="00017882">
      <w:r>
        <w:rPr>
          <w:noProof/>
        </w:rPr>
        <w:drawing>
          <wp:inline distT="0" distB="0" distL="0" distR="0" wp14:anchorId="3846A320" wp14:editId="08ECC684">
            <wp:extent cx="5731510" cy="3454400"/>
            <wp:effectExtent l="0" t="0" r="254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F8FAC34-DA4B-4826-AADC-03C73A16B5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8858CB" wp14:editId="4FC34F58">
            <wp:extent cx="5731510" cy="3458210"/>
            <wp:effectExtent l="0" t="0" r="2540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792966B6-E94A-49B4-932E-A5B5259F62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F053D2" w14:textId="77777777" w:rsidR="00017882" w:rsidRDefault="00017882"/>
    <w:p w14:paraId="326FD9C5" w14:textId="77777777" w:rsidR="00017882" w:rsidRDefault="00017882"/>
    <w:p w14:paraId="6F600CE9" w14:textId="1425AC56" w:rsidR="00017882" w:rsidRDefault="00017882"/>
    <w:p w14:paraId="390061C3" w14:textId="3E609FE7" w:rsidR="00CE70BB" w:rsidRDefault="00017882" w:rsidP="00017882">
      <w:pPr>
        <w:pStyle w:val="Heading1"/>
      </w:pPr>
      <w:r>
        <w:lastRenderedPageBreak/>
        <w:t>Stop and Wait Protocol Tabulated Results</w:t>
      </w:r>
      <w:r>
        <w:rPr>
          <w:noProof/>
        </w:rPr>
        <w:drawing>
          <wp:inline distT="0" distB="0" distL="0" distR="0" wp14:anchorId="12C7B684" wp14:editId="12B1ADBD">
            <wp:extent cx="5731510" cy="3449320"/>
            <wp:effectExtent l="0" t="0" r="2540" b="177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3481438-9EFA-4734-8336-6ED621C8AA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2DF96" wp14:editId="7D28529B">
            <wp:extent cx="5731510" cy="3443605"/>
            <wp:effectExtent l="0" t="0" r="2540" b="444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21F619FC-1BCB-4F51-B4BC-47EA12249E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E345C6" w14:textId="78F88322" w:rsidR="00E50F29" w:rsidRDefault="00E50F29" w:rsidP="00E50F29"/>
    <w:p w14:paraId="70CBB71E" w14:textId="523CFF32" w:rsidR="00E50F29" w:rsidRDefault="00E50F29" w:rsidP="00E50F29"/>
    <w:p w14:paraId="09170067" w14:textId="52771DB9" w:rsidR="00E50F29" w:rsidRDefault="00E50F29" w:rsidP="00E50F29"/>
    <w:p w14:paraId="3EBC25CA" w14:textId="53027938" w:rsidR="00E50F29" w:rsidRDefault="00E50F29" w:rsidP="00E50F29"/>
    <w:p w14:paraId="20F13416" w14:textId="6067E231" w:rsidR="00E50F29" w:rsidRDefault="00E50F29" w:rsidP="00E50F29"/>
    <w:p w14:paraId="0C5D6678" w14:textId="7630B5F3" w:rsidR="00E50F29" w:rsidRDefault="00E50F29" w:rsidP="00E50F29"/>
    <w:p w14:paraId="45C1197F" w14:textId="7594F156" w:rsidR="00E50F29" w:rsidRDefault="00E50F29" w:rsidP="00E50F29">
      <w:pPr>
        <w:pStyle w:val="Heading1"/>
      </w:pPr>
      <w:r>
        <w:lastRenderedPageBreak/>
        <w:t>Description of Results</w:t>
      </w:r>
    </w:p>
    <w:p w14:paraId="5B0BFAB7" w14:textId="5BE87BF2" w:rsidR="00E50F29" w:rsidRPr="00E50F29" w:rsidRDefault="00E50F29" w:rsidP="00E50F29">
      <w:pPr>
        <w:rPr>
          <w:rFonts w:cstheme="minorHAnsi"/>
        </w:rPr>
      </w:pPr>
      <w:r>
        <w:t xml:space="preserve">From the results, there is an observed increase in </w:t>
      </w:r>
      <w:r w:rsidRPr="00E50F29">
        <w:rPr>
          <w:rFonts w:ascii="Courier New" w:hAnsi="Courier New" w:cs="Courier New"/>
        </w:rPr>
        <w:t>average time</w:t>
      </w:r>
      <w:r>
        <w:t xml:space="preserve"> and a decrease in </w:t>
      </w:r>
      <w:r w:rsidRPr="00E50F29">
        <w:rPr>
          <w:rFonts w:ascii="Courier New" w:hAnsi="Courier New" w:cs="Courier New"/>
        </w:rPr>
        <w:t>average data rate</w:t>
      </w:r>
      <w:r w:rsidRPr="00E50F29">
        <w:rPr>
          <w:rFonts w:cstheme="minorHAnsi"/>
        </w:rPr>
        <w:t xml:space="preserve"> </w:t>
      </w:r>
      <w:r>
        <w:t xml:space="preserve">as the </w:t>
      </w:r>
      <w:r>
        <w:rPr>
          <w:rFonts w:ascii="Courier New" w:hAnsi="Courier New" w:cs="Courier New"/>
        </w:rPr>
        <w:t>DATALEN</w:t>
      </w:r>
      <w:r>
        <w:rPr>
          <w:rFonts w:cstheme="minorHAnsi"/>
        </w:rPr>
        <w:t xml:space="preserve"> decreases from 10,000 to 100 on both protocols. </w:t>
      </w:r>
    </w:p>
    <w:p w14:paraId="08E23FBD" w14:textId="7594552A" w:rsidR="00E50F29" w:rsidRDefault="00E50F29" w:rsidP="00E50F29">
      <w:pPr>
        <w:pStyle w:val="Heading1"/>
      </w:pPr>
      <w:r>
        <w:t>Assumptions Made</w:t>
      </w:r>
    </w:p>
    <w:p w14:paraId="56942604" w14:textId="6F9A27FE" w:rsidR="00E50F29" w:rsidRPr="00E50F29" w:rsidRDefault="00E50F29" w:rsidP="00E50F29">
      <w:r>
        <w:t xml:space="preserve">Assumptions made </w:t>
      </w:r>
      <w:bookmarkStart w:id="0" w:name="_GoBack"/>
      <w:bookmarkEnd w:id="0"/>
    </w:p>
    <w:sectPr w:rsidR="00E50F29" w:rsidRPr="00E50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40"/>
    <w:rsid w:val="00017882"/>
    <w:rsid w:val="00B21F40"/>
    <w:rsid w:val="00CE70BB"/>
    <w:rsid w:val="00E5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7D02C"/>
  <w15:chartTrackingRefBased/>
  <w15:docId w15:val="{76D26F1C-D540-4BD8-8123-FE16E10B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17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78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zes\Documents\eclipse-workspace\EE3204-Assignment\report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zes\Documents\eclipse-workspace\EE3204-Assignment\report\resul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zes\Documents\eclipse-workspace\EE3204-Assignment\report\resul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zes\Documents\eclipse-workspace\EE3204-Assignment\report\resul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Alternating Protocol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Sheet2!$C$1</c:f>
              <c:strCache>
                <c:ptCount val="1"/>
                <c:pt idx="0">
                  <c:v>Average Time (ms)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Sheet2!$B$2:$B$8</c:f>
              <c:numCache>
                <c:formatCode>General</c:formatCode>
                <c:ptCount val="7"/>
                <c:pt idx="0">
                  <c:v>10000</c:v>
                </c:pt>
                <c:pt idx="1">
                  <c:v>5000</c:v>
                </c:pt>
                <c:pt idx="2">
                  <c:v>2000</c:v>
                </c:pt>
                <c:pt idx="3">
                  <c:v>1000</c:v>
                </c:pt>
                <c:pt idx="4">
                  <c:v>500</c:v>
                </c:pt>
                <c:pt idx="5">
                  <c:v>250</c:v>
                </c:pt>
                <c:pt idx="6">
                  <c:v>100</c:v>
                </c:pt>
              </c:numCache>
            </c:numRef>
          </c:cat>
          <c:val>
            <c:numRef>
              <c:f>Sheet2!$C$2:$C$8</c:f>
              <c:numCache>
                <c:formatCode>General</c:formatCode>
                <c:ptCount val="7"/>
                <c:pt idx="0">
                  <c:v>1.4700000000000002</c:v>
                </c:pt>
                <c:pt idx="1">
                  <c:v>1.7429999999999999</c:v>
                </c:pt>
                <c:pt idx="2">
                  <c:v>2.2491999999999996</c:v>
                </c:pt>
                <c:pt idx="3">
                  <c:v>3.3885999999999994</c:v>
                </c:pt>
                <c:pt idx="4">
                  <c:v>5.5974000000000004</c:v>
                </c:pt>
                <c:pt idx="5">
                  <c:v>8.6050000000000004</c:v>
                </c:pt>
                <c:pt idx="6">
                  <c:v>18.491199999999999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00-47CF-B3FC-B3B10479869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1664143"/>
        <c:axId val="91718639"/>
      </c:barChart>
      <c:catAx>
        <c:axId val="1981664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Packet</a:t>
                </a:r>
                <a:r>
                  <a:rPr lang="en-SG" baseline="0"/>
                  <a:t> Length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18639"/>
        <c:crosses val="autoZero"/>
        <c:auto val="1"/>
        <c:lblAlgn val="ctr"/>
        <c:lblOffset val="100"/>
        <c:noMultiLvlLbl val="0"/>
      </c:catAx>
      <c:valAx>
        <c:axId val="91718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</a:t>
                </a:r>
                <a:r>
                  <a:rPr lang="en-SG" baseline="0"/>
                  <a:t> Time (ms)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664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Alternating Protocol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Sheet2!$D$1</c:f>
              <c:strCache>
                <c:ptCount val="1"/>
                <c:pt idx="0">
                  <c:v>Average Data Rate (Kbytes/s)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Sheet2!$B$2:$B$8</c:f>
              <c:numCache>
                <c:formatCode>General</c:formatCode>
                <c:ptCount val="7"/>
                <c:pt idx="0">
                  <c:v>10000</c:v>
                </c:pt>
                <c:pt idx="1">
                  <c:v>5000</c:v>
                </c:pt>
                <c:pt idx="2">
                  <c:v>2000</c:v>
                </c:pt>
                <c:pt idx="3">
                  <c:v>1000</c:v>
                </c:pt>
                <c:pt idx="4">
                  <c:v>500</c:v>
                </c:pt>
                <c:pt idx="5">
                  <c:v>250</c:v>
                </c:pt>
                <c:pt idx="6">
                  <c:v>100</c:v>
                </c:pt>
              </c:numCache>
            </c:numRef>
          </c:cat>
          <c:val>
            <c:numRef>
              <c:f>Sheet2!$D$2:$D$8</c:f>
              <c:numCache>
                <c:formatCode>General</c:formatCode>
                <c:ptCount val="7"/>
                <c:pt idx="0">
                  <c:v>42109.575000199999</c:v>
                </c:pt>
                <c:pt idx="1">
                  <c:v>35449.984375</c:v>
                </c:pt>
                <c:pt idx="2">
                  <c:v>26922.316796600004</c:v>
                </c:pt>
                <c:pt idx="3">
                  <c:v>17874.0664062</c:v>
                </c:pt>
                <c:pt idx="4">
                  <c:v>11271.305468800001</c:v>
                </c:pt>
                <c:pt idx="5">
                  <c:v>6959.0065430000004</c:v>
                </c:pt>
                <c:pt idx="6">
                  <c:v>3233.7628906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1C-4BA8-AE61-10D4D78DE06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7155087"/>
        <c:axId val="1979123807"/>
      </c:barChart>
      <c:catAx>
        <c:axId val="19871550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9123807"/>
        <c:crosses val="autoZero"/>
        <c:auto val="1"/>
        <c:lblAlgn val="ctr"/>
        <c:lblOffset val="100"/>
        <c:noMultiLvlLbl val="0"/>
      </c:catAx>
      <c:valAx>
        <c:axId val="197912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</a:t>
                </a:r>
                <a:r>
                  <a:rPr lang="en-SG" baseline="0"/>
                  <a:t> Data Rate (Kbytes/s)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7155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Stop and Wait Protocol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Sheet2!$C$12</c:f>
              <c:strCache>
                <c:ptCount val="1"/>
                <c:pt idx="0">
                  <c:v>Average Time (ms)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Sheet2!$B$13:$B$19</c:f>
              <c:numCache>
                <c:formatCode>General</c:formatCode>
                <c:ptCount val="7"/>
                <c:pt idx="0">
                  <c:v>10000</c:v>
                </c:pt>
                <c:pt idx="1">
                  <c:v>5000</c:v>
                </c:pt>
                <c:pt idx="2">
                  <c:v>2000</c:v>
                </c:pt>
                <c:pt idx="3">
                  <c:v>1000</c:v>
                </c:pt>
                <c:pt idx="4">
                  <c:v>500</c:v>
                </c:pt>
                <c:pt idx="5">
                  <c:v>250</c:v>
                </c:pt>
                <c:pt idx="6">
                  <c:v>100</c:v>
                </c:pt>
              </c:numCache>
            </c:numRef>
          </c:cat>
          <c:val>
            <c:numRef>
              <c:f>Sheet2!$C$13:$C$19</c:f>
              <c:numCache>
                <c:formatCode>General</c:formatCode>
                <c:ptCount val="7"/>
                <c:pt idx="0">
                  <c:v>1.0550000000000002</c:v>
                </c:pt>
                <c:pt idx="1">
                  <c:v>0.9276000000000002</c:v>
                </c:pt>
                <c:pt idx="2">
                  <c:v>0.89919999999999989</c:v>
                </c:pt>
                <c:pt idx="3">
                  <c:v>1.0249999999999999</c:v>
                </c:pt>
                <c:pt idx="4">
                  <c:v>1.4732000000000001</c:v>
                </c:pt>
                <c:pt idx="5">
                  <c:v>1.9010000000000002</c:v>
                </c:pt>
                <c:pt idx="6">
                  <c:v>4.0413999999999994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DE-4508-A2ED-94F7DC721B0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0987407"/>
        <c:axId val="91740671"/>
      </c:barChart>
      <c:catAx>
        <c:axId val="19809874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Packet Length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740671"/>
        <c:crosses val="autoZero"/>
        <c:auto val="1"/>
        <c:lblAlgn val="ctr"/>
        <c:lblOffset val="100"/>
        <c:noMultiLvlLbl val="0"/>
      </c:catAx>
      <c:valAx>
        <c:axId val="91740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9874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Stop and</a:t>
            </a:r>
            <a:r>
              <a:rPr lang="en-US" baseline="0"/>
              <a:t> Wait Protocol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strRef>
              <c:f>Sheet2!$D$12</c:f>
              <c:strCache>
                <c:ptCount val="1"/>
                <c:pt idx="0">
                  <c:v>Average Data Rate (Kbytes/s)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Sheet2!$B$13:$B$19</c:f>
              <c:numCache>
                <c:formatCode>General</c:formatCode>
                <c:ptCount val="7"/>
                <c:pt idx="0">
                  <c:v>10000</c:v>
                </c:pt>
                <c:pt idx="1">
                  <c:v>5000</c:v>
                </c:pt>
                <c:pt idx="2">
                  <c:v>2000</c:v>
                </c:pt>
                <c:pt idx="3">
                  <c:v>1000</c:v>
                </c:pt>
                <c:pt idx="4">
                  <c:v>500</c:v>
                </c:pt>
                <c:pt idx="5">
                  <c:v>250</c:v>
                </c:pt>
                <c:pt idx="6">
                  <c:v>100</c:v>
                </c:pt>
              </c:numCache>
            </c:numRef>
          </c:cat>
          <c:val>
            <c:numRef>
              <c:f>Sheet2!$D$13:$D$19</c:f>
              <c:numCache>
                <c:formatCode>General</c:formatCode>
                <c:ptCount val="7"/>
                <c:pt idx="0">
                  <c:v>59604.5273438</c:v>
                </c:pt>
                <c:pt idx="1">
                  <c:v>65810.067968399992</c:v>
                </c:pt>
                <c:pt idx="2">
                  <c:v>66889.049218800006</c:v>
                </c:pt>
                <c:pt idx="3">
                  <c:v>59932.048437400001</c:v>
                </c:pt>
                <c:pt idx="4">
                  <c:v>41435.632031200003</c:v>
                </c:pt>
                <c:pt idx="5">
                  <c:v>32452.6347656</c:v>
                </c:pt>
                <c:pt idx="6">
                  <c:v>14886.825586000001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56-4B73-8700-CF16F635F06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80991983"/>
        <c:axId val="92133391"/>
      </c:barChart>
      <c:catAx>
        <c:axId val="1980991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Packet</a:t>
                </a:r>
                <a:r>
                  <a:rPr lang="en-SG" baseline="0"/>
                  <a:t> Length</a:t>
                </a:r>
                <a:endParaRPr lang="en-SG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133391"/>
        <c:crosses val="autoZero"/>
        <c:auto val="1"/>
        <c:lblAlgn val="ctr"/>
        <c:lblOffset val="100"/>
        <c:noMultiLvlLbl val="0"/>
      </c:catAx>
      <c:valAx>
        <c:axId val="92133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Average Data Rate (Kbytes/s)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0991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Yong Quan</dc:creator>
  <cp:keywords/>
  <dc:description/>
  <cp:lastModifiedBy>Cheng Yong Quan</cp:lastModifiedBy>
  <cp:revision>3</cp:revision>
  <dcterms:created xsi:type="dcterms:W3CDTF">2017-11-14T20:01:00Z</dcterms:created>
  <dcterms:modified xsi:type="dcterms:W3CDTF">2017-11-14T20:08:00Z</dcterms:modified>
</cp:coreProperties>
</file>