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color w:val="722166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Ejercitación consultas - Bases de datos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  <w:color w:val="722166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Consultando la base de datos de e-Market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b w:val="1"/>
          <w:color w:val="722166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Introducción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ahorrar algunos pasos, preparamos la base de datos de un e-Market con el objetivo de que ya contemos con una fuente de datos. Podemos descargar el script haciendo </w:t>
      </w:r>
      <w:hyperlink r:id="rId6">
        <w:r w:rsidDel="00000000" w:rsidR="00000000" w:rsidRPr="00000000">
          <w:rPr>
            <w:rFonts w:ascii="Montserrat" w:cs="Montserrat" w:eastAsia="Montserrat" w:hAnsi="Montserrat"/>
            <w:b w:val="1"/>
            <w:color w:val="722166"/>
            <w:u w:val="single"/>
            <w:rtl w:val="0"/>
          </w:rPr>
          <w:t xml:space="preserve">clic acá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, recordemos que va a ser necesario que lo importemos y ejecutemos en Workbench.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E-Market es un e-commerce de venta de productos “deli” a través de Internet.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un mejor entendimiento de la base te proporcionamos una referencia de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qué contiene cada tabla: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Existen 13 tablas: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rtl w:val="0"/>
        </w:rPr>
        <w:t xml:space="preserve">Categorías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categorías de productos.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rtl w:val="0"/>
        </w:rPr>
        <w:t xml:space="preserve">Clientes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maestro de clientes.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rtl w:val="0"/>
        </w:rPr>
        <w:t xml:space="preserve">ClientesDemo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rtl w:val="0"/>
        </w:rPr>
        <w:t xml:space="preserve">ClientesDemografia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rtl w:val="0"/>
        </w:rPr>
        <w:t xml:space="preserve">Correos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empresas transportistas.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rtl w:val="0"/>
        </w:rPr>
        <w:t xml:space="preserve">Empleados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empleado responsable de la venta.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rtl w:val="0"/>
        </w:rPr>
        <w:t xml:space="preserve">EmpleadosUbicaciones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rtl w:val="0"/>
        </w:rPr>
        <w:t xml:space="preserve">FacturaDetalle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detalle de qué se compró en cada factura.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rtl w:val="0"/>
        </w:rPr>
        <w:t xml:space="preserve">Facturas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encabezado de la factura.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rtl w:val="0"/>
        </w:rPr>
        <w:t xml:space="preserve">Productos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maestro de productos que se venden en la empresa.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rtl w:val="0"/>
        </w:rPr>
        <w:t xml:space="preserve">Proveedores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maestro de proveedores que proporcionan los productos para la venta.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rtl w:val="0"/>
        </w:rPr>
        <w:t xml:space="preserve">Regiones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regiones de las ubicaciones.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rtl w:val="0"/>
        </w:rPr>
        <w:t xml:space="preserve">Ubicaciones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maestro geográfico de ubicaciones. </w:t>
      </w:r>
    </w:p>
    <w:p w:rsidR="00000000" w:rsidDel="00000000" w:rsidP="00000000" w:rsidRDefault="00000000" w:rsidRPr="00000000" w14:paraId="0000001B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Vamos a validar lo aprendido. Te proponemos el siguiente desafío para que lo intenten resolver en equipos repasemos y validemos cómo lo resolvieron.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left="-14.399999999999999" w:right="196.8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¡Empecemos! 😎👍✨ </w:t>
      </w:r>
    </w:p>
    <w:p w:rsidR="00000000" w:rsidDel="00000000" w:rsidP="00000000" w:rsidRDefault="00000000" w:rsidRPr="00000000" w14:paraId="00000021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Consultas queries ML - Parte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Vamos a practicar sobre consultas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SELECT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enfocándonos en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SELECT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WHERE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operadores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 condición como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AND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BETWEEN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LIKE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entre otros.</w:t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Tips: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Cada enunciado se corresponde con una consulta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SELECT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Recordá ir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guardando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las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consultas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SQL.</w:t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b w:val="1"/>
          <w:color w:val="722166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Consignas</w:t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b w:val="1"/>
          <w:color w:val="7221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b w:val="1"/>
          <w:color w:val="722166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Categorías y productos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Queremos tener un listado de todas las categorías.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Cómo las categorías no tienen imágenes, solamente interesa obtener un listado de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CategoriaNombre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y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Descripcion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Obtener un listado de los productos.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¿Existen productos discontinuados? (Discontinuado = 1).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el viernes hay que reunirse con el Proveedor 8. ¿Qué productos son los que nos provee?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Queremos conocer todos los productos cuyo precio unitario se encuentre entre 10 y 22.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define que un producto hay que solicitarlo al proveedor si sus unidades en stock son menores al Nivel de Reorden. ¿Hay productos por solicitar?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8. Se quiere conocer todos los productos del listado anterior, pero que unidades pedidas sea igual a cero.</w:t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Obtener un listado de todos los clientes con Contacto, Compania, Título, País. Ordenar el listado por País.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Queremos conocer a todos los clientes que tengan un título “Owner”.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 operador telefónico que atendió a un cliente no recuerda su nombre. Solo sabe que comienza con “C”. ¿Lo ayudamos a obtener un listado con todos los contactos que inician con la letra “C”?</w:t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Facturas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Obtener un listado de todas las facturas, ordenado por fecha de factura ascendente.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Ahora se requiere un listado de las facturas con el país de envío “USA” y que su correo (EnvioVia) sea distinto de 3.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¿El cliente 'GOURL' realizó algún pedido?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quiere visualizar todas las facturas de los empleados 2, 3, 5, 8 y 9.</w:t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  <w:b w:val="1"/>
          <w:color w:val="7221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Consultas queries ML - Parte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 esta segunda parte vamos a intensificar la práctica de consultas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SELECT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añadiendo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ALIAS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LIMIT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y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OFFSET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Obtener el listado de todos los productos ordenados descendentemente por precio unitario.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Obtener el listado de top 5 de productos cuyo precio unitario es el más caro.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Obtener un top 10 de los productos con más unidades en stock.</w:t>
      </w:r>
    </w:p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FacturaDetalle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Obtener un listado de FacturaID, ProductoID, Cantidad.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Ordenar el listado anterior por cantidad descendentemente.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Filtrar el listado solo para aquellos productos donde la cantidad se encuentre entre 50 y 100.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 otro listado nuevo, obtener un listado con los siguientes nombres de columnas: NroFactura (FacturaID), Producto (ProductoID), Total (PrecioUnitario*Cantidad).</w:t>
      </w:r>
    </w:p>
    <w:p w:rsidR="00000000" w:rsidDel="00000000" w:rsidP="00000000" w:rsidRDefault="00000000" w:rsidRPr="00000000" w14:paraId="0000005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¡Extras!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¿Te sobró tiempo? ¿Querés seguir practicando?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 dejamos unos ejercicios extras a partir de la misma base:</w:t>
      </w:r>
    </w:p>
    <w:p w:rsidR="00000000" w:rsidDel="00000000" w:rsidP="00000000" w:rsidRDefault="00000000" w:rsidRPr="00000000" w14:paraId="0000005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Obtener un listado de todos los clientes que viven en “Brazil" o “Mexico”, o que tengan un título que empiece con “Sales”. 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Obtener un listado de todos los clientes que pertenecen a una compañía que empiece con la letra "A".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Obtener un listado con los datos: Ciudad, Contacto y renombrarlo como Apellido y Nombre, Titulo y renombrarlo como Puesto, de todos los clientes que sean de la ciudad "Madrid".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Obtener un listado de todas las facturas con ID entre 10000 y 10500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Obtener un listado de todas las facturas con ID entre 10000 y 10500 o de los clientes con ID que empiecen con la letra “B”.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¿Existen facturas que la ciudad de envío sea “Vancouver” o que utilicen el correo 3?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¿Cuál es el ID de empleado de “Buchanan”?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¿Existen facturas con EmpleadoID del empleado del ejercicio anterior? (No relacionar, sino verificar que existan facturas)</w:t>
      </w:r>
    </w:p>
    <w:p w:rsidR="00000000" w:rsidDel="00000000" w:rsidP="00000000" w:rsidRDefault="00000000" w:rsidRPr="00000000" w14:paraId="0000005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566.9291338582677" w:top="1700.7874015748032" w:left="1417.3228346456694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>
        <w:b w:val="1"/>
        <w:color w:val="722166"/>
      </w:rPr>
    </w:pPr>
    <w:r w:rsidDel="00000000" w:rsidR="00000000" w:rsidRPr="00000000">
      <w:rPr>
        <w:b w:val="1"/>
        <w:color w:val="7221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-1295399</wp:posOffset>
              </wp:positionH>
              <wp:positionV relativeFrom="paragraph">
                <wp:posOffset>542788</wp:posOffset>
              </wp:positionV>
              <wp:extent cx="8324963" cy="104937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148875" y="2633025"/>
                        <a:ext cx="4519200" cy="39300"/>
                      </a:xfrm>
                      <a:prstGeom prst="straightConnector1">
                        <a:avLst/>
                      </a:prstGeom>
                      <a:noFill/>
                      <a:ln cap="flat" cmpd="sng" w="152400">
                        <a:solidFill>
                          <a:srgbClr val="722166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-1295399</wp:posOffset>
              </wp:positionH>
              <wp:positionV relativeFrom="paragraph">
                <wp:posOffset>542788</wp:posOffset>
              </wp:positionV>
              <wp:extent cx="8324963" cy="104937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24963" cy="10493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spacing w:line="276" w:lineRule="auto"/>
      <w:jc w:val="center"/>
      <w:rPr/>
    </w:pPr>
    <w:r w:rsidDel="00000000" w:rsidR="00000000" w:rsidRPr="00000000">
      <w:rPr/>
      <w:pict>
        <v:shape id="WordPictureWatermark1" style="position:absolute;width:496.0629921259843pt;height:701.700106740095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5785650</wp:posOffset>
          </wp:positionH>
          <wp:positionV relativeFrom="paragraph">
            <wp:posOffset>-214312</wp:posOffset>
          </wp:positionV>
          <wp:extent cx="512112" cy="566738"/>
          <wp:effectExtent b="0" l="0" r="0" t="0"/>
          <wp:wrapNone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2112" cy="5667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2505075</wp:posOffset>
          </wp:positionH>
          <wp:positionV relativeFrom="paragraph">
            <wp:posOffset>9223387</wp:posOffset>
          </wp:positionV>
          <wp:extent cx="3279883" cy="683309"/>
          <wp:effectExtent b="0" l="0" r="0" t="0"/>
          <wp:wrapSquare wrapText="bothSides" distB="114300" distT="114300" distL="114300" distR="11430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79883" cy="68330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-323849</wp:posOffset>
          </wp:positionV>
          <wp:extent cx="2200163" cy="793784"/>
          <wp:effectExtent b="0" l="0" r="0" t="0"/>
          <wp:wrapNone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0163" cy="79378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7221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72216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72216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72216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72216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72216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color w:val="7221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72216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pAB31evH6Lfx_rDju29Db6lp69bGKDqo/view?usp=drive_link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