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1F08" w14:textId="77777777" w:rsidR="007D393C" w:rsidRDefault="007D393C" w:rsidP="00E26285">
      <w:pPr>
        <w:rPr>
          <w:b/>
          <w:bCs/>
          <w:noProof/>
        </w:rPr>
      </w:pPr>
    </w:p>
    <w:p w14:paraId="6D46548A" w14:textId="77777777" w:rsidR="007D393C" w:rsidRDefault="007D393C" w:rsidP="00E26285">
      <w:pPr>
        <w:rPr>
          <w:b/>
          <w:bCs/>
          <w:noProof/>
        </w:rPr>
      </w:pPr>
    </w:p>
    <w:p w14:paraId="561BD064" w14:textId="77777777" w:rsidR="007D393C" w:rsidRDefault="007D393C" w:rsidP="00E26285">
      <w:pPr>
        <w:rPr>
          <w:b/>
          <w:bCs/>
          <w:noProof/>
        </w:rPr>
      </w:pPr>
    </w:p>
    <w:p w14:paraId="6B8823B6" w14:textId="77777777" w:rsidR="007D393C" w:rsidRDefault="007D393C" w:rsidP="00E26285">
      <w:pPr>
        <w:rPr>
          <w:b/>
          <w:bCs/>
          <w:noProof/>
        </w:rPr>
      </w:pPr>
    </w:p>
    <w:p w14:paraId="0F3316BB" w14:textId="2ECE39D3" w:rsidR="007D393C" w:rsidRPr="007D393C" w:rsidRDefault="007D393C" w:rsidP="00E26285">
      <w:pPr>
        <w:rPr>
          <w:sz w:val="36"/>
          <w:szCs w:val="36"/>
        </w:rPr>
      </w:pPr>
      <w:r w:rsidRPr="007D393C">
        <w:rPr>
          <w:noProof/>
          <w:sz w:val="36"/>
          <w:szCs w:val="36"/>
        </w:rPr>
        <w:drawing>
          <wp:inline distT="0" distB="0" distL="0" distR="0" wp14:anchorId="247ACF3B" wp14:editId="2F1A9282">
            <wp:extent cx="5760720" cy="1524000"/>
            <wp:effectExtent l="0" t="0" r="0" b="0"/>
            <wp:docPr id="14155685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68583" name="Image 1415568583"/>
                    <pic:cNvPicPr/>
                  </pic:nvPicPr>
                  <pic:blipFill rotWithShape="1">
                    <a:blip r:embed="rId8" cstate="print">
                      <a:extLst>
                        <a:ext uri="{28A0092B-C50C-407E-A947-70E740481C1C}">
                          <a14:useLocalDpi xmlns:a14="http://schemas.microsoft.com/office/drawing/2010/main" val="0"/>
                        </a:ext>
                      </a:extLst>
                    </a:blip>
                    <a:srcRect t="27381" b="32936"/>
                    <a:stretch>
                      <a:fillRect/>
                    </a:stretch>
                  </pic:blipFill>
                  <pic:spPr bwMode="auto">
                    <a:xfrm>
                      <a:off x="0" y="0"/>
                      <a:ext cx="5760720" cy="1524000"/>
                    </a:xfrm>
                    <a:prstGeom prst="rect">
                      <a:avLst/>
                    </a:prstGeom>
                    <a:ln>
                      <a:noFill/>
                    </a:ln>
                    <a:extLst>
                      <a:ext uri="{53640926-AAD7-44D8-BBD7-CCE9431645EC}">
                        <a14:shadowObscured xmlns:a14="http://schemas.microsoft.com/office/drawing/2010/main"/>
                      </a:ext>
                    </a:extLst>
                  </pic:spPr>
                </pic:pic>
              </a:graphicData>
            </a:graphic>
          </wp:inline>
        </w:drawing>
      </w:r>
    </w:p>
    <w:p w14:paraId="7D203B4C" w14:textId="0CF093FC" w:rsidR="007D393C" w:rsidRPr="007D393C" w:rsidRDefault="007D393C" w:rsidP="007D393C">
      <w:pPr>
        <w:jc w:val="center"/>
        <w:rPr>
          <w:sz w:val="36"/>
          <w:szCs w:val="36"/>
        </w:rPr>
      </w:pPr>
      <w:r w:rsidRPr="007D393C">
        <w:rPr>
          <w:b/>
          <w:bCs/>
          <w:sz w:val="36"/>
          <w:szCs w:val="36"/>
        </w:rPr>
        <w:t>Projet Application Python</w:t>
      </w:r>
      <w:r>
        <w:rPr>
          <w:sz w:val="36"/>
          <w:szCs w:val="36"/>
        </w:rPr>
        <w:br/>
      </w:r>
      <w:r w:rsidRPr="007D393C">
        <w:rPr>
          <w:sz w:val="36"/>
          <w:szCs w:val="36"/>
        </w:rPr>
        <w:br/>
        <w:t>Aurélie RIVIERE</w:t>
      </w:r>
      <w:r w:rsidRPr="007D393C">
        <w:rPr>
          <w:sz w:val="36"/>
          <w:szCs w:val="36"/>
        </w:rPr>
        <w:br/>
        <w:t>Année universitaire : 2025–2026</w:t>
      </w:r>
    </w:p>
    <w:p w14:paraId="6402C12E" w14:textId="77777777" w:rsidR="007D393C" w:rsidRDefault="007D393C" w:rsidP="00E26285">
      <w:pPr>
        <w:rPr>
          <w:b/>
          <w:bCs/>
        </w:rPr>
      </w:pPr>
    </w:p>
    <w:tbl>
      <w:tblPr>
        <w:tblStyle w:val="Grilledutableau"/>
        <w:tblW w:w="0" w:type="auto"/>
        <w:tblCellMar>
          <w:left w:w="284" w:type="dxa"/>
          <w:right w:w="284" w:type="dxa"/>
        </w:tblCellMar>
        <w:tblLook w:val="04A0" w:firstRow="1" w:lastRow="0" w:firstColumn="1" w:lastColumn="0" w:noHBand="0" w:noVBand="1"/>
      </w:tblPr>
      <w:tblGrid>
        <w:gridCol w:w="9062"/>
      </w:tblGrid>
      <w:tr w:rsidR="00251F34" w14:paraId="4F9D8D78" w14:textId="77777777" w:rsidTr="00251F34">
        <w:tc>
          <w:tcPr>
            <w:tcW w:w="9062" w:type="dxa"/>
            <w:tcBorders>
              <w:top w:val="nil"/>
              <w:left w:val="nil"/>
              <w:bottom w:val="nil"/>
              <w:right w:val="nil"/>
            </w:tcBorders>
            <w:shd w:val="clear" w:color="auto" w:fill="F2F2F2" w:themeFill="background1" w:themeFillShade="F2"/>
          </w:tcPr>
          <w:p w14:paraId="3BA13054" w14:textId="77777777" w:rsidR="00251F34" w:rsidRDefault="00251F34" w:rsidP="00E26285">
            <w:pPr>
              <w:rPr>
                <w:b/>
                <w:bCs/>
              </w:rPr>
            </w:pPr>
          </w:p>
          <w:sdt>
            <w:sdtPr>
              <w:rPr>
                <w:rFonts w:asciiTheme="minorHAnsi" w:eastAsiaTheme="minorHAnsi" w:hAnsiTheme="minorHAnsi" w:cstheme="minorBidi"/>
                <w:color w:val="auto"/>
                <w:kern w:val="2"/>
                <w:sz w:val="24"/>
                <w:szCs w:val="24"/>
                <w:lang w:eastAsia="en-US"/>
                <w14:ligatures w14:val="standardContextual"/>
              </w:rPr>
              <w:id w:val="-1171486162"/>
              <w:docPartObj>
                <w:docPartGallery w:val="Table of Contents"/>
                <w:docPartUnique/>
              </w:docPartObj>
            </w:sdtPr>
            <w:sdtEndPr>
              <w:rPr>
                <w:b/>
                <w:bCs/>
              </w:rPr>
            </w:sdtEndPr>
            <w:sdtContent>
              <w:p w14:paraId="6384D6E1" w14:textId="77777777" w:rsidR="00251F34" w:rsidRPr="00251F34" w:rsidRDefault="00251F34" w:rsidP="00251F34">
                <w:pPr>
                  <w:pStyle w:val="En-ttedetabledesmatires"/>
                  <w:jc w:val="center"/>
                  <w:rPr>
                    <w:b/>
                    <w:bCs/>
                    <w:color w:val="C00000"/>
                  </w:rPr>
                </w:pPr>
                <w:r w:rsidRPr="00251F34">
                  <w:rPr>
                    <w:b/>
                    <w:bCs/>
                    <w:color w:val="C00000"/>
                  </w:rPr>
                  <w:t>Table des matières</w:t>
                </w:r>
                <w:r>
                  <w:rPr>
                    <w:b/>
                    <w:bCs/>
                    <w:color w:val="C00000"/>
                  </w:rPr>
                  <w:br/>
                </w:r>
              </w:p>
              <w:p w14:paraId="7A345E69" w14:textId="514F6C05" w:rsidR="00251F34" w:rsidRDefault="00251F34" w:rsidP="00251F34">
                <w:pPr>
                  <w:pStyle w:val="TM1"/>
                  <w:tabs>
                    <w:tab w:val="right" w:leader="dot" w:pos="9062"/>
                  </w:tabs>
                  <w:rPr>
                    <w:noProof/>
                  </w:rPr>
                </w:pPr>
                <w:r>
                  <w:fldChar w:fldCharType="begin"/>
                </w:r>
                <w:r>
                  <w:instrText xml:space="preserve"> TOC \o "1-3" \h \z \u </w:instrText>
                </w:r>
                <w:r>
                  <w:fldChar w:fldCharType="separate"/>
                </w:r>
                <w:hyperlink w:anchor="_Toc218793794" w:history="1">
                  <w:r w:rsidRPr="00903240">
                    <w:rPr>
                      <w:rStyle w:val="Lienhypertexte"/>
                      <w:noProof/>
                    </w:rPr>
                    <w:t>Cahier des charges</w:t>
                  </w:r>
                  <w:r>
                    <w:rPr>
                      <w:noProof/>
                      <w:webHidden/>
                    </w:rPr>
                    <w:tab/>
                  </w:r>
                  <w:r>
                    <w:rPr>
                      <w:noProof/>
                      <w:webHidden/>
                    </w:rPr>
                    <w:fldChar w:fldCharType="begin"/>
                  </w:r>
                  <w:r>
                    <w:rPr>
                      <w:noProof/>
                      <w:webHidden/>
                    </w:rPr>
                    <w:instrText xml:space="preserve"> PAGEREF _Toc218793794 \h </w:instrText>
                  </w:r>
                  <w:r>
                    <w:rPr>
                      <w:noProof/>
                      <w:webHidden/>
                    </w:rPr>
                  </w:r>
                  <w:r>
                    <w:rPr>
                      <w:noProof/>
                      <w:webHidden/>
                    </w:rPr>
                    <w:fldChar w:fldCharType="separate"/>
                  </w:r>
                  <w:r w:rsidR="00C961C7">
                    <w:rPr>
                      <w:noProof/>
                      <w:webHidden/>
                    </w:rPr>
                    <w:t>2</w:t>
                  </w:r>
                  <w:r>
                    <w:rPr>
                      <w:noProof/>
                      <w:webHidden/>
                    </w:rPr>
                    <w:fldChar w:fldCharType="end"/>
                  </w:r>
                </w:hyperlink>
              </w:p>
              <w:p w14:paraId="4616D8D5" w14:textId="66E8C7CE" w:rsidR="00251F34" w:rsidRDefault="00251F34" w:rsidP="00251F34">
                <w:pPr>
                  <w:pStyle w:val="TM2"/>
                  <w:tabs>
                    <w:tab w:val="right" w:leader="dot" w:pos="9062"/>
                  </w:tabs>
                  <w:rPr>
                    <w:noProof/>
                  </w:rPr>
                </w:pPr>
                <w:hyperlink w:anchor="_Toc218793795" w:history="1">
                  <w:r w:rsidRPr="00903240">
                    <w:rPr>
                      <w:rStyle w:val="Lienhypertexte"/>
                      <w:noProof/>
                    </w:rPr>
                    <w:t>Contexte</w:t>
                  </w:r>
                  <w:r>
                    <w:rPr>
                      <w:noProof/>
                      <w:webHidden/>
                    </w:rPr>
                    <w:tab/>
                  </w:r>
                  <w:r>
                    <w:rPr>
                      <w:noProof/>
                      <w:webHidden/>
                    </w:rPr>
                    <w:fldChar w:fldCharType="begin"/>
                  </w:r>
                  <w:r>
                    <w:rPr>
                      <w:noProof/>
                      <w:webHidden/>
                    </w:rPr>
                    <w:instrText xml:space="preserve"> PAGEREF _Toc218793795 \h </w:instrText>
                  </w:r>
                  <w:r>
                    <w:rPr>
                      <w:noProof/>
                      <w:webHidden/>
                    </w:rPr>
                  </w:r>
                  <w:r>
                    <w:rPr>
                      <w:noProof/>
                      <w:webHidden/>
                    </w:rPr>
                    <w:fldChar w:fldCharType="separate"/>
                  </w:r>
                  <w:r w:rsidR="00C961C7">
                    <w:rPr>
                      <w:noProof/>
                      <w:webHidden/>
                    </w:rPr>
                    <w:t>2</w:t>
                  </w:r>
                  <w:r>
                    <w:rPr>
                      <w:noProof/>
                      <w:webHidden/>
                    </w:rPr>
                    <w:fldChar w:fldCharType="end"/>
                  </w:r>
                </w:hyperlink>
              </w:p>
              <w:p w14:paraId="7589326D" w14:textId="7874E5DE" w:rsidR="00251F34" w:rsidRDefault="00251F34" w:rsidP="00251F34">
                <w:pPr>
                  <w:pStyle w:val="TM2"/>
                  <w:tabs>
                    <w:tab w:val="right" w:leader="dot" w:pos="9062"/>
                  </w:tabs>
                  <w:rPr>
                    <w:noProof/>
                  </w:rPr>
                </w:pPr>
                <w:hyperlink w:anchor="_Toc218793796" w:history="1">
                  <w:r w:rsidRPr="00903240">
                    <w:rPr>
                      <w:rStyle w:val="Lienhypertexte"/>
                      <w:noProof/>
                    </w:rPr>
                    <w:t>Problématique</w:t>
                  </w:r>
                  <w:r>
                    <w:rPr>
                      <w:noProof/>
                      <w:webHidden/>
                    </w:rPr>
                    <w:tab/>
                  </w:r>
                  <w:r>
                    <w:rPr>
                      <w:noProof/>
                      <w:webHidden/>
                    </w:rPr>
                    <w:fldChar w:fldCharType="begin"/>
                  </w:r>
                  <w:r>
                    <w:rPr>
                      <w:noProof/>
                      <w:webHidden/>
                    </w:rPr>
                    <w:instrText xml:space="preserve"> PAGEREF _Toc218793796 \h </w:instrText>
                  </w:r>
                  <w:r>
                    <w:rPr>
                      <w:noProof/>
                      <w:webHidden/>
                    </w:rPr>
                  </w:r>
                  <w:r>
                    <w:rPr>
                      <w:noProof/>
                      <w:webHidden/>
                    </w:rPr>
                    <w:fldChar w:fldCharType="separate"/>
                  </w:r>
                  <w:r w:rsidR="00C961C7">
                    <w:rPr>
                      <w:noProof/>
                      <w:webHidden/>
                    </w:rPr>
                    <w:t>2</w:t>
                  </w:r>
                  <w:r>
                    <w:rPr>
                      <w:noProof/>
                      <w:webHidden/>
                    </w:rPr>
                    <w:fldChar w:fldCharType="end"/>
                  </w:r>
                </w:hyperlink>
              </w:p>
              <w:p w14:paraId="2B6071A4" w14:textId="61B76B30" w:rsidR="00251F34" w:rsidRDefault="00251F34" w:rsidP="00251F34">
                <w:pPr>
                  <w:pStyle w:val="TM2"/>
                  <w:tabs>
                    <w:tab w:val="right" w:leader="dot" w:pos="9062"/>
                  </w:tabs>
                  <w:rPr>
                    <w:noProof/>
                  </w:rPr>
                </w:pPr>
                <w:hyperlink w:anchor="_Toc218793797" w:history="1">
                  <w:r w:rsidRPr="00903240">
                    <w:rPr>
                      <w:rStyle w:val="Lienhypertexte"/>
                      <w:noProof/>
                    </w:rPr>
                    <w:t>Objectif du projet</w:t>
                  </w:r>
                  <w:r>
                    <w:rPr>
                      <w:noProof/>
                      <w:webHidden/>
                    </w:rPr>
                    <w:tab/>
                  </w:r>
                  <w:r>
                    <w:rPr>
                      <w:noProof/>
                      <w:webHidden/>
                    </w:rPr>
                    <w:fldChar w:fldCharType="begin"/>
                  </w:r>
                  <w:r>
                    <w:rPr>
                      <w:noProof/>
                      <w:webHidden/>
                    </w:rPr>
                    <w:instrText xml:space="preserve"> PAGEREF _Toc218793797 \h </w:instrText>
                  </w:r>
                  <w:r>
                    <w:rPr>
                      <w:noProof/>
                      <w:webHidden/>
                    </w:rPr>
                  </w:r>
                  <w:r>
                    <w:rPr>
                      <w:noProof/>
                      <w:webHidden/>
                    </w:rPr>
                    <w:fldChar w:fldCharType="separate"/>
                  </w:r>
                  <w:r w:rsidR="00C961C7">
                    <w:rPr>
                      <w:noProof/>
                      <w:webHidden/>
                    </w:rPr>
                    <w:t>2</w:t>
                  </w:r>
                  <w:r>
                    <w:rPr>
                      <w:noProof/>
                      <w:webHidden/>
                    </w:rPr>
                    <w:fldChar w:fldCharType="end"/>
                  </w:r>
                </w:hyperlink>
              </w:p>
              <w:p w14:paraId="2DF465BD" w14:textId="5704C983" w:rsidR="00251F34" w:rsidRDefault="00251F34" w:rsidP="00251F34">
                <w:pPr>
                  <w:pStyle w:val="TM2"/>
                  <w:tabs>
                    <w:tab w:val="right" w:leader="dot" w:pos="9062"/>
                  </w:tabs>
                  <w:rPr>
                    <w:noProof/>
                  </w:rPr>
                </w:pPr>
                <w:hyperlink w:anchor="_Toc218793798" w:history="1">
                  <w:r w:rsidRPr="00903240">
                    <w:rPr>
                      <w:rStyle w:val="Lienhypertexte"/>
                      <w:noProof/>
                    </w:rPr>
                    <w:t>Périmètre fonctionnel</w:t>
                  </w:r>
                  <w:r>
                    <w:rPr>
                      <w:noProof/>
                      <w:webHidden/>
                    </w:rPr>
                    <w:tab/>
                  </w:r>
                  <w:r>
                    <w:rPr>
                      <w:noProof/>
                      <w:webHidden/>
                    </w:rPr>
                    <w:fldChar w:fldCharType="begin"/>
                  </w:r>
                  <w:r>
                    <w:rPr>
                      <w:noProof/>
                      <w:webHidden/>
                    </w:rPr>
                    <w:instrText xml:space="preserve"> PAGEREF _Toc218793798 \h </w:instrText>
                  </w:r>
                  <w:r>
                    <w:rPr>
                      <w:noProof/>
                      <w:webHidden/>
                    </w:rPr>
                  </w:r>
                  <w:r>
                    <w:rPr>
                      <w:noProof/>
                      <w:webHidden/>
                    </w:rPr>
                    <w:fldChar w:fldCharType="separate"/>
                  </w:r>
                  <w:r w:rsidR="00C961C7">
                    <w:rPr>
                      <w:noProof/>
                      <w:webHidden/>
                    </w:rPr>
                    <w:t>2</w:t>
                  </w:r>
                  <w:r>
                    <w:rPr>
                      <w:noProof/>
                      <w:webHidden/>
                    </w:rPr>
                    <w:fldChar w:fldCharType="end"/>
                  </w:r>
                </w:hyperlink>
              </w:p>
              <w:p w14:paraId="13EFD03D" w14:textId="042119CF" w:rsidR="00251F34" w:rsidRDefault="00251F34" w:rsidP="00251F34">
                <w:pPr>
                  <w:pStyle w:val="TM2"/>
                  <w:tabs>
                    <w:tab w:val="right" w:leader="dot" w:pos="9062"/>
                  </w:tabs>
                  <w:rPr>
                    <w:noProof/>
                  </w:rPr>
                </w:pPr>
                <w:hyperlink w:anchor="_Toc218793799" w:history="1">
                  <w:r w:rsidRPr="00903240">
                    <w:rPr>
                      <w:rStyle w:val="Lienhypertexte"/>
                      <w:noProof/>
                    </w:rPr>
                    <w:t>Public cible</w:t>
                  </w:r>
                  <w:r>
                    <w:rPr>
                      <w:noProof/>
                      <w:webHidden/>
                    </w:rPr>
                    <w:tab/>
                  </w:r>
                  <w:r>
                    <w:rPr>
                      <w:noProof/>
                      <w:webHidden/>
                    </w:rPr>
                    <w:fldChar w:fldCharType="begin"/>
                  </w:r>
                  <w:r>
                    <w:rPr>
                      <w:noProof/>
                      <w:webHidden/>
                    </w:rPr>
                    <w:instrText xml:space="preserve"> PAGEREF _Toc218793799 \h </w:instrText>
                  </w:r>
                  <w:r>
                    <w:rPr>
                      <w:noProof/>
                      <w:webHidden/>
                    </w:rPr>
                  </w:r>
                  <w:r>
                    <w:rPr>
                      <w:noProof/>
                      <w:webHidden/>
                    </w:rPr>
                    <w:fldChar w:fldCharType="separate"/>
                  </w:r>
                  <w:r w:rsidR="00C961C7">
                    <w:rPr>
                      <w:noProof/>
                      <w:webHidden/>
                    </w:rPr>
                    <w:t>3</w:t>
                  </w:r>
                  <w:r>
                    <w:rPr>
                      <w:noProof/>
                      <w:webHidden/>
                    </w:rPr>
                    <w:fldChar w:fldCharType="end"/>
                  </w:r>
                </w:hyperlink>
              </w:p>
              <w:p w14:paraId="7214800F" w14:textId="1D34CFA6" w:rsidR="00251F34" w:rsidRDefault="00251F34" w:rsidP="00251F34">
                <w:pPr>
                  <w:pStyle w:val="TM1"/>
                  <w:tabs>
                    <w:tab w:val="right" w:leader="dot" w:pos="9062"/>
                  </w:tabs>
                  <w:rPr>
                    <w:noProof/>
                  </w:rPr>
                </w:pPr>
                <w:hyperlink w:anchor="_Toc218793800" w:history="1">
                  <w:r w:rsidRPr="00903240">
                    <w:rPr>
                      <w:rStyle w:val="Lienhypertexte"/>
                      <w:noProof/>
                    </w:rPr>
                    <w:t>Choix techniques (prévisionnels)</w:t>
                  </w:r>
                  <w:r>
                    <w:rPr>
                      <w:noProof/>
                      <w:webHidden/>
                    </w:rPr>
                    <w:tab/>
                  </w:r>
                  <w:r>
                    <w:rPr>
                      <w:noProof/>
                      <w:webHidden/>
                    </w:rPr>
                    <w:fldChar w:fldCharType="begin"/>
                  </w:r>
                  <w:r>
                    <w:rPr>
                      <w:noProof/>
                      <w:webHidden/>
                    </w:rPr>
                    <w:instrText xml:space="preserve"> PAGEREF _Toc218793800 \h </w:instrText>
                  </w:r>
                  <w:r>
                    <w:rPr>
                      <w:noProof/>
                      <w:webHidden/>
                    </w:rPr>
                  </w:r>
                  <w:r>
                    <w:rPr>
                      <w:noProof/>
                      <w:webHidden/>
                    </w:rPr>
                    <w:fldChar w:fldCharType="separate"/>
                  </w:r>
                  <w:r w:rsidR="00C961C7">
                    <w:rPr>
                      <w:noProof/>
                      <w:webHidden/>
                    </w:rPr>
                    <w:t>3</w:t>
                  </w:r>
                  <w:r>
                    <w:rPr>
                      <w:noProof/>
                      <w:webHidden/>
                    </w:rPr>
                    <w:fldChar w:fldCharType="end"/>
                  </w:r>
                </w:hyperlink>
              </w:p>
              <w:p w14:paraId="1781BFBB" w14:textId="259360E7" w:rsidR="00251F34" w:rsidRDefault="00251F34" w:rsidP="00251F34">
                <w:pPr>
                  <w:pStyle w:val="TM1"/>
                  <w:tabs>
                    <w:tab w:val="right" w:leader="dot" w:pos="9062"/>
                  </w:tabs>
                  <w:rPr>
                    <w:noProof/>
                  </w:rPr>
                </w:pPr>
                <w:hyperlink w:anchor="_Toc218793801" w:history="1">
                  <w:r w:rsidRPr="00903240">
                    <w:rPr>
                      <w:rStyle w:val="Lienhypertexte"/>
                      <w:noProof/>
                    </w:rPr>
                    <w:t>Arborescence Projet</w:t>
                  </w:r>
                  <w:r>
                    <w:rPr>
                      <w:noProof/>
                      <w:webHidden/>
                    </w:rPr>
                    <w:tab/>
                  </w:r>
                  <w:r>
                    <w:rPr>
                      <w:noProof/>
                      <w:webHidden/>
                    </w:rPr>
                    <w:fldChar w:fldCharType="begin"/>
                  </w:r>
                  <w:r>
                    <w:rPr>
                      <w:noProof/>
                      <w:webHidden/>
                    </w:rPr>
                    <w:instrText xml:space="preserve"> PAGEREF _Toc218793801 \h </w:instrText>
                  </w:r>
                  <w:r>
                    <w:rPr>
                      <w:noProof/>
                      <w:webHidden/>
                    </w:rPr>
                  </w:r>
                  <w:r>
                    <w:rPr>
                      <w:noProof/>
                      <w:webHidden/>
                    </w:rPr>
                    <w:fldChar w:fldCharType="separate"/>
                  </w:r>
                  <w:r w:rsidR="00C961C7">
                    <w:rPr>
                      <w:noProof/>
                      <w:webHidden/>
                    </w:rPr>
                    <w:t>4</w:t>
                  </w:r>
                  <w:r>
                    <w:rPr>
                      <w:noProof/>
                      <w:webHidden/>
                    </w:rPr>
                    <w:fldChar w:fldCharType="end"/>
                  </w:r>
                </w:hyperlink>
              </w:p>
              <w:p w14:paraId="67A51B35" w14:textId="77777777" w:rsidR="00251F34" w:rsidRDefault="00251F34" w:rsidP="00251F34">
                <w:r>
                  <w:rPr>
                    <w:b/>
                    <w:bCs/>
                  </w:rPr>
                  <w:fldChar w:fldCharType="end"/>
                </w:r>
              </w:p>
            </w:sdtContent>
          </w:sdt>
          <w:p w14:paraId="5CF98917" w14:textId="77777777" w:rsidR="00251F34" w:rsidRDefault="00251F34" w:rsidP="00251F34">
            <w:pPr>
              <w:jc w:val="center"/>
              <w:rPr>
                <w:b/>
                <w:bCs/>
              </w:rPr>
            </w:pPr>
          </w:p>
          <w:p w14:paraId="609502E9" w14:textId="77777777" w:rsidR="00251F34" w:rsidRDefault="00251F34" w:rsidP="00E26285">
            <w:pPr>
              <w:rPr>
                <w:b/>
                <w:bCs/>
              </w:rPr>
            </w:pPr>
          </w:p>
        </w:tc>
      </w:tr>
    </w:tbl>
    <w:p w14:paraId="153F22BE" w14:textId="77777777" w:rsidR="007D393C" w:rsidRDefault="007D393C" w:rsidP="00E26285">
      <w:pPr>
        <w:rPr>
          <w:b/>
          <w:bCs/>
        </w:rPr>
      </w:pPr>
    </w:p>
    <w:p w14:paraId="3B2F75E8" w14:textId="365CE7C2" w:rsidR="007D393C" w:rsidRDefault="007D393C">
      <w:pPr>
        <w:rPr>
          <w:b/>
          <w:bCs/>
        </w:rPr>
      </w:pPr>
    </w:p>
    <w:p w14:paraId="13CABA3D" w14:textId="2533D153" w:rsidR="00251F34" w:rsidRDefault="00251F34" w:rsidP="00251F34">
      <w:pPr>
        <w:pStyle w:val="Titre1"/>
      </w:pPr>
      <w:bookmarkStart w:id="0" w:name="_Toc218793794"/>
      <w:r>
        <w:lastRenderedPageBreak/>
        <w:t xml:space="preserve">Cahier des </w:t>
      </w:r>
      <w:r w:rsidRPr="00251F34">
        <w:t>charges</w:t>
      </w:r>
      <w:bookmarkEnd w:id="0"/>
    </w:p>
    <w:p w14:paraId="35C1A6D0" w14:textId="635762AA" w:rsidR="00E26285" w:rsidRPr="00E26285" w:rsidRDefault="00E26285" w:rsidP="00251F34">
      <w:pPr>
        <w:pStyle w:val="Titre2"/>
      </w:pPr>
      <w:bookmarkStart w:id="1" w:name="_Toc218793795"/>
      <w:r w:rsidRPr="00E26285">
        <w:t>Contexte</w:t>
      </w:r>
      <w:bookmarkEnd w:id="1"/>
    </w:p>
    <w:p w14:paraId="61293CD9" w14:textId="77777777" w:rsidR="00E26285" w:rsidRPr="00E26285" w:rsidRDefault="00E26285" w:rsidP="00E26285">
      <w:r w:rsidRPr="00E26285">
        <w:t>L’association « Le Jardin des Tomates » conserve et multiplie des variétés anciennes de tomates. Elle dispose d’un catalogue d’environ 3000 variétés de graines, mais ne peut en cultiver qu’une quarantaine chaque année pour produire de nouvelles semences.</w:t>
      </w:r>
    </w:p>
    <w:p w14:paraId="6E16E181" w14:textId="3EA3F0CF" w:rsidR="00251F34" w:rsidRPr="00E26285" w:rsidRDefault="00E26285" w:rsidP="00E26285">
      <w:r w:rsidRPr="00E26285">
        <w:t>Les graines ayant une durée de vie limitée (environ 6 ans), une variété qui n’est pas remise en culture à temps risque de voir son taux de germination chuter, voire d’être perdue définitivement.</w:t>
      </w:r>
    </w:p>
    <w:p w14:paraId="364F0795" w14:textId="77777777" w:rsidR="00E26285" w:rsidRPr="00E26285" w:rsidRDefault="00E26285" w:rsidP="00251F34">
      <w:pPr>
        <w:pStyle w:val="Titre2"/>
      </w:pPr>
      <w:bookmarkStart w:id="2" w:name="_Toc218793796"/>
      <w:r w:rsidRPr="00E26285">
        <w:t>Problématique</w:t>
      </w:r>
      <w:bookmarkEnd w:id="2"/>
    </w:p>
    <w:p w14:paraId="10E29CB9" w14:textId="77777777" w:rsidR="00E26285" w:rsidRPr="00E26285" w:rsidRDefault="00E26285" w:rsidP="002E6504">
      <w:pPr>
        <w:spacing w:after="0"/>
      </w:pPr>
      <w:r w:rsidRPr="00E26285">
        <w:t>Comment organiser, d’une année sur l’autre, la rotation des variétés cultivées afin de :</w:t>
      </w:r>
    </w:p>
    <w:p w14:paraId="60A32485" w14:textId="77777777" w:rsidR="00E26285" w:rsidRPr="00E26285" w:rsidRDefault="00E26285" w:rsidP="002E6504">
      <w:pPr>
        <w:numPr>
          <w:ilvl w:val="0"/>
          <w:numId w:val="1"/>
        </w:numPr>
        <w:spacing w:after="0"/>
      </w:pPr>
      <w:proofErr w:type="gramStart"/>
      <w:r w:rsidRPr="00E26285">
        <w:t>préserver</w:t>
      </w:r>
      <w:proofErr w:type="gramEnd"/>
      <w:r w:rsidRPr="00E26285">
        <w:t xml:space="preserve"> l’ensemble du patrimoine génétique,</w:t>
      </w:r>
    </w:p>
    <w:p w14:paraId="6DBCEECF" w14:textId="77777777" w:rsidR="00E26285" w:rsidRPr="00E26285" w:rsidRDefault="00E26285" w:rsidP="002E6504">
      <w:pPr>
        <w:numPr>
          <w:ilvl w:val="0"/>
          <w:numId w:val="1"/>
        </w:numPr>
        <w:spacing w:after="0"/>
      </w:pPr>
      <w:proofErr w:type="gramStart"/>
      <w:r w:rsidRPr="00E26285">
        <w:t>éviter</w:t>
      </w:r>
      <w:proofErr w:type="gramEnd"/>
      <w:r w:rsidRPr="00E26285">
        <w:t xml:space="preserve"> la péremption des stocks de graines,</w:t>
      </w:r>
    </w:p>
    <w:p w14:paraId="04227C01" w14:textId="77777777" w:rsidR="00E26285" w:rsidRPr="00E26285" w:rsidRDefault="00E26285" w:rsidP="002E6504">
      <w:pPr>
        <w:numPr>
          <w:ilvl w:val="0"/>
          <w:numId w:val="1"/>
        </w:numPr>
        <w:spacing w:after="0"/>
      </w:pPr>
      <w:proofErr w:type="gramStart"/>
      <w:r w:rsidRPr="00E26285">
        <w:t>conserver</w:t>
      </w:r>
      <w:proofErr w:type="gramEnd"/>
      <w:r w:rsidRPr="00E26285">
        <w:t xml:space="preserve"> une diversité de caractéristiques (couleur, forme, précocité…),</w:t>
      </w:r>
    </w:p>
    <w:p w14:paraId="1111AABE" w14:textId="5A02192B" w:rsidR="00E26285" w:rsidRPr="00E26285" w:rsidRDefault="00E26285" w:rsidP="00E26285">
      <w:pPr>
        <w:numPr>
          <w:ilvl w:val="0"/>
          <w:numId w:val="1"/>
        </w:numPr>
        <w:spacing w:after="0"/>
      </w:pPr>
      <w:proofErr w:type="gramStart"/>
      <w:r w:rsidRPr="00E26285">
        <w:t>suivre</w:t>
      </w:r>
      <w:proofErr w:type="gramEnd"/>
      <w:r w:rsidRPr="00E26285">
        <w:t xml:space="preserve"> et analyser les résultats de germination ?</w:t>
      </w:r>
    </w:p>
    <w:p w14:paraId="6DD0081F" w14:textId="77777777" w:rsidR="00E26285" w:rsidRPr="00E26285" w:rsidRDefault="00E26285" w:rsidP="00251F34">
      <w:pPr>
        <w:pStyle w:val="Titre2"/>
      </w:pPr>
      <w:bookmarkStart w:id="3" w:name="_Toc218793797"/>
      <w:r w:rsidRPr="00E26285">
        <w:t>Objectif du projet</w:t>
      </w:r>
      <w:bookmarkEnd w:id="3"/>
    </w:p>
    <w:p w14:paraId="60D489F1" w14:textId="77777777" w:rsidR="00E26285" w:rsidRPr="00E26285" w:rsidRDefault="00E26285" w:rsidP="002E6504">
      <w:pPr>
        <w:spacing w:after="0"/>
      </w:pPr>
      <w:r w:rsidRPr="00E26285">
        <w:t>L’objectif est de développer une application logicielle permettant d’aider l’association à :</w:t>
      </w:r>
    </w:p>
    <w:p w14:paraId="54BCC5FB" w14:textId="77777777" w:rsidR="00E26285" w:rsidRPr="00E26285" w:rsidRDefault="00E26285" w:rsidP="002E6504">
      <w:pPr>
        <w:numPr>
          <w:ilvl w:val="0"/>
          <w:numId w:val="2"/>
        </w:numPr>
        <w:spacing w:after="0"/>
      </w:pPr>
      <w:proofErr w:type="gramStart"/>
      <w:r w:rsidRPr="00E26285">
        <w:t>gérer</w:t>
      </w:r>
      <w:proofErr w:type="gramEnd"/>
      <w:r w:rsidRPr="00E26285">
        <w:t xml:space="preserve"> son catalogue de variétés et ses stocks de graines,</w:t>
      </w:r>
    </w:p>
    <w:p w14:paraId="69040972" w14:textId="77777777" w:rsidR="00E26285" w:rsidRPr="00E26285" w:rsidRDefault="00E26285" w:rsidP="002E6504">
      <w:pPr>
        <w:numPr>
          <w:ilvl w:val="0"/>
          <w:numId w:val="2"/>
        </w:numPr>
        <w:spacing w:after="0"/>
      </w:pPr>
      <w:proofErr w:type="gramStart"/>
      <w:r w:rsidRPr="00E26285">
        <w:t>planifier</w:t>
      </w:r>
      <w:proofErr w:type="gramEnd"/>
      <w:r w:rsidRPr="00E26285">
        <w:t xml:space="preserve"> chaque campagne annuelle de culture,</w:t>
      </w:r>
    </w:p>
    <w:p w14:paraId="5AEB3D65" w14:textId="77777777" w:rsidR="00E26285" w:rsidRPr="00E26285" w:rsidRDefault="00E26285" w:rsidP="002E6504">
      <w:pPr>
        <w:numPr>
          <w:ilvl w:val="0"/>
          <w:numId w:val="2"/>
        </w:numPr>
        <w:spacing w:after="0"/>
      </w:pPr>
      <w:proofErr w:type="gramStart"/>
      <w:r w:rsidRPr="00E26285">
        <w:t>identifier</w:t>
      </w:r>
      <w:proofErr w:type="gramEnd"/>
      <w:r w:rsidRPr="00E26285">
        <w:t xml:space="preserve"> les variétés prioritaires à semer,</w:t>
      </w:r>
    </w:p>
    <w:p w14:paraId="0D9F2383" w14:textId="77777777" w:rsidR="00E26285" w:rsidRPr="00E26285" w:rsidRDefault="00E26285" w:rsidP="002E6504">
      <w:pPr>
        <w:numPr>
          <w:ilvl w:val="0"/>
          <w:numId w:val="2"/>
        </w:numPr>
        <w:spacing w:after="0"/>
      </w:pPr>
      <w:proofErr w:type="gramStart"/>
      <w:r w:rsidRPr="00E26285">
        <w:t>analyser</w:t>
      </w:r>
      <w:proofErr w:type="gramEnd"/>
      <w:r w:rsidRPr="00E26285">
        <w:t xml:space="preserve"> les performances de germination,</w:t>
      </w:r>
    </w:p>
    <w:p w14:paraId="0D89419C" w14:textId="2EDA6F53" w:rsidR="00E26285" w:rsidRPr="00E26285" w:rsidRDefault="00E26285" w:rsidP="00E26285">
      <w:pPr>
        <w:numPr>
          <w:ilvl w:val="0"/>
          <w:numId w:val="2"/>
        </w:numPr>
        <w:spacing w:after="0"/>
      </w:pPr>
      <w:proofErr w:type="gramStart"/>
      <w:r w:rsidRPr="00E26285">
        <w:t>produire</w:t>
      </w:r>
      <w:proofErr w:type="gramEnd"/>
      <w:r w:rsidRPr="00E26285">
        <w:t xml:space="preserve"> des documents de synthèse exploitables (PDF).</w:t>
      </w:r>
    </w:p>
    <w:p w14:paraId="65A6C1C8" w14:textId="77777777" w:rsidR="00E26285" w:rsidRPr="00E26285" w:rsidRDefault="00E26285" w:rsidP="00251F34">
      <w:pPr>
        <w:pStyle w:val="Titre2"/>
      </w:pPr>
      <w:bookmarkStart w:id="4" w:name="_Toc218793798"/>
      <w:r w:rsidRPr="00E26285">
        <w:t>Périmètre fonctionnel</w:t>
      </w:r>
      <w:bookmarkEnd w:id="4"/>
      <w:r w:rsidRPr="00E26285">
        <w:t xml:space="preserve"> </w:t>
      </w:r>
    </w:p>
    <w:p w14:paraId="4964F3C4" w14:textId="77777777" w:rsidR="00E26285" w:rsidRPr="00E26285" w:rsidRDefault="00E26285" w:rsidP="00E26285">
      <w:r w:rsidRPr="00E26285">
        <w:t>Le projet se concentre dans un premier temps sur un périmètre volontairement limité afin de garantir sa faisabilité : </w:t>
      </w:r>
    </w:p>
    <w:p w14:paraId="40E88570" w14:textId="77777777" w:rsidR="00E26285" w:rsidRPr="00E26285" w:rsidRDefault="00E26285" w:rsidP="002E6504">
      <w:pPr>
        <w:numPr>
          <w:ilvl w:val="0"/>
          <w:numId w:val="3"/>
        </w:numPr>
        <w:spacing w:after="0"/>
      </w:pPr>
      <w:proofErr w:type="gramStart"/>
      <w:r w:rsidRPr="00E26285">
        <w:t>import</w:t>
      </w:r>
      <w:proofErr w:type="gramEnd"/>
      <w:r w:rsidRPr="00E26285">
        <w:t xml:space="preserve"> initial des variétés via </w:t>
      </w:r>
      <w:proofErr w:type="spellStart"/>
      <w:r w:rsidRPr="00E26285">
        <w:t>scraping</w:t>
      </w:r>
      <w:proofErr w:type="spellEnd"/>
      <w:r w:rsidRPr="00E26285">
        <w:t xml:space="preserve"> du site existant,</w:t>
      </w:r>
    </w:p>
    <w:p w14:paraId="3353EE5C" w14:textId="381E4008" w:rsidR="00E26285" w:rsidRDefault="00E26285" w:rsidP="002E6504">
      <w:pPr>
        <w:numPr>
          <w:ilvl w:val="0"/>
          <w:numId w:val="3"/>
        </w:numPr>
        <w:spacing w:after="0"/>
      </w:pPr>
      <w:proofErr w:type="gramStart"/>
      <w:r w:rsidRPr="00E26285">
        <w:t>gestion</w:t>
      </w:r>
      <w:proofErr w:type="gramEnd"/>
      <w:r w:rsidRPr="00E26285">
        <w:t xml:space="preserve"> des lots de graines</w:t>
      </w:r>
      <w:r>
        <w:t>, possibilité d’ajouter et de modifier</w:t>
      </w:r>
      <w:r w:rsidRPr="00E26285">
        <w:t xml:space="preserve"> (</w:t>
      </w:r>
      <w:r>
        <w:t>variété</w:t>
      </w:r>
      <w:r w:rsidRPr="00E26285">
        <w:t>, année, péremption estimée),</w:t>
      </w:r>
    </w:p>
    <w:p w14:paraId="2B0EC16C" w14:textId="127BAEB1" w:rsidR="00E26285" w:rsidRPr="00E26285" w:rsidRDefault="00E26285" w:rsidP="002E6504">
      <w:pPr>
        <w:numPr>
          <w:ilvl w:val="0"/>
          <w:numId w:val="3"/>
        </w:numPr>
        <w:spacing w:after="0"/>
      </w:pPr>
      <w:r>
        <w:t xml:space="preserve">Affichage des variétés critiques </w:t>
      </w:r>
      <w:r w:rsidRPr="00E26285">
        <w:t>(&lt; 1 an avant expiration) et jamais cultivées</w:t>
      </w:r>
    </w:p>
    <w:p w14:paraId="3B72091A" w14:textId="486CE5B8" w:rsidR="00E26285" w:rsidRDefault="00E26285" w:rsidP="002E6504">
      <w:pPr>
        <w:numPr>
          <w:ilvl w:val="0"/>
          <w:numId w:val="3"/>
        </w:numPr>
        <w:spacing w:after="0"/>
      </w:pPr>
      <w:proofErr w:type="gramStart"/>
      <w:r w:rsidRPr="00E26285">
        <w:t>sélection</w:t>
      </w:r>
      <w:proofErr w:type="gramEnd"/>
      <w:r w:rsidRPr="00E26285">
        <w:t xml:space="preserve"> </w:t>
      </w:r>
      <w:r>
        <w:t xml:space="preserve">automatique </w:t>
      </w:r>
      <w:r w:rsidRPr="00E26285">
        <w:t>annuelle des variétés à cultiver selon des règles simples (basées sur l'âge des semences, mais aussi sur la diversité des plants proposés),</w:t>
      </w:r>
    </w:p>
    <w:p w14:paraId="2D9C967A" w14:textId="77777777" w:rsidR="00E26285" w:rsidRPr="00E26285" w:rsidRDefault="00E26285" w:rsidP="002E6504">
      <w:pPr>
        <w:numPr>
          <w:ilvl w:val="0"/>
          <w:numId w:val="3"/>
        </w:numPr>
        <w:spacing w:after="0"/>
      </w:pPr>
      <w:proofErr w:type="gramStart"/>
      <w:r>
        <w:t>modification</w:t>
      </w:r>
      <w:proofErr w:type="gramEnd"/>
      <w:r>
        <w:t xml:space="preserve"> et validation de la sélection annuelle</w:t>
      </w:r>
    </w:p>
    <w:p w14:paraId="6B45A40E" w14:textId="4C1CD580" w:rsidR="00E26285" w:rsidRPr="00E26285" w:rsidRDefault="00E26285" w:rsidP="002E6504">
      <w:pPr>
        <w:numPr>
          <w:ilvl w:val="0"/>
          <w:numId w:val="3"/>
        </w:numPr>
        <w:spacing w:after="0"/>
      </w:pPr>
      <w:proofErr w:type="gramStart"/>
      <w:r w:rsidRPr="00E26285">
        <w:lastRenderedPageBreak/>
        <w:t>génération</w:t>
      </w:r>
      <w:proofErr w:type="gramEnd"/>
      <w:r w:rsidRPr="00E26285">
        <w:t xml:space="preserve"> d’une fiche PDF de la sélection annuelle</w:t>
      </w:r>
      <w:r>
        <w:t xml:space="preserve"> (avec graphique de répartition des caractéristiques),</w:t>
      </w:r>
    </w:p>
    <w:p w14:paraId="05D81B03" w14:textId="77777777" w:rsidR="00E26285" w:rsidRDefault="00E26285" w:rsidP="002E6504">
      <w:pPr>
        <w:numPr>
          <w:ilvl w:val="0"/>
          <w:numId w:val="3"/>
        </w:numPr>
        <w:spacing w:after="0"/>
      </w:pPr>
      <w:proofErr w:type="gramStart"/>
      <w:r w:rsidRPr="00E26285">
        <w:t>saisie</w:t>
      </w:r>
      <w:proofErr w:type="gramEnd"/>
      <w:r w:rsidRPr="00E26285">
        <w:t xml:space="preserve"> des résultats de semis et calcul du taux de germination</w:t>
      </w:r>
      <w:r>
        <w:t xml:space="preserve"> des variétés de la campagne.</w:t>
      </w:r>
    </w:p>
    <w:p w14:paraId="61DF6473" w14:textId="6998E34F" w:rsidR="00E26285" w:rsidRPr="00E26285" w:rsidRDefault="00E26285" w:rsidP="00E26285">
      <w:pPr>
        <w:numPr>
          <w:ilvl w:val="0"/>
          <w:numId w:val="3"/>
        </w:numPr>
        <w:spacing w:after="0"/>
      </w:pPr>
      <w:r>
        <w:t>Bilan de la campagne annuelle et archivage avec mise à jour des données des nouvelles semences.</w:t>
      </w:r>
    </w:p>
    <w:p w14:paraId="521D8471" w14:textId="77777777" w:rsidR="00E26285" w:rsidRPr="00E26285" w:rsidRDefault="00E26285" w:rsidP="00251F34">
      <w:pPr>
        <w:pStyle w:val="Titre2"/>
      </w:pPr>
      <w:bookmarkStart w:id="5" w:name="_Toc218793799"/>
      <w:r w:rsidRPr="00E26285">
        <w:t>Public cible</w:t>
      </w:r>
      <w:bookmarkEnd w:id="5"/>
    </w:p>
    <w:p w14:paraId="1F4034CA" w14:textId="2955303B" w:rsidR="00E26285" w:rsidRPr="00E26285" w:rsidRDefault="00E26285" w:rsidP="00E26285">
      <w:r w:rsidRPr="00E26285">
        <w:t>Le logiciel s’adresse principalement aux membres de l’association chargés de la gestion des semences et des campagnes de culture.</w:t>
      </w:r>
    </w:p>
    <w:p w14:paraId="7D35E446" w14:textId="77777777" w:rsidR="00E26285" w:rsidRPr="00E26285" w:rsidRDefault="00E26285" w:rsidP="002E6504">
      <w:pPr>
        <w:pStyle w:val="Titre1"/>
      </w:pPr>
      <w:bookmarkStart w:id="6" w:name="_Toc218793800"/>
      <w:r w:rsidRPr="00E26285">
        <w:t>Choix techniques (prévisionnels)</w:t>
      </w:r>
      <w:bookmarkEnd w:id="6"/>
    </w:p>
    <w:p w14:paraId="178348CB" w14:textId="77777777" w:rsidR="00E26285" w:rsidRPr="00E26285" w:rsidRDefault="00E26285" w:rsidP="002E6504">
      <w:pPr>
        <w:numPr>
          <w:ilvl w:val="0"/>
          <w:numId w:val="4"/>
        </w:numPr>
        <w:spacing w:after="0"/>
      </w:pPr>
      <w:r w:rsidRPr="00E26285">
        <w:t>Langage : Python</w:t>
      </w:r>
    </w:p>
    <w:p w14:paraId="228C54DC" w14:textId="35449A40" w:rsidR="00E26285" w:rsidRPr="00E26285" w:rsidRDefault="00E26285" w:rsidP="001259E4">
      <w:pPr>
        <w:numPr>
          <w:ilvl w:val="0"/>
          <w:numId w:val="4"/>
        </w:numPr>
        <w:spacing w:after="0"/>
      </w:pPr>
      <w:r w:rsidRPr="00E26285">
        <w:t xml:space="preserve">Interface : </w:t>
      </w:r>
      <w:proofErr w:type="spellStart"/>
      <w:r w:rsidR="001259E4" w:rsidRPr="001259E4">
        <w:t>Streamlit</w:t>
      </w:r>
      <w:proofErr w:type="spellEnd"/>
    </w:p>
    <w:p w14:paraId="7CA04FD7" w14:textId="77777777" w:rsidR="00E26285" w:rsidRPr="00E26285" w:rsidRDefault="00E26285" w:rsidP="002E6504">
      <w:pPr>
        <w:numPr>
          <w:ilvl w:val="0"/>
          <w:numId w:val="4"/>
        </w:numPr>
        <w:spacing w:after="0"/>
      </w:pPr>
      <w:r w:rsidRPr="00E26285">
        <w:t>Base de données : SQLite</w:t>
      </w:r>
    </w:p>
    <w:p w14:paraId="2D23D5BB" w14:textId="77777777" w:rsidR="00E26285" w:rsidRPr="00E26285" w:rsidRDefault="00E26285" w:rsidP="002E6504">
      <w:pPr>
        <w:numPr>
          <w:ilvl w:val="0"/>
          <w:numId w:val="4"/>
        </w:numPr>
        <w:spacing w:after="0"/>
      </w:pPr>
      <w:r w:rsidRPr="00E26285">
        <w:t xml:space="preserve">Analyse de données : Pandas / </w:t>
      </w:r>
      <w:proofErr w:type="spellStart"/>
      <w:r w:rsidRPr="00E26285">
        <w:t>NumPy</w:t>
      </w:r>
      <w:proofErr w:type="spellEnd"/>
    </w:p>
    <w:p w14:paraId="52CB2CB1" w14:textId="77777777" w:rsidR="00E26285" w:rsidRPr="00E26285" w:rsidRDefault="00E26285" w:rsidP="002E6504">
      <w:pPr>
        <w:numPr>
          <w:ilvl w:val="0"/>
          <w:numId w:val="4"/>
        </w:numPr>
        <w:spacing w:after="0"/>
      </w:pPr>
      <w:r w:rsidRPr="00E26285">
        <w:t xml:space="preserve">Visualisation : </w:t>
      </w:r>
      <w:proofErr w:type="spellStart"/>
      <w:r w:rsidRPr="00E26285">
        <w:t>Matplotlib</w:t>
      </w:r>
      <w:proofErr w:type="spellEnd"/>
      <w:r w:rsidRPr="00E26285">
        <w:t xml:space="preserve"> / Seaborn</w:t>
      </w:r>
    </w:p>
    <w:p w14:paraId="4B05B9E2" w14:textId="1CFC0107" w:rsidR="00496444" w:rsidRDefault="00E26285" w:rsidP="002E6504">
      <w:pPr>
        <w:numPr>
          <w:ilvl w:val="0"/>
          <w:numId w:val="4"/>
        </w:numPr>
        <w:spacing w:after="0"/>
      </w:pPr>
      <w:r w:rsidRPr="00E26285">
        <w:t xml:space="preserve">Collecte de données : </w:t>
      </w:r>
      <w:proofErr w:type="spellStart"/>
      <w:r w:rsidRPr="00E26285">
        <w:t>Scraping</w:t>
      </w:r>
      <w:proofErr w:type="spellEnd"/>
      <w:r w:rsidRPr="00E26285">
        <w:t xml:space="preserve"> + API météo</w:t>
      </w:r>
    </w:p>
    <w:p w14:paraId="4F486E57" w14:textId="77777777" w:rsidR="00251F34" w:rsidRDefault="00251F34" w:rsidP="00251F34">
      <w:pPr>
        <w:spacing w:after="0"/>
      </w:pPr>
    </w:p>
    <w:p w14:paraId="68C14447" w14:textId="77777777" w:rsidR="000806A7" w:rsidRDefault="000806A7">
      <w:pPr>
        <w:rPr>
          <w:rFonts w:asciiTheme="majorHAnsi" w:eastAsiaTheme="majorEastAsia" w:hAnsiTheme="majorHAnsi" w:cstheme="majorBidi"/>
          <w:b/>
          <w:color w:val="C00000"/>
          <w:sz w:val="40"/>
          <w:szCs w:val="40"/>
        </w:rPr>
      </w:pPr>
      <w:bookmarkStart w:id="7" w:name="_Toc218793801"/>
      <w:r>
        <w:br w:type="page"/>
      </w:r>
    </w:p>
    <w:p w14:paraId="1477312B" w14:textId="2F22E53E" w:rsidR="00251F34" w:rsidRDefault="00251F34" w:rsidP="00251F34">
      <w:pPr>
        <w:pStyle w:val="Titre1"/>
      </w:pPr>
      <w:r>
        <w:lastRenderedPageBreak/>
        <w:t>Arborescence Projet</w:t>
      </w:r>
      <w:bookmarkEnd w:id="7"/>
    </w:p>
    <w:p w14:paraId="2F719C8F" w14:textId="3CB94739" w:rsidR="005D7B67" w:rsidRDefault="005D7B67" w:rsidP="005D7B67">
      <w:pPr>
        <w:spacing w:after="0"/>
        <w:jc w:val="both"/>
      </w:pPr>
      <w:r w:rsidRPr="005D7B67">
        <w:t xml:space="preserve">L’arborescence a été conçue afin de distinguer la logique métier (définition des entités et règles générales), la gestion et l’accès aux données (base de données, </w:t>
      </w:r>
      <w:proofErr w:type="spellStart"/>
      <w:r w:rsidRPr="005D7B67">
        <w:t>scraping</w:t>
      </w:r>
      <w:proofErr w:type="spellEnd"/>
      <w:r w:rsidRPr="005D7B67">
        <w:t>, API), la logique applicative (traitements, calculs, génération de rapports) et enfin l’interface utilisateur. Cette séparation vise à améliorer la lisibilité du code, sa maintenabilité et son évolutivité.</w:t>
      </w:r>
    </w:p>
    <w:p w14:paraId="3010A554" w14:textId="77777777" w:rsidR="005D7B67" w:rsidRPr="00C47190" w:rsidRDefault="005D7B67" w:rsidP="005D7B67">
      <w:pPr>
        <w:rPr>
          <w:rFonts w:asciiTheme="majorHAnsi" w:hAnsiTheme="majorHAnsi" w:cstheme="majorHAnsi"/>
        </w:rPr>
      </w:pPr>
    </w:p>
    <w:p w14:paraId="09A3542C" w14:textId="77777777" w:rsidR="005D7B67" w:rsidRPr="007A2BE1" w:rsidRDefault="005D7B67" w:rsidP="005D7B67">
      <w:pPr>
        <w:tabs>
          <w:tab w:val="left" w:pos="4962"/>
        </w:tabs>
        <w:spacing w:after="0"/>
        <w:ind w:firstLine="993"/>
        <w:rPr>
          <w:rFonts w:asciiTheme="majorHAnsi" w:hAnsiTheme="majorHAnsi" w:cstheme="majorHAnsi"/>
          <w:sz w:val="28"/>
          <w:szCs w:val="28"/>
        </w:rPr>
      </w:pPr>
      <w:r w:rsidRPr="007A2BE1">
        <w:rPr>
          <w:rFonts w:ascii="Segoe UI Emoji" w:hAnsi="Segoe UI Emoji" w:cs="Segoe UI Emoji"/>
          <w:b/>
          <w:sz w:val="28"/>
          <w:szCs w:val="28"/>
        </w:rPr>
        <w:t>📁</w:t>
      </w:r>
      <w:r w:rsidRPr="007A2BE1">
        <w:rPr>
          <w:rFonts w:asciiTheme="majorHAnsi" w:hAnsiTheme="majorHAnsi" w:cstheme="majorHAnsi"/>
          <w:b/>
          <w:sz w:val="28"/>
          <w:szCs w:val="28"/>
        </w:rPr>
        <w:t xml:space="preserve"> </w:t>
      </w:r>
      <w:proofErr w:type="spellStart"/>
      <w:r w:rsidRPr="007A2BE1">
        <w:rPr>
          <w:rFonts w:asciiTheme="majorHAnsi" w:hAnsiTheme="majorHAnsi" w:cstheme="majorHAnsi"/>
          <w:b/>
          <w:sz w:val="28"/>
          <w:szCs w:val="28"/>
        </w:rPr>
        <w:t>TomatoCycle</w:t>
      </w:r>
      <w:proofErr w:type="spellEnd"/>
      <w:r w:rsidRPr="007A2BE1">
        <w:rPr>
          <w:rFonts w:asciiTheme="majorHAnsi" w:hAnsiTheme="majorHAnsi" w:cstheme="majorHAnsi"/>
          <w:b/>
          <w:sz w:val="28"/>
          <w:szCs w:val="28"/>
        </w:rPr>
        <w:t xml:space="preserve">/  </w:t>
      </w:r>
    </w:p>
    <w:p w14:paraId="59E0C87E" w14:textId="77777777" w:rsidR="005D7B67" w:rsidRPr="00C47190" w:rsidRDefault="005D7B67" w:rsidP="005D7B67">
      <w:pPr>
        <w:tabs>
          <w:tab w:val="left" w:pos="4962"/>
        </w:tabs>
        <w:spacing w:after="0"/>
        <w:ind w:firstLine="993"/>
        <w:rPr>
          <w:rFonts w:asciiTheme="majorHAnsi" w:hAnsiTheme="majorHAnsi" w:cstheme="majorHAnsi"/>
        </w:rPr>
      </w:pPr>
      <w:r w:rsidRPr="00C47190">
        <w:rPr>
          <w:rFonts w:ascii="MS Gothic" w:eastAsia="MS Gothic" w:hAnsi="MS Gothic" w:cs="MS Gothic" w:hint="eastAsia"/>
        </w:rPr>
        <w:t>├</w:t>
      </w:r>
      <w:r>
        <w:rPr>
          <w:rFonts w:ascii="MS Gothic" w:eastAsia="MS Gothic" w:hAnsi="MS Gothic" w:cs="MS Gothic"/>
        </w:rPr>
        <w:t xml:space="preserve"> </w:t>
      </w:r>
      <w:r w:rsidRPr="00C47190">
        <w:rPr>
          <w:rFonts w:ascii="Segoe UI Emoji" w:hAnsi="Segoe UI Emoji" w:cs="Segoe UI Emoji"/>
          <w:b/>
        </w:rPr>
        <w:t>📄</w:t>
      </w:r>
      <w:r w:rsidRPr="00C47190">
        <w:rPr>
          <w:rFonts w:asciiTheme="majorHAnsi" w:hAnsiTheme="majorHAnsi" w:cstheme="majorHAnsi"/>
          <w:b/>
        </w:rPr>
        <w:t xml:space="preserve"> README.md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Présentation du projet</w:t>
      </w:r>
    </w:p>
    <w:p w14:paraId="1F785F92" w14:textId="77777777" w:rsidR="005D7B67" w:rsidRPr="00C47190" w:rsidRDefault="005D7B67" w:rsidP="005D7B67">
      <w:pPr>
        <w:tabs>
          <w:tab w:val="left" w:pos="4962"/>
        </w:tabs>
        <w:spacing w:after="0"/>
        <w:ind w:firstLine="993"/>
        <w:rPr>
          <w:rFonts w:asciiTheme="majorHAnsi" w:hAnsiTheme="majorHAnsi" w:cstheme="majorHAnsi"/>
        </w:rPr>
      </w:pPr>
      <w:r w:rsidRPr="00C47190">
        <w:rPr>
          <w:rFonts w:ascii="MS Gothic" w:eastAsia="MS Gothic" w:hAnsi="MS Gothic" w:cs="MS Gothic" w:hint="eastAsia"/>
        </w:rPr>
        <w:t>├</w:t>
      </w:r>
      <w:r>
        <w:rPr>
          <w:rFonts w:ascii="MS Gothic" w:eastAsia="MS Gothic" w:hAnsi="MS Gothic" w:cs="MS Gothic"/>
        </w:rPr>
        <w:t xml:space="preserve"> </w:t>
      </w:r>
      <w:r w:rsidRPr="00C47190">
        <w:rPr>
          <w:rFonts w:ascii="Segoe UI Emoji" w:hAnsi="Segoe UI Emoji" w:cs="Segoe UI Emoji"/>
          <w:b/>
        </w:rPr>
        <w:t>📄</w:t>
      </w:r>
      <w:r w:rsidRPr="00C47190">
        <w:rPr>
          <w:rFonts w:asciiTheme="majorHAnsi" w:hAnsiTheme="majorHAnsi" w:cstheme="majorHAnsi"/>
          <w:b/>
        </w:rPr>
        <w:t xml:space="preserve"> requirements.txt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Liste des dépendances Python</w:t>
      </w:r>
    </w:p>
    <w:p w14:paraId="67F716B0" w14:textId="77777777" w:rsidR="005D7B67" w:rsidRPr="00C47190" w:rsidRDefault="005D7B67" w:rsidP="005D7B67">
      <w:pPr>
        <w:tabs>
          <w:tab w:val="left" w:pos="4962"/>
        </w:tabs>
        <w:spacing w:after="0"/>
        <w:ind w:firstLine="993"/>
        <w:rPr>
          <w:rFonts w:asciiTheme="majorHAnsi" w:hAnsiTheme="majorHAnsi" w:cstheme="majorHAnsi"/>
        </w:rPr>
      </w:pPr>
      <w:r w:rsidRPr="00C47190">
        <w:rPr>
          <w:rFonts w:ascii="MS Gothic" w:eastAsia="MS Gothic" w:hAnsi="MS Gothic" w:cs="MS Gothic" w:hint="eastAsia"/>
        </w:rPr>
        <w:t>├</w:t>
      </w:r>
      <w:r>
        <w:rPr>
          <w:rFonts w:ascii="MS Gothic" w:eastAsia="MS Gothic" w:hAnsi="MS Gothic" w:cs="MS Gothic"/>
        </w:rPr>
        <w:t xml:space="preserve"> </w:t>
      </w:r>
      <w:r w:rsidRPr="00C47190">
        <w:rPr>
          <w:rFonts w:ascii="Segoe UI Emoji" w:hAnsi="Segoe UI Emoji" w:cs="Segoe UI Emoji"/>
          <w:b/>
        </w:rPr>
        <w:t>📄</w:t>
      </w:r>
      <w:r w:rsidRPr="00C47190">
        <w:rPr>
          <w:rFonts w:asciiTheme="majorHAnsi" w:hAnsiTheme="majorHAnsi" w:cstheme="majorHAnsi"/>
          <w:b/>
        </w:rPr>
        <w:t xml:space="preserve"> main.py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 xml:space="preserve">Point d’entrée de l’application </w:t>
      </w:r>
      <w:proofErr w:type="spellStart"/>
      <w:r w:rsidRPr="00C47190">
        <w:rPr>
          <w:rFonts w:asciiTheme="majorHAnsi" w:hAnsiTheme="majorHAnsi" w:cstheme="majorHAnsi"/>
          <w:color w:val="787878"/>
          <w:sz w:val="18"/>
        </w:rPr>
        <w:t>Streamlit</w:t>
      </w:r>
      <w:proofErr w:type="spellEnd"/>
    </w:p>
    <w:p w14:paraId="0D2E560D" w14:textId="77777777" w:rsidR="005D7B67" w:rsidRPr="00C47190" w:rsidRDefault="005D7B67" w:rsidP="005D7B67">
      <w:pPr>
        <w:tabs>
          <w:tab w:val="left" w:pos="4962"/>
        </w:tabs>
        <w:spacing w:after="0"/>
        <w:ind w:firstLine="993"/>
        <w:rPr>
          <w:rFonts w:asciiTheme="majorHAnsi" w:hAnsiTheme="majorHAnsi" w:cstheme="majorHAnsi"/>
        </w:rPr>
      </w:pPr>
      <w:r w:rsidRPr="00C47190">
        <w:rPr>
          <w:rFonts w:ascii="MS Gothic" w:eastAsia="MS Gothic" w:hAnsi="MS Gothic" w:cs="MS Gothic" w:hint="eastAsia"/>
        </w:rPr>
        <w:t>├</w:t>
      </w:r>
      <w:r>
        <w:rPr>
          <w:rFonts w:ascii="MS Gothic" w:eastAsia="MS Gothic" w:hAnsi="MS Gothic" w:cs="MS Gothic"/>
        </w:rPr>
        <w:t xml:space="preserve"> </w:t>
      </w:r>
      <w:r w:rsidRPr="00C47190">
        <w:rPr>
          <w:rFonts w:ascii="Segoe UI Emoji" w:hAnsi="Segoe UI Emoji" w:cs="Segoe UI Emoji"/>
          <w:b/>
        </w:rPr>
        <w:t>📁</w:t>
      </w:r>
      <w:r w:rsidRPr="00C47190">
        <w:rPr>
          <w:rFonts w:asciiTheme="majorHAnsi" w:hAnsiTheme="majorHAnsi" w:cstheme="majorHAnsi"/>
          <w:b/>
        </w:rPr>
        <w:t xml:space="preserve"> app/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C</w:t>
      </w:r>
      <w:r>
        <w:rPr>
          <w:rFonts w:asciiTheme="majorHAnsi" w:hAnsiTheme="majorHAnsi" w:cstheme="majorHAnsi"/>
          <w:color w:val="787878"/>
          <w:sz w:val="18"/>
        </w:rPr>
        <w:t>ontien le c</w:t>
      </w:r>
      <w:r w:rsidRPr="00C47190">
        <w:rPr>
          <w:rFonts w:asciiTheme="majorHAnsi" w:hAnsiTheme="majorHAnsi" w:cstheme="majorHAnsi"/>
          <w:color w:val="787878"/>
          <w:sz w:val="18"/>
        </w:rPr>
        <w:t>ode de l’application</w:t>
      </w:r>
    </w:p>
    <w:p w14:paraId="45A7EAB8"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w:t>
      </w:r>
      <w:proofErr w:type="spellStart"/>
      <w:r w:rsidRPr="00C47190">
        <w:rPr>
          <w:rFonts w:asciiTheme="majorHAnsi" w:hAnsiTheme="majorHAnsi" w:cstheme="majorHAnsi"/>
          <w:b/>
        </w:rPr>
        <w:t>models</w:t>
      </w:r>
      <w:proofErr w:type="spellEnd"/>
      <w:r w:rsidRPr="00C47190">
        <w:rPr>
          <w:rFonts w:asciiTheme="majorHAnsi" w:hAnsiTheme="majorHAnsi" w:cstheme="majorHAnsi"/>
          <w:b/>
        </w:rPr>
        <w:t xml:space="preserve">/ </w:t>
      </w:r>
      <w:r>
        <w:rPr>
          <w:rFonts w:asciiTheme="majorHAnsi" w:hAnsiTheme="majorHAnsi" w:cstheme="majorHAnsi"/>
          <w:b/>
        </w:rPr>
        <w:tab/>
      </w:r>
      <w:r>
        <w:rPr>
          <w:rFonts w:asciiTheme="majorHAnsi" w:hAnsiTheme="majorHAnsi" w:cstheme="majorHAnsi"/>
          <w:color w:val="787878"/>
          <w:sz w:val="18"/>
        </w:rPr>
        <w:t>#Contient la logique métier (class,</w:t>
      </w:r>
      <w:r w:rsidRPr="00C47190">
        <w:rPr>
          <w:rFonts w:asciiTheme="majorHAnsi" w:hAnsiTheme="majorHAnsi" w:cstheme="majorHAnsi"/>
          <w:color w:val="787878"/>
          <w:sz w:val="18"/>
        </w:rPr>
        <w:t xml:space="preserve"> référentiels</w:t>
      </w:r>
      <w:r>
        <w:rPr>
          <w:rFonts w:asciiTheme="majorHAnsi" w:hAnsiTheme="majorHAnsi" w:cstheme="majorHAnsi"/>
          <w:color w:val="787878"/>
          <w:sz w:val="18"/>
        </w:rPr>
        <w:t>)</w:t>
      </w:r>
      <w:r w:rsidRPr="00C47190">
        <w:rPr>
          <w:rFonts w:asciiTheme="majorHAnsi" w:hAnsiTheme="majorHAnsi" w:cstheme="majorHAnsi"/>
          <w:color w:val="787878"/>
          <w:sz w:val="18"/>
        </w:rPr>
        <w:t xml:space="preserve"> générales</w:t>
      </w:r>
    </w:p>
    <w:p w14:paraId="55E45EF2"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bookmarkStart w:id="8" w:name="_Hlk218799513"/>
      <w:r w:rsidRPr="00C47190">
        <w:rPr>
          <w:rFonts w:asciiTheme="majorHAnsi" w:hAnsiTheme="majorHAnsi" w:cstheme="majorHAnsi"/>
        </w:rPr>
        <w:t>│</w:t>
      </w:r>
      <w:bookmarkEnd w:id="8"/>
      <w:r w:rsidRPr="00C47190">
        <w:rPr>
          <w:rFonts w:asciiTheme="majorHAnsi" w:hAnsiTheme="majorHAnsi" w:cstheme="majorHAnsi"/>
        </w:rPr>
        <w:t xml:space="preserve"> </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models.py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Classes métier</w:t>
      </w:r>
    </w:p>
    <w:p w14:paraId="351B5C68"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config.py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Valeurs par défaut et référentiels métier</w:t>
      </w:r>
    </w:p>
    <w:p w14:paraId="75B4CA3C"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w:t>
      </w:r>
      <w:proofErr w:type="spellStart"/>
      <w:r w:rsidRPr="00C47190">
        <w:rPr>
          <w:rFonts w:asciiTheme="majorHAnsi" w:hAnsiTheme="majorHAnsi" w:cstheme="majorHAnsi"/>
          <w:b/>
        </w:rPr>
        <w:t>data_access</w:t>
      </w:r>
      <w:proofErr w:type="spellEnd"/>
      <w:r w:rsidRPr="00C47190">
        <w:rPr>
          <w:rFonts w:asciiTheme="majorHAnsi" w:hAnsiTheme="majorHAnsi" w:cstheme="majorHAnsi"/>
          <w:b/>
        </w:rPr>
        <w:t xml:space="preserve">/ </w:t>
      </w:r>
      <w:r>
        <w:rPr>
          <w:rFonts w:asciiTheme="majorHAnsi" w:hAnsiTheme="majorHAnsi" w:cstheme="majorHAnsi"/>
          <w:b/>
        </w:rPr>
        <w:tab/>
      </w:r>
      <w:r>
        <w:rPr>
          <w:rFonts w:asciiTheme="majorHAnsi" w:hAnsiTheme="majorHAnsi" w:cstheme="majorHAnsi"/>
          <w:color w:val="787878"/>
          <w:sz w:val="18"/>
        </w:rPr>
        <w:t>#Contient la logique d’a</w:t>
      </w:r>
      <w:r w:rsidRPr="00C47190">
        <w:rPr>
          <w:rFonts w:asciiTheme="majorHAnsi" w:hAnsiTheme="majorHAnsi" w:cstheme="majorHAnsi"/>
          <w:color w:val="787878"/>
          <w:sz w:val="18"/>
        </w:rPr>
        <w:t xml:space="preserve">ccès aux données </w:t>
      </w:r>
    </w:p>
    <w:p w14:paraId="33BF5270"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db.py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Connexion et initialisation de la base SQLite</w:t>
      </w:r>
    </w:p>
    <w:p w14:paraId="4DCA693B"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w:t>
      </w:r>
      <w:proofErr w:type="spellStart"/>
      <w:r w:rsidRPr="00C47190">
        <w:rPr>
          <w:rFonts w:asciiTheme="majorHAnsi" w:hAnsiTheme="majorHAnsi" w:cstheme="majorHAnsi"/>
          <w:b/>
        </w:rPr>
        <w:t>schema.sql</w:t>
      </w:r>
      <w:proofErr w:type="spellEnd"/>
      <w:r w:rsidRPr="00C47190">
        <w:rPr>
          <w:rFonts w:asciiTheme="majorHAnsi" w:hAnsiTheme="majorHAnsi" w:cstheme="majorHAnsi"/>
          <w:b/>
        </w:rPr>
        <w:t xml:space="preserve">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Définition de la structure de la base</w:t>
      </w:r>
    </w:p>
    <w:p w14:paraId="6933CE67"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repositories.py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Lecture / écriture des données</w:t>
      </w:r>
    </w:p>
    <w:p w14:paraId="03823AAF"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import_sources.py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Import des données externes</w:t>
      </w:r>
      <w:r>
        <w:rPr>
          <w:rFonts w:asciiTheme="majorHAnsi" w:hAnsiTheme="majorHAnsi" w:cstheme="majorHAnsi"/>
          <w:color w:val="787878"/>
          <w:sz w:val="18"/>
        </w:rPr>
        <w:t xml:space="preserve"> (</w:t>
      </w:r>
      <w:proofErr w:type="spellStart"/>
      <w:r>
        <w:rPr>
          <w:rFonts w:asciiTheme="majorHAnsi" w:hAnsiTheme="majorHAnsi" w:cstheme="majorHAnsi"/>
          <w:color w:val="787878"/>
          <w:sz w:val="18"/>
        </w:rPr>
        <w:t>scrapping</w:t>
      </w:r>
      <w:proofErr w:type="spellEnd"/>
      <w:r>
        <w:rPr>
          <w:rFonts w:asciiTheme="majorHAnsi" w:hAnsiTheme="majorHAnsi" w:cstheme="majorHAnsi"/>
          <w:color w:val="787878"/>
          <w:sz w:val="18"/>
        </w:rPr>
        <w:t>)</w:t>
      </w:r>
    </w:p>
    <w:p w14:paraId="36120951"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services/ </w:t>
      </w:r>
      <w:r>
        <w:rPr>
          <w:rFonts w:asciiTheme="majorHAnsi" w:hAnsiTheme="majorHAnsi" w:cstheme="majorHAnsi"/>
          <w:b/>
        </w:rPr>
        <w:tab/>
      </w:r>
      <w:r>
        <w:rPr>
          <w:rFonts w:asciiTheme="majorHAnsi" w:hAnsiTheme="majorHAnsi" w:cstheme="majorHAnsi"/>
          <w:color w:val="787878"/>
          <w:sz w:val="18"/>
        </w:rPr>
        <w:t>#contient les</w:t>
      </w:r>
      <w:r w:rsidRPr="00C47190">
        <w:rPr>
          <w:rFonts w:asciiTheme="majorHAnsi" w:hAnsiTheme="majorHAnsi" w:cstheme="majorHAnsi"/>
          <w:color w:val="787878"/>
          <w:sz w:val="18"/>
        </w:rPr>
        <w:t xml:space="preserve"> fonctionnalités</w:t>
      </w:r>
    </w:p>
    <w:p w14:paraId="6CFC35AD"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rotation_service.py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Sélection annuelle des variétés</w:t>
      </w:r>
    </w:p>
    <w:p w14:paraId="22A4121B"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stats_service.py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Calculs et indicateurs statistiques</w:t>
      </w:r>
    </w:p>
    <w:p w14:paraId="0B574AC9"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pdf_service.py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Génération des documents PDF</w:t>
      </w:r>
    </w:p>
    <w:p w14:paraId="2EDCC49B"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w:t>
      </w:r>
      <w:proofErr w:type="spellStart"/>
      <w:r w:rsidRPr="00C47190">
        <w:rPr>
          <w:rFonts w:asciiTheme="majorHAnsi" w:hAnsiTheme="majorHAnsi" w:cstheme="majorHAnsi"/>
          <w:b/>
        </w:rPr>
        <w:t>ui</w:t>
      </w:r>
      <w:proofErr w:type="spellEnd"/>
      <w:r w:rsidRPr="00C47190">
        <w:rPr>
          <w:rFonts w:asciiTheme="majorHAnsi" w:hAnsiTheme="majorHAnsi" w:cstheme="majorHAnsi"/>
          <w:b/>
        </w:rPr>
        <w:t>/</w:t>
      </w:r>
      <w:r>
        <w:rPr>
          <w:rFonts w:asciiTheme="majorHAnsi" w:hAnsiTheme="majorHAnsi" w:cstheme="majorHAnsi"/>
          <w:b/>
        </w:rPr>
        <w:tab/>
      </w:r>
      <w:r>
        <w:rPr>
          <w:rFonts w:asciiTheme="majorHAnsi" w:hAnsiTheme="majorHAnsi" w:cstheme="majorHAnsi"/>
          <w:color w:val="787878"/>
          <w:sz w:val="18"/>
        </w:rPr>
        <w:t>#Contient l’i</w:t>
      </w:r>
      <w:r w:rsidRPr="00C47190">
        <w:rPr>
          <w:rFonts w:asciiTheme="majorHAnsi" w:hAnsiTheme="majorHAnsi" w:cstheme="majorHAnsi"/>
          <w:color w:val="787878"/>
          <w:sz w:val="18"/>
        </w:rPr>
        <w:t xml:space="preserve">nterface utilisateur </w:t>
      </w:r>
      <w:proofErr w:type="spellStart"/>
      <w:r w:rsidRPr="00C47190">
        <w:rPr>
          <w:rFonts w:asciiTheme="majorHAnsi" w:hAnsiTheme="majorHAnsi" w:cstheme="majorHAnsi"/>
          <w:color w:val="787878"/>
          <w:sz w:val="18"/>
        </w:rPr>
        <w:t>Streamlit</w:t>
      </w:r>
      <w:proofErr w:type="spellEnd"/>
    </w:p>
    <w:p w14:paraId="666F4200"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app_streamlit.py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Navigation et structure globale de l’UI</w:t>
      </w:r>
    </w:p>
    <w:p w14:paraId="5543F615"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Theme="majorHAnsi" w:hAnsiTheme="majorHAnsi" w:cstheme="majorHAnsi"/>
        </w:rPr>
        <w:t xml:space="preserve"> └─ </w:t>
      </w:r>
      <w:r w:rsidRPr="00C47190">
        <w:rPr>
          <w:rFonts w:ascii="Segoe UI Emoji" w:hAnsi="Segoe UI Emoji" w:cs="Segoe UI Emoji"/>
          <w:b/>
        </w:rPr>
        <w:t>📁</w:t>
      </w:r>
      <w:r w:rsidRPr="00C47190">
        <w:rPr>
          <w:rFonts w:asciiTheme="majorHAnsi" w:hAnsiTheme="majorHAnsi" w:cstheme="majorHAnsi"/>
          <w:b/>
        </w:rPr>
        <w:t xml:space="preserve"> pages/ </w:t>
      </w:r>
      <w:r>
        <w:rPr>
          <w:rFonts w:asciiTheme="majorHAnsi" w:hAnsiTheme="majorHAnsi" w:cstheme="majorHAnsi"/>
          <w:b/>
        </w:rPr>
        <w:tab/>
      </w:r>
      <w:r>
        <w:rPr>
          <w:rFonts w:asciiTheme="majorHAnsi" w:hAnsiTheme="majorHAnsi" w:cstheme="majorHAnsi"/>
          <w:color w:val="787878"/>
          <w:sz w:val="18"/>
        </w:rPr>
        <w:t xml:space="preserve">#Contient les pages </w:t>
      </w:r>
      <w:r w:rsidRPr="00C47190">
        <w:rPr>
          <w:rFonts w:asciiTheme="majorHAnsi" w:hAnsiTheme="majorHAnsi" w:cstheme="majorHAnsi"/>
          <w:color w:val="787878"/>
          <w:sz w:val="18"/>
        </w:rPr>
        <w:t>de l’application</w:t>
      </w:r>
    </w:p>
    <w:p w14:paraId="2B4455AD"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accueil.py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Page d’accueil</w:t>
      </w:r>
    </w:p>
    <w:p w14:paraId="7797A3B6"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catalogue.py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Catalogue des variétés</w:t>
      </w:r>
    </w:p>
    <w:p w14:paraId="0F708378"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MS Gothic" w:eastAsia="MS Gothic" w:hAnsi="MS Gothic" w:cs="MS Gothic" w:hint="eastAsia"/>
        </w:rPr>
        <w:t>├</w:t>
      </w:r>
      <w:r w:rsidRPr="00C47190">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campagne.py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Gestion de la campagne annuelle</w:t>
      </w:r>
    </w:p>
    <w:p w14:paraId="6A7039EE"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 xml:space="preserve">│        </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w:t>
      </w:r>
      <w:r>
        <w:rPr>
          <w:rFonts w:asciiTheme="majorHAnsi" w:hAnsiTheme="majorHAnsi" w:cstheme="majorHAnsi"/>
          <w:b/>
        </w:rPr>
        <w:t>…</w:t>
      </w:r>
      <w:r w:rsidRPr="00C47190">
        <w:rPr>
          <w:rFonts w:asciiTheme="majorHAnsi" w:hAnsiTheme="majorHAnsi" w:cstheme="majorHAnsi"/>
          <w:b/>
        </w:rPr>
        <w:t xml:space="preserve">  </w:t>
      </w:r>
      <w:r>
        <w:rPr>
          <w:rFonts w:asciiTheme="majorHAnsi" w:hAnsiTheme="majorHAnsi" w:cstheme="majorHAnsi"/>
          <w:b/>
        </w:rPr>
        <w:tab/>
      </w:r>
      <w:bookmarkStart w:id="9" w:name="_Hlk218798863"/>
      <w:r>
        <w:rPr>
          <w:rFonts w:asciiTheme="majorHAnsi" w:hAnsiTheme="majorHAnsi" w:cstheme="majorHAnsi"/>
          <w:color w:val="787878"/>
          <w:sz w:val="18"/>
        </w:rPr>
        <w:t>#</w:t>
      </w:r>
      <w:bookmarkEnd w:id="9"/>
      <w:r>
        <w:rPr>
          <w:rFonts w:asciiTheme="majorHAnsi" w:hAnsiTheme="majorHAnsi" w:cstheme="majorHAnsi"/>
          <w:color w:val="787878"/>
          <w:sz w:val="18"/>
        </w:rPr>
        <w:t>Autres pages</w:t>
      </w:r>
    </w:p>
    <w:p w14:paraId="6E6B4729" w14:textId="77777777" w:rsidR="005D7B67" w:rsidRPr="00C47190" w:rsidRDefault="005D7B67" w:rsidP="005D7B67">
      <w:pPr>
        <w:tabs>
          <w:tab w:val="left" w:pos="4962"/>
        </w:tabs>
        <w:spacing w:after="0"/>
        <w:ind w:firstLine="993"/>
        <w:rPr>
          <w:rFonts w:asciiTheme="majorHAnsi" w:hAnsiTheme="majorHAnsi" w:cstheme="majorHAnsi"/>
        </w:rPr>
      </w:pPr>
      <w:r w:rsidRPr="00C47190">
        <w:rPr>
          <w:rFonts w:ascii="MS Gothic" w:eastAsia="MS Gothic" w:hAnsi="MS Gothic" w:cs="MS Gothic" w:hint="eastAsia"/>
        </w:rPr>
        <w:t>├</w:t>
      </w:r>
      <w:r>
        <w:rPr>
          <w:rFonts w:ascii="MS Gothic" w:eastAsia="MS Gothic" w:hAnsi="MS Gothic" w:cs="MS Gothic"/>
        </w:rPr>
        <w:t xml:space="preserve"> </w:t>
      </w:r>
      <w:r w:rsidRPr="00C47190">
        <w:rPr>
          <w:rFonts w:ascii="Segoe UI Emoji" w:hAnsi="Segoe UI Emoji" w:cs="Segoe UI Emoji"/>
          <w:b/>
        </w:rPr>
        <w:t>📁</w:t>
      </w:r>
      <w:r w:rsidRPr="00C47190">
        <w:rPr>
          <w:rFonts w:asciiTheme="majorHAnsi" w:hAnsiTheme="majorHAnsi" w:cstheme="majorHAnsi"/>
          <w:b/>
        </w:rPr>
        <w:t xml:space="preserve"> data/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Données générées par l’application</w:t>
      </w:r>
    </w:p>
    <w:p w14:paraId="2495D8B9" w14:textId="77777777" w:rsidR="005D7B67"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Theme="majorHAnsi" w:hAnsiTheme="majorHAnsi" w:cstheme="majorHAnsi"/>
        </w:rPr>
        <w:t>└─</w:t>
      </w:r>
      <w:r>
        <w:rPr>
          <w:rFonts w:asciiTheme="majorHAnsi" w:hAnsiTheme="majorHAnsi" w:cstheme="majorHAnsi"/>
        </w:rPr>
        <w:t xml:space="preserve"> </w:t>
      </w:r>
      <w:r w:rsidRPr="00C47190">
        <w:rPr>
          <w:rFonts w:ascii="Segoe UI Emoji" w:hAnsi="Segoe UI Emoji" w:cs="Segoe UI Emoji"/>
          <w:b/>
        </w:rPr>
        <w:t>📄</w:t>
      </w:r>
      <w:r w:rsidRPr="00C47190">
        <w:rPr>
          <w:rFonts w:asciiTheme="majorHAnsi" w:hAnsiTheme="majorHAnsi" w:cstheme="majorHAnsi"/>
          <w:b/>
        </w:rPr>
        <w:t xml:space="preserve"> </w:t>
      </w:r>
      <w:proofErr w:type="spellStart"/>
      <w:r w:rsidRPr="00C47190">
        <w:rPr>
          <w:rFonts w:asciiTheme="majorHAnsi" w:hAnsiTheme="majorHAnsi" w:cstheme="majorHAnsi"/>
          <w:b/>
        </w:rPr>
        <w:t>tomatocycle.db</w:t>
      </w:r>
      <w:proofErr w:type="spellEnd"/>
      <w:r w:rsidRPr="00C47190">
        <w:rPr>
          <w:rFonts w:asciiTheme="majorHAnsi" w:hAnsiTheme="majorHAnsi" w:cstheme="majorHAnsi"/>
          <w:b/>
        </w:rPr>
        <w:t xml:space="preserve">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Base de données SQLite</w:t>
      </w:r>
    </w:p>
    <w:p w14:paraId="23A7E92E" w14:textId="77777777" w:rsidR="005D7B67" w:rsidRDefault="005D7B67" w:rsidP="005D7B67">
      <w:pPr>
        <w:tabs>
          <w:tab w:val="left" w:pos="4962"/>
        </w:tabs>
        <w:spacing w:after="0"/>
        <w:ind w:firstLine="993"/>
        <w:rPr>
          <w:rFonts w:asciiTheme="majorHAnsi" w:hAnsiTheme="majorHAnsi" w:cstheme="majorHAnsi"/>
        </w:rPr>
      </w:pPr>
      <w:r w:rsidRPr="00C47190">
        <w:rPr>
          <w:rFonts w:ascii="MS Gothic" w:eastAsia="MS Gothic" w:hAnsi="MS Gothic" w:cs="MS Gothic" w:hint="eastAsia"/>
        </w:rPr>
        <w:t>├</w:t>
      </w:r>
      <w:r>
        <w:rPr>
          <w:rFonts w:ascii="MS Gothic" w:eastAsia="MS Gothic" w:hAnsi="MS Gothic" w:cs="MS Gothic"/>
        </w:rPr>
        <w:t xml:space="preserve"> </w:t>
      </w:r>
      <w:r w:rsidRPr="00C47190">
        <w:rPr>
          <w:rFonts w:ascii="Segoe UI Emoji" w:hAnsi="Segoe UI Emoji" w:cs="Segoe UI Emoji"/>
          <w:b/>
        </w:rPr>
        <w:t>📁</w:t>
      </w:r>
      <w:r w:rsidRPr="00C47190">
        <w:rPr>
          <w:rFonts w:asciiTheme="majorHAnsi" w:hAnsiTheme="majorHAnsi" w:cstheme="majorHAnsi"/>
          <w:b/>
        </w:rPr>
        <w:t xml:space="preserve"> </w:t>
      </w:r>
      <w:r>
        <w:rPr>
          <w:rFonts w:asciiTheme="majorHAnsi" w:hAnsiTheme="majorHAnsi" w:cstheme="majorHAnsi"/>
          <w:b/>
        </w:rPr>
        <w:t>docs</w:t>
      </w:r>
      <w:r w:rsidRPr="00C47190">
        <w:rPr>
          <w:rFonts w:asciiTheme="majorHAnsi" w:hAnsiTheme="majorHAnsi" w:cstheme="majorHAnsi"/>
          <w:b/>
        </w:rPr>
        <w:t xml:space="preserve">/ </w:t>
      </w:r>
      <w:r>
        <w:rPr>
          <w:rFonts w:asciiTheme="majorHAnsi" w:hAnsiTheme="majorHAnsi" w:cstheme="majorHAnsi"/>
          <w:b/>
        </w:rPr>
        <w:tab/>
      </w:r>
      <w:r>
        <w:rPr>
          <w:rFonts w:asciiTheme="majorHAnsi" w:hAnsiTheme="majorHAnsi" w:cstheme="majorHAnsi"/>
          <w:color w:val="787878"/>
          <w:sz w:val="18"/>
        </w:rPr>
        <w:t>#Contients les documents associés à l’application</w:t>
      </w:r>
    </w:p>
    <w:p w14:paraId="7BA9577C" w14:textId="77777777" w:rsidR="005D7B67" w:rsidRPr="00C47190" w:rsidRDefault="005D7B67" w:rsidP="005D7B67">
      <w:pPr>
        <w:tabs>
          <w:tab w:val="left" w:pos="4962"/>
        </w:tabs>
        <w:spacing w:after="0"/>
        <w:ind w:firstLine="993"/>
        <w:rPr>
          <w:rFonts w:asciiTheme="majorHAnsi" w:hAnsiTheme="majorHAnsi" w:cstheme="majorHAnsi"/>
        </w:rPr>
      </w:pPr>
      <w:r>
        <w:rPr>
          <w:rFonts w:asciiTheme="majorHAnsi" w:hAnsiTheme="majorHAnsi" w:cstheme="majorHAnsi"/>
        </w:rPr>
        <w:t xml:space="preserve"> </w:t>
      </w:r>
      <w:r w:rsidRPr="00C47190">
        <w:rPr>
          <w:rFonts w:asciiTheme="majorHAnsi" w:hAnsiTheme="majorHAnsi" w:cstheme="majorHAnsi"/>
        </w:rPr>
        <w:t>└─</w:t>
      </w:r>
      <w:r>
        <w:rPr>
          <w:rFonts w:ascii="MS Gothic" w:eastAsia="MS Gothic" w:hAnsi="MS Gothic" w:cs="MS Gothic"/>
        </w:rPr>
        <w:t xml:space="preserve"> </w:t>
      </w:r>
      <w:r w:rsidRPr="00C47190">
        <w:rPr>
          <w:rFonts w:ascii="Segoe UI Emoji" w:hAnsi="Segoe UI Emoji" w:cs="Segoe UI Emoji"/>
          <w:b/>
        </w:rPr>
        <w:t>📁</w:t>
      </w:r>
      <w:r w:rsidRPr="00C47190">
        <w:rPr>
          <w:rFonts w:asciiTheme="majorHAnsi" w:hAnsiTheme="majorHAnsi" w:cstheme="majorHAnsi"/>
          <w:b/>
        </w:rPr>
        <w:t xml:space="preserve"> exports/ </w:t>
      </w:r>
      <w:r>
        <w:rPr>
          <w:rFonts w:asciiTheme="majorHAnsi" w:hAnsiTheme="majorHAnsi" w:cstheme="majorHAnsi"/>
          <w:b/>
        </w:rPr>
        <w:tab/>
      </w:r>
      <w:r>
        <w:rPr>
          <w:rFonts w:asciiTheme="majorHAnsi" w:hAnsiTheme="majorHAnsi" w:cstheme="majorHAnsi"/>
          <w:color w:val="787878"/>
          <w:sz w:val="18"/>
        </w:rPr>
        <w:t>#</w:t>
      </w:r>
      <w:r w:rsidRPr="00C47190">
        <w:rPr>
          <w:rFonts w:asciiTheme="majorHAnsi" w:hAnsiTheme="majorHAnsi" w:cstheme="majorHAnsi"/>
          <w:color w:val="787878"/>
          <w:sz w:val="18"/>
        </w:rPr>
        <w:t>Exports générés par l’application (PDF)</w:t>
      </w:r>
    </w:p>
    <w:p w14:paraId="0F2F9916" w14:textId="31EEA3A4" w:rsidR="001C741C" w:rsidRDefault="001C741C">
      <w:r>
        <w:br w:type="page"/>
      </w:r>
    </w:p>
    <w:p w14:paraId="04C915EC" w14:textId="320417B5" w:rsidR="001C741C" w:rsidRPr="001F6221" w:rsidRDefault="001C741C" w:rsidP="001F6221">
      <w:pPr>
        <w:pStyle w:val="Titre1"/>
        <w:jc w:val="both"/>
        <w:rPr>
          <w:rFonts w:asciiTheme="minorHAnsi" w:eastAsiaTheme="minorHAnsi" w:hAnsiTheme="minorHAnsi" w:cstheme="minorBidi"/>
          <w:b w:val="0"/>
          <w:color w:val="auto"/>
          <w:sz w:val="24"/>
          <w:szCs w:val="24"/>
        </w:rPr>
      </w:pPr>
      <w:r>
        <w:lastRenderedPageBreak/>
        <w:t>Diagrammes de class (ébauche)</w:t>
      </w:r>
    </w:p>
    <w:p w14:paraId="01155276" w14:textId="134DB027" w:rsidR="001F6221" w:rsidRPr="001F6221" w:rsidRDefault="001F6221" w:rsidP="001F6221">
      <w:pPr>
        <w:jc w:val="both"/>
      </w:pPr>
      <w:r w:rsidRPr="001F6221">
        <w:t>Le diagramme de classes présenté ci-dessous constitue une première ébauche simplifiée du modèle objet du projet. Il a pour objectif d’identifier les principales entités métier</w:t>
      </w:r>
      <w:r w:rsidRPr="001F6221">
        <w:t>.</w:t>
      </w:r>
    </w:p>
    <w:p w14:paraId="7DAF377E" w14:textId="77777777" w:rsidR="001C741C" w:rsidRDefault="001C741C" w:rsidP="00850603">
      <w:pPr>
        <w:spacing w:after="0"/>
      </w:pPr>
    </w:p>
    <w:p w14:paraId="741CA530" w14:textId="614646C3" w:rsidR="001C741C" w:rsidRPr="001C741C" w:rsidRDefault="001C741C" w:rsidP="001F6221">
      <w:pPr>
        <w:tabs>
          <w:tab w:val="left" w:pos="4536"/>
        </w:tabs>
        <w:spacing w:after="0"/>
        <w:ind w:firstLine="993"/>
        <w:rPr>
          <w:i/>
          <w:iCs/>
          <w:color w:val="A6A6A6" w:themeColor="background1" w:themeShade="A6"/>
        </w:rPr>
      </w:pPr>
      <w:r w:rsidRPr="001C741C">
        <w:rPr>
          <w:i/>
          <w:iCs/>
          <w:color w:val="A6A6A6" w:themeColor="background1" w:themeShade="A6"/>
        </w:rPr>
        <w:t>#Cette classe définit les variétés de tomates présentes dans le catalogue</w:t>
      </w:r>
    </w:p>
    <w:p w14:paraId="09FA2916" w14:textId="77777777" w:rsidR="001C741C" w:rsidRPr="001C741C" w:rsidRDefault="001C741C" w:rsidP="001F6221">
      <w:pPr>
        <w:tabs>
          <w:tab w:val="left" w:pos="4536"/>
        </w:tabs>
        <w:spacing w:after="0"/>
        <w:ind w:firstLine="993"/>
        <w:rPr>
          <w:b/>
          <w:bCs/>
        </w:rPr>
      </w:pPr>
      <w:proofErr w:type="gramStart"/>
      <w:r w:rsidRPr="001C741C">
        <w:rPr>
          <w:b/>
          <w:bCs/>
        </w:rPr>
        <w:t>class</w:t>
      </w:r>
      <w:proofErr w:type="gramEnd"/>
      <w:r w:rsidRPr="001C741C">
        <w:rPr>
          <w:b/>
          <w:bCs/>
        </w:rPr>
        <w:t xml:space="preserve"> </w:t>
      </w:r>
      <w:proofErr w:type="spellStart"/>
      <w:r w:rsidRPr="001C741C">
        <w:rPr>
          <w:b/>
          <w:bCs/>
        </w:rPr>
        <w:t>Variete</w:t>
      </w:r>
      <w:proofErr w:type="spellEnd"/>
      <w:r w:rsidRPr="001C741C">
        <w:rPr>
          <w:b/>
          <w:bCs/>
        </w:rPr>
        <w:t xml:space="preserve"> {</w:t>
      </w:r>
    </w:p>
    <w:p w14:paraId="5D06F434" w14:textId="3721006A" w:rsidR="001C741C" w:rsidRDefault="001C741C" w:rsidP="001F6221">
      <w:pPr>
        <w:tabs>
          <w:tab w:val="left" w:pos="4536"/>
        </w:tabs>
        <w:spacing w:after="0"/>
        <w:ind w:firstLine="993"/>
      </w:pPr>
      <w:r>
        <w:t xml:space="preserve">    </w:t>
      </w:r>
      <w:proofErr w:type="gramStart"/>
      <w:r>
        <w:t>id</w:t>
      </w:r>
      <w:proofErr w:type="gramEnd"/>
      <w:r>
        <w:t xml:space="preserve"> : </w:t>
      </w:r>
      <w:proofErr w:type="spellStart"/>
      <w:r>
        <w:t>int</w:t>
      </w:r>
      <w:proofErr w:type="spellEnd"/>
      <w:r>
        <w:tab/>
      </w:r>
      <w:r w:rsidRPr="001F6221">
        <w:rPr>
          <w:color w:val="A6A6A6" w:themeColor="background1" w:themeShade="A6"/>
          <w:sz w:val="20"/>
          <w:szCs w:val="20"/>
        </w:rPr>
        <w:t># identifiant unique de la variété</w:t>
      </w:r>
    </w:p>
    <w:p w14:paraId="6ED3461B" w14:textId="5C9B082D" w:rsidR="001C741C" w:rsidRDefault="001C741C" w:rsidP="001F6221">
      <w:pPr>
        <w:tabs>
          <w:tab w:val="left" w:pos="4536"/>
        </w:tabs>
        <w:spacing w:after="0"/>
        <w:ind w:firstLine="993"/>
      </w:pPr>
      <w:r>
        <w:t xml:space="preserve">    </w:t>
      </w:r>
      <w:proofErr w:type="gramStart"/>
      <w:r>
        <w:t>nom</w:t>
      </w:r>
      <w:proofErr w:type="gramEnd"/>
      <w:r>
        <w:t xml:space="preserve"> : </w:t>
      </w:r>
      <w:proofErr w:type="spellStart"/>
      <w:r>
        <w:t>str</w:t>
      </w:r>
      <w:proofErr w:type="spellEnd"/>
      <w:r>
        <w:tab/>
      </w:r>
      <w:r w:rsidRPr="001F6221">
        <w:rPr>
          <w:color w:val="A6A6A6" w:themeColor="background1" w:themeShade="A6"/>
          <w:sz w:val="20"/>
          <w:szCs w:val="20"/>
        </w:rPr>
        <w:t># nom de la variété</w:t>
      </w:r>
    </w:p>
    <w:p w14:paraId="3A356422" w14:textId="00AD91B6" w:rsidR="001C741C" w:rsidRDefault="001C741C" w:rsidP="001F6221">
      <w:pPr>
        <w:tabs>
          <w:tab w:val="left" w:pos="4536"/>
        </w:tabs>
        <w:spacing w:after="0"/>
        <w:ind w:firstLine="993"/>
      </w:pPr>
      <w:r>
        <w:t xml:space="preserve">    </w:t>
      </w:r>
      <w:proofErr w:type="gramStart"/>
      <w:r>
        <w:t>couleur</w:t>
      </w:r>
      <w:proofErr w:type="gramEnd"/>
      <w:r>
        <w:t xml:space="preserve"> : </w:t>
      </w:r>
      <w:proofErr w:type="spellStart"/>
      <w:r>
        <w:t>str</w:t>
      </w:r>
      <w:proofErr w:type="spellEnd"/>
      <w:r>
        <w:tab/>
      </w:r>
      <w:r w:rsidRPr="001F6221">
        <w:rPr>
          <w:color w:val="A6A6A6" w:themeColor="background1" w:themeShade="A6"/>
          <w:sz w:val="20"/>
          <w:szCs w:val="20"/>
        </w:rPr>
        <w:t># couleur principale du fruit</w:t>
      </w:r>
    </w:p>
    <w:p w14:paraId="2D4F3C9A" w14:textId="42ADE9FF" w:rsidR="001C741C" w:rsidRDefault="001C741C" w:rsidP="001F6221">
      <w:pPr>
        <w:tabs>
          <w:tab w:val="left" w:pos="4536"/>
        </w:tabs>
        <w:spacing w:after="0"/>
        <w:ind w:firstLine="993"/>
      </w:pPr>
      <w:r>
        <w:t xml:space="preserve">    </w:t>
      </w:r>
      <w:proofErr w:type="gramStart"/>
      <w:r>
        <w:t>forme</w:t>
      </w:r>
      <w:proofErr w:type="gramEnd"/>
      <w:r>
        <w:t xml:space="preserve"> : </w:t>
      </w:r>
      <w:proofErr w:type="spellStart"/>
      <w:r>
        <w:t>str</w:t>
      </w:r>
      <w:proofErr w:type="spellEnd"/>
      <w:r>
        <w:tab/>
      </w:r>
      <w:r w:rsidRPr="001F6221">
        <w:rPr>
          <w:color w:val="A6A6A6" w:themeColor="background1" w:themeShade="A6"/>
          <w:sz w:val="20"/>
          <w:szCs w:val="20"/>
        </w:rPr>
        <w:t># forme du fruit</w:t>
      </w:r>
    </w:p>
    <w:p w14:paraId="53D4A807" w14:textId="1F561621" w:rsidR="001C741C" w:rsidRDefault="001C741C" w:rsidP="001F6221">
      <w:pPr>
        <w:tabs>
          <w:tab w:val="left" w:pos="4536"/>
        </w:tabs>
        <w:spacing w:after="0"/>
        <w:ind w:firstLine="993"/>
      </w:pPr>
      <w:r>
        <w:t xml:space="preserve">    </w:t>
      </w:r>
      <w:proofErr w:type="gramStart"/>
      <w:r>
        <w:t>taille</w:t>
      </w:r>
      <w:proofErr w:type="gramEnd"/>
      <w:r>
        <w:t xml:space="preserve"> : </w:t>
      </w:r>
      <w:proofErr w:type="spellStart"/>
      <w:r>
        <w:t>str</w:t>
      </w:r>
      <w:proofErr w:type="spellEnd"/>
      <w:r>
        <w:tab/>
      </w:r>
      <w:r w:rsidRPr="001F6221">
        <w:rPr>
          <w:color w:val="A6A6A6" w:themeColor="background1" w:themeShade="A6"/>
          <w:sz w:val="20"/>
          <w:szCs w:val="20"/>
        </w:rPr>
        <w:t># taille du fruit (cerise, moyenne, grosse…)</w:t>
      </w:r>
    </w:p>
    <w:p w14:paraId="27CAC89B" w14:textId="41B8C62D" w:rsidR="001C741C" w:rsidRDefault="001C741C" w:rsidP="001F6221">
      <w:pPr>
        <w:tabs>
          <w:tab w:val="left" w:pos="4536"/>
        </w:tabs>
        <w:spacing w:after="0"/>
        <w:ind w:firstLine="993"/>
      </w:pPr>
      <w:r>
        <w:t xml:space="preserve">    </w:t>
      </w:r>
      <w:proofErr w:type="spellStart"/>
      <w:proofErr w:type="gramStart"/>
      <w:r>
        <w:t>precocite</w:t>
      </w:r>
      <w:proofErr w:type="spellEnd"/>
      <w:proofErr w:type="gramEnd"/>
      <w:r>
        <w:t xml:space="preserve"> : </w:t>
      </w:r>
      <w:proofErr w:type="spellStart"/>
      <w:r>
        <w:t>str</w:t>
      </w:r>
      <w:proofErr w:type="spellEnd"/>
      <w:r>
        <w:tab/>
      </w:r>
      <w:r w:rsidRPr="001F6221">
        <w:rPr>
          <w:color w:val="A6A6A6" w:themeColor="background1" w:themeShade="A6"/>
          <w:sz w:val="20"/>
          <w:szCs w:val="20"/>
        </w:rPr>
        <w:t># type de précocité (précoce, tardive…)</w:t>
      </w:r>
    </w:p>
    <w:p w14:paraId="297EA479" w14:textId="77777777" w:rsidR="001C741C" w:rsidRPr="001C741C" w:rsidRDefault="001C741C" w:rsidP="001F6221">
      <w:pPr>
        <w:tabs>
          <w:tab w:val="left" w:pos="4536"/>
        </w:tabs>
        <w:spacing w:after="0"/>
        <w:ind w:firstLine="993"/>
        <w:rPr>
          <w:b/>
          <w:bCs/>
        </w:rPr>
      </w:pPr>
      <w:r w:rsidRPr="001C741C">
        <w:rPr>
          <w:b/>
          <w:bCs/>
        </w:rPr>
        <w:t>}</w:t>
      </w:r>
    </w:p>
    <w:p w14:paraId="7A787857" w14:textId="77777777" w:rsidR="001C741C" w:rsidRDefault="001C741C" w:rsidP="001F6221">
      <w:pPr>
        <w:tabs>
          <w:tab w:val="left" w:pos="4536"/>
        </w:tabs>
        <w:spacing w:after="0"/>
        <w:ind w:firstLine="993"/>
      </w:pPr>
    </w:p>
    <w:p w14:paraId="60B5EC4C" w14:textId="77777777" w:rsidR="001F6221" w:rsidRDefault="001F6221" w:rsidP="001F6221">
      <w:pPr>
        <w:tabs>
          <w:tab w:val="left" w:pos="4536"/>
        </w:tabs>
        <w:spacing w:after="0"/>
        <w:ind w:firstLine="993"/>
        <w:rPr>
          <w:i/>
          <w:iCs/>
          <w:color w:val="A6A6A6" w:themeColor="background1" w:themeShade="A6"/>
        </w:rPr>
      </w:pPr>
    </w:p>
    <w:p w14:paraId="7AAD9F42" w14:textId="6A47D4A7" w:rsidR="001C741C" w:rsidRPr="001C741C" w:rsidRDefault="001C741C" w:rsidP="001F6221">
      <w:pPr>
        <w:tabs>
          <w:tab w:val="left" w:pos="4536"/>
        </w:tabs>
        <w:spacing w:after="0"/>
        <w:ind w:firstLine="993"/>
        <w:rPr>
          <w:i/>
          <w:iCs/>
          <w:color w:val="A6A6A6" w:themeColor="background1" w:themeShade="A6"/>
        </w:rPr>
      </w:pPr>
      <w:r w:rsidRPr="001C741C">
        <w:rPr>
          <w:i/>
          <w:iCs/>
          <w:color w:val="A6A6A6" w:themeColor="background1" w:themeShade="A6"/>
        </w:rPr>
        <w:t>#Cette classe représente un lot de graines produit à une année donnée</w:t>
      </w:r>
    </w:p>
    <w:p w14:paraId="71C39857" w14:textId="77777777" w:rsidR="001C741C" w:rsidRPr="001C741C" w:rsidRDefault="001C741C" w:rsidP="001F6221">
      <w:pPr>
        <w:tabs>
          <w:tab w:val="left" w:pos="4536"/>
        </w:tabs>
        <w:spacing w:after="0"/>
        <w:ind w:firstLine="993"/>
        <w:rPr>
          <w:b/>
          <w:bCs/>
        </w:rPr>
      </w:pPr>
      <w:proofErr w:type="gramStart"/>
      <w:r w:rsidRPr="001C741C">
        <w:rPr>
          <w:b/>
          <w:bCs/>
        </w:rPr>
        <w:t>class</w:t>
      </w:r>
      <w:proofErr w:type="gramEnd"/>
      <w:r w:rsidRPr="001C741C">
        <w:rPr>
          <w:b/>
          <w:bCs/>
        </w:rPr>
        <w:t xml:space="preserve"> </w:t>
      </w:r>
      <w:proofErr w:type="spellStart"/>
      <w:r w:rsidRPr="001C741C">
        <w:rPr>
          <w:b/>
          <w:bCs/>
        </w:rPr>
        <w:t>LotGraines</w:t>
      </w:r>
      <w:proofErr w:type="spellEnd"/>
      <w:r w:rsidRPr="001C741C">
        <w:rPr>
          <w:b/>
          <w:bCs/>
        </w:rPr>
        <w:t xml:space="preserve"> {</w:t>
      </w:r>
    </w:p>
    <w:p w14:paraId="77B83B10" w14:textId="78B35716" w:rsidR="001C741C" w:rsidRDefault="001C741C" w:rsidP="001F6221">
      <w:pPr>
        <w:tabs>
          <w:tab w:val="left" w:pos="4536"/>
        </w:tabs>
        <w:spacing w:after="0"/>
        <w:ind w:firstLine="993"/>
      </w:pPr>
      <w:r>
        <w:t xml:space="preserve">    </w:t>
      </w:r>
      <w:proofErr w:type="gramStart"/>
      <w:r>
        <w:t>id</w:t>
      </w:r>
      <w:proofErr w:type="gramEnd"/>
      <w:r>
        <w:t xml:space="preserve"> : </w:t>
      </w:r>
      <w:proofErr w:type="spellStart"/>
      <w:r>
        <w:t>int</w:t>
      </w:r>
      <w:proofErr w:type="spellEnd"/>
      <w:r>
        <w:t xml:space="preserve">                </w:t>
      </w:r>
      <w:r w:rsidR="001F6221">
        <w:tab/>
      </w:r>
      <w:r w:rsidRPr="001F6221">
        <w:rPr>
          <w:color w:val="A6A6A6" w:themeColor="background1" w:themeShade="A6"/>
          <w:sz w:val="20"/>
          <w:szCs w:val="20"/>
        </w:rPr>
        <w:t># identifiant du lot</w:t>
      </w:r>
    </w:p>
    <w:p w14:paraId="71BEBF95" w14:textId="40863BDD" w:rsidR="001C741C" w:rsidRDefault="001C741C" w:rsidP="001F6221">
      <w:pPr>
        <w:tabs>
          <w:tab w:val="left" w:pos="4536"/>
        </w:tabs>
        <w:spacing w:after="0"/>
        <w:ind w:firstLine="993"/>
      </w:pPr>
      <w:r>
        <w:t xml:space="preserve">    </w:t>
      </w:r>
      <w:proofErr w:type="spellStart"/>
      <w:proofErr w:type="gramStart"/>
      <w:r>
        <w:t>variete</w:t>
      </w:r>
      <w:proofErr w:type="gramEnd"/>
      <w:r>
        <w:t>_id</w:t>
      </w:r>
      <w:proofErr w:type="spellEnd"/>
      <w:r>
        <w:t xml:space="preserve"> : </w:t>
      </w:r>
      <w:proofErr w:type="spellStart"/>
      <w:r>
        <w:t>int</w:t>
      </w:r>
      <w:proofErr w:type="spellEnd"/>
      <w:r>
        <w:t xml:space="preserve">        </w:t>
      </w:r>
      <w:r w:rsidR="001F6221">
        <w:tab/>
      </w:r>
      <w:r w:rsidRPr="001F6221">
        <w:rPr>
          <w:color w:val="A6A6A6" w:themeColor="background1" w:themeShade="A6"/>
          <w:sz w:val="20"/>
          <w:szCs w:val="20"/>
        </w:rPr>
        <w:t># référence à la variété concernée</w:t>
      </w:r>
    </w:p>
    <w:p w14:paraId="5742543B" w14:textId="5072DA32" w:rsidR="001C741C" w:rsidRDefault="001C741C" w:rsidP="001F6221">
      <w:pPr>
        <w:tabs>
          <w:tab w:val="left" w:pos="4536"/>
        </w:tabs>
        <w:spacing w:after="0"/>
        <w:ind w:firstLine="993"/>
      </w:pPr>
      <w:r>
        <w:t xml:space="preserve">    </w:t>
      </w:r>
      <w:proofErr w:type="spellStart"/>
      <w:proofErr w:type="gramStart"/>
      <w:r>
        <w:t>annee</w:t>
      </w:r>
      <w:proofErr w:type="gramEnd"/>
      <w:r>
        <w:t>_recolte</w:t>
      </w:r>
      <w:proofErr w:type="spellEnd"/>
      <w:r>
        <w:t xml:space="preserve"> : </w:t>
      </w:r>
      <w:proofErr w:type="spellStart"/>
      <w:r>
        <w:t>int</w:t>
      </w:r>
      <w:proofErr w:type="spellEnd"/>
      <w:r>
        <w:t xml:space="preserve">     </w:t>
      </w:r>
      <w:r w:rsidR="001F6221">
        <w:tab/>
      </w:r>
      <w:r w:rsidRPr="001F6221">
        <w:rPr>
          <w:color w:val="A6A6A6" w:themeColor="background1" w:themeShade="A6"/>
          <w:sz w:val="20"/>
          <w:szCs w:val="20"/>
        </w:rPr>
        <w:t># année de production des semences</w:t>
      </w:r>
    </w:p>
    <w:p w14:paraId="26A63473" w14:textId="7A7D7D4E" w:rsidR="001C741C" w:rsidRPr="001F6221" w:rsidRDefault="001C741C" w:rsidP="001F6221">
      <w:pPr>
        <w:tabs>
          <w:tab w:val="left" w:pos="4536"/>
        </w:tabs>
        <w:spacing w:after="0"/>
        <w:ind w:firstLine="993"/>
        <w:rPr>
          <w:color w:val="A6A6A6" w:themeColor="background1" w:themeShade="A6"/>
          <w:sz w:val="20"/>
          <w:szCs w:val="20"/>
        </w:rPr>
      </w:pPr>
      <w:r>
        <w:t xml:space="preserve">    </w:t>
      </w:r>
      <w:proofErr w:type="spellStart"/>
      <w:proofErr w:type="gramStart"/>
      <w:r>
        <w:t>duree</w:t>
      </w:r>
      <w:proofErr w:type="gramEnd"/>
      <w:r>
        <w:t>_vie_ans</w:t>
      </w:r>
      <w:proofErr w:type="spellEnd"/>
      <w:r>
        <w:t xml:space="preserve"> : </w:t>
      </w:r>
      <w:proofErr w:type="spellStart"/>
      <w:r>
        <w:t>int</w:t>
      </w:r>
      <w:proofErr w:type="spellEnd"/>
      <w:r>
        <w:t xml:space="preserve">    </w:t>
      </w:r>
      <w:r w:rsidR="001F6221">
        <w:tab/>
      </w:r>
      <w:r w:rsidRPr="001F6221">
        <w:rPr>
          <w:color w:val="A6A6A6" w:themeColor="background1" w:themeShade="A6"/>
          <w:sz w:val="20"/>
          <w:szCs w:val="20"/>
        </w:rPr>
        <w:t># durée de vie du lot (</w:t>
      </w:r>
      <w:r w:rsidR="001F6221" w:rsidRPr="001F6221">
        <w:rPr>
          <w:color w:val="A6A6A6" w:themeColor="background1" w:themeShade="A6"/>
          <w:sz w:val="20"/>
          <w:szCs w:val="20"/>
        </w:rPr>
        <w:t>valeur par défaut modifiable</w:t>
      </w:r>
      <w:r w:rsidRPr="001F6221">
        <w:rPr>
          <w:color w:val="A6A6A6" w:themeColor="background1" w:themeShade="A6"/>
          <w:sz w:val="20"/>
          <w:szCs w:val="20"/>
        </w:rPr>
        <w:t>)</w:t>
      </w:r>
    </w:p>
    <w:p w14:paraId="5136F186" w14:textId="77777777" w:rsidR="001C741C" w:rsidRPr="001C741C" w:rsidRDefault="001C741C" w:rsidP="001F6221">
      <w:pPr>
        <w:tabs>
          <w:tab w:val="left" w:pos="4536"/>
        </w:tabs>
        <w:spacing w:after="0"/>
        <w:ind w:firstLine="993"/>
        <w:rPr>
          <w:b/>
          <w:bCs/>
        </w:rPr>
      </w:pPr>
      <w:r w:rsidRPr="001C741C">
        <w:rPr>
          <w:b/>
          <w:bCs/>
        </w:rPr>
        <w:t>}</w:t>
      </w:r>
    </w:p>
    <w:p w14:paraId="43DC820A" w14:textId="77777777" w:rsidR="001C741C" w:rsidRDefault="001C741C" w:rsidP="001F6221">
      <w:pPr>
        <w:tabs>
          <w:tab w:val="left" w:pos="4536"/>
        </w:tabs>
        <w:spacing w:after="0"/>
        <w:ind w:firstLine="993"/>
      </w:pPr>
    </w:p>
    <w:p w14:paraId="61F1F592" w14:textId="77777777" w:rsidR="001F6221" w:rsidRDefault="001F6221" w:rsidP="001F6221">
      <w:pPr>
        <w:tabs>
          <w:tab w:val="left" w:pos="4536"/>
        </w:tabs>
        <w:spacing w:after="0"/>
        <w:ind w:firstLine="993"/>
        <w:rPr>
          <w:i/>
          <w:iCs/>
          <w:color w:val="A6A6A6" w:themeColor="background1" w:themeShade="A6"/>
        </w:rPr>
      </w:pPr>
    </w:p>
    <w:p w14:paraId="7D7583BC" w14:textId="3E371373" w:rsidR="001C741C" w:rsidRPr="001C741C" w:rsidRDefault="001C741C" w:rsidP="001F6221">
      <w:pPr>
        <w:tabs>
          <w:tab w:val="left" w:pos="4536"/>
        </w:tabs>
        <w:spacing w:after="0"/>
        <w:ind w:firstLine="993"/>
        <w:rPr>
          <w:i/>
          <w:iCs/>
          <w:color w:val="A6A6A6" w:themeColor="background1" w:themeShade="A6"/>
        </w:rPr>
      </w:pPr>
      <w:r w:rsidRPr="001C741C">
        <w:rPr>
          <w:i/>
          <w:iCs/>
          <w:color w:val="A6A6A6" w:themeColor="background1" w:themeShade="A6"/>
        </w:rPr>
        <w:t>#Cette classe représente une campagne annuelle de culture</w:t>
      </w:r>
    </w:p>
    <w:p w14:paraId="204BB5CA" w14:textId="77777777" w:rsidR="001C741C" w:rsidRPr="001C741C" w:rsidRDefault="001C741C" w:rsidP="001F6221">
      <w:pPr>
        <w:tabs>
          <w:tab w:val="left" w:pos="4536"/>
        </w:tabs>
        <w:spacing w:after="0"/>
        <w:ind w:firstLine="993"/>
        <w:rPr>
          <w:b/>
          <w:bCs/>
        </w:rPr>
      </w:pPr>
      <w:proofErr w:type="gramStart"/>
      <w:r w:rsidRPr="001C741C">
        <w:rPr>
          <w:b/>
          <w:bCs/>
        </w:rPr>
        <w:t>class</w:t>
      </w:r>
      <w:proofErr w:type="gramEnd"/>
      <w:r w:rsidRPr="001C741C">
        <w:rPr>
          <w:b/>
          <w:bCs/>
        </w:rPr>
        <w:t xml:space="preserve"> Campagne {</w:t>
      </w:r>
    </w:p>
    <w:p w14:paraId="1389CED7" w14:textId="1C87FEF1" w:rsidR="001C741C" w:rsidRPr="001F6221" w:rsidRDefault="001C741C" w:rsidP="001F6221">
      <w:pPr>
        <w:tabs>
          <w:tab w:val="left" w:pos="4536"/>
        </w:tabs>
        <w:spacing w:after="0"/>
        <w:ind w:firstLine="993"/>
        <w:rPr>
          <w:color w:val="A6A6A6" w:themeColor="background1" w:themeShade="A6"/>
          <w:sz w:val="20"/>
          <w:szCs w:val="20"/>
        </w:rPr>
      </w:pPr>
      <w:r>
        <w:t xml:space="preserve">    </w:t>
      </w:r>
      <w:proofErr w:type="gramStart"/>
      <w:r>
        <w:t>id</w:t>
      </w:r>
      <w:proofErr w:type="gramEnd"/>
      <w:r>
        <w:t xml:space="preserve"> : </w:t>
      </w:r>
      <w:proofErr w:type="spellStart"/>
      <w:r>
        <w:t>int</w:t>
      </w:r>
      <w:proofErr w:type="spellEnd"/>
      <w:r>
        <w:t xml:space="preserve">                </w:t>
      </w:r>
      <w:r w:rsidR="001F6221">
        <w:tab/>
      </w:r>
      <w:r w:rsidRPr="001F6221">
        <w:rPr>
          <w:color w:val="A6A6A6" w:themeColor="background1" w:themeShade="A6"/>
          <w:sz w:val="20"/>
          <w:szCs w:val="20"/>
        </w:rPr>
        <w:t># identifiant de la campagne</w:t>
      </w:r>
    </w:p>
    <w:p w14:paraId="28D0DA62" w14:textId="65A24042" w:rsidR="001C741C" w:rsidRDefault="001C741C" w:rsidP="001F6221">
      <w:pPr>
        <w:tabs>
          <w:tab w:val="left" w:pos="4536"/>
        </w:tabs>
        <w:spacing w:after="0"/>
        <w:ind w:firstLine="993"/>
      </w:pPr>
      <w:r>
        <w:t xml:space="preserve">    </w:t>
      </w:r>
      <w:proofErr w:type="spellStart"/>
      <w:proofErr w:type="gramStart"/>
      <w:r>
        <w:t>annee</w:t>
      </w:r>
      <w:proofErr w:type="spellEnd"/>
      <w:proofErr w:type="gramEnd"/>
      <w:r>
        <w:t xml:space="preserve"> : </w:t>
      </w:r>
      <w:proofErr w:type="spellStart"/>
      <w:r>
        <w:t>int</w:t>
      </w:r>
      <w:proofErr w:type="spellEnd"/>
      <w:r>
        <w:t xml:space="preserve">             </w:t>
      </w:r>
      <w:r w:rsidR="001F6221">
        <w:tab/>
      </w:r>
      <w:r w:rsidRPr="001F6221">
        <w:rPr>
          <w:color w:val="A6A6A6" w:themeColor="background1" w:themeShade="A6"/>
          <w:sz w:val="20"/>
          <w:szCs w:val="20"/>
        </w:rPr>
        <w:t># année de la campagne</w:t>
      </w:r>
    </w:p>
    <w:p w14:paraId="6F56B7FE" w14:textId="17C11729" w:rsidR="001C741C" w:rsidRDefault="001C741C" w:rsidP="001F6221">
      <w:pPr>
        <w:tabs>
          <w:tab w:val="left" w:pos="4536"/>
        </w:tabs>
        <w:spacing w:after="0"/>
        <w:ind w:firstLine="993"/>
      </w:pPr>
      <w:r>
        <w:t xml:space="preserve">    </w:t>
      </w:r>
      <w:proofErr w:type="spellStart"/>
      <w:proofErr w:type="gramStart"/>
      <w:r>
        <w:t>objectif</w:t>
      </w:r>
      <w:proofErr w:type="gramEnd"/>
      <w:r>
        <w:t>_nb_varietes</w:t>
      </w:r>
      <w:proofErr w:type="spellEnd"/>
      <w:r>
        <w:t xml:space="preserve"> : </w:t>
      </w:r>
      <w:proofErr w:type="spellStart"/>
      <w:r>
        <w:t>int</w:t>
      </w:r>
      <w:proofErr w:type="spellEnd"/>
      <w:r>
        <w:t xml:space="preserve">   </w:t>
      </w:r>
      <w:r w:rsidR="001F6221">
        <w:tab/>
      </w:r>
      <w:r w:rsidRPr="001F6221">
        <w:rPr>
          <w:color w:val="A6A6A6" w:themeColor="background1" w:themeShade="A6"/>
          <w:sz w:val="20"/>
          <w:szCs w:val="20"/>
        </w:rPr>
        <w:t># nombre de variétés à cultiver cette année</w:t>
      </w:r>
    </w:p>
    <w:p w14:paraId="6CDD75AB" w14:textId="77777777" w:rsidR="001C741C" w:rsidRPr="001C741C" w:rsidRDefault="001C741C" w:rsidP="001F6221">
      <w:pPr>
        <w:tabs>
          <w:tab w:val="left" w:pos="4536"/>
        </w:tabs>
        <w:spacing w:after="0"/>
        <w:ind w:firstLine="993"/>
        <w:rPr>
          <w:b/>
          <w:bCs/>
        </w:rPr>
      </w:pPr>
      <w:r w:rsidRPr="001C741C">
        <w:rPr>
          <w:b/>
          <w:bCs/>
        </w:rPr>
        <w:t>}</w:t>
      </w:r>
    </w:p>
    <w:p w14:paraId="06F81EA1" w14:textId="77777777" w:rsidR="001C741C" w:rsidRDefault="001C741C" w:rsidP="001F6221">
      <w:pPr>
        <w:tabs>
          <w:tab w:val="left" w:pos="4536"/>
        </w:tabs>
        <w:spacing w:after="0"/>
        <w:ind w:firstLine="993"/>
      </w:pPr>
    </w:p>
    <w:p w14:paraId="765BA934" w14:textId="77777777" w:rsidR="001F6221" w:rsidRDefault="001F6221" w:rsidP="001F6221">
      <w:pPr>
        <w:tabs>
          <w:tab w:val="left" w:pos="4536"/>
        </w:tabs>
        <w:spacing w:after="0"/>
        <w:ind w:firstLine="993"/>
        <w:rPr>
          <w:i/>
          <w:iCs/>
          <w:color w:val="A6A6A6" w:themeColor="background1" w:themeShade="A6"/>
        </w:rPr>
      </w:pPr>
    </w:p>
    <w:p w14:paraId="77BBC38D" w14:textId="1A66D73B" w:rsidR="001C741C" w:rsidRPr="001C741C" w:rsidRDefault="001C741C" w:rsidP="001F6221">
      <w:pPr>
        <w:tabs>
          <w:tab w:val="left" w:pos="4536"/>
        </w:tabs>
        <w:spacing w:after="0"/>
        <w:ind w:firstLine="993"/>
        <w:rPr>
          <w:i/>
          <w:iCs/>
          <w:color w:val="A6A6A6" w:themeColor="background1" w:themeShade="A6"/>
        </w:rPr>
      </w:pPr>
      <w:r w:rsidRPr="001C741C">
        <w:rPr>
          <w:i/>
          <w:iCs/>
          <w:color w:val="A6A6A6" w:themeColor="background1" w:themeShade="A6"/>
        </w:rPr>
        <w:t>#Cette classe permet d’associer des variétés à une campagne donnée</w:t>
      </w:r>
    </w:p>
    <w:p w14:paraId="7949F9D8" w14:textId="77777777" w:rsidR="001C741C" w:rsidRPr="001C741C" w:rsidRDefault="001C741C" w:rsidP="001F6221">
      <w:pPr>
        <w:tabs>
          <w:tab w:val="left" w:pos="4536"/>
        </w:tabs>
        <w:spacing w:after="0"/>
        <w:ind w:firstLine="993"/>
        <w:rPr>
          <w:b/>
          <w:bCs/>
        </w:rPr>
      </w:pPr>
      <w:proofErr w:type="gramStart"/>
      <w:r w:rsidRPr="001C741C">
        <w:rPr>
          <w:b/>
          <w:bCs/>
        </w:rPr>
        <w:t>class</w:t>
      </w:r>
      <w:proofErr w:type="gramEnd"/>
      <w:r w:rsidRPr="001C741C">
        <w:rPr>
          <w:b/>
          <w:bCs/>
        </w:rPr>
        <w:t xml:space="preserve"> </w:t>
      </w:r>
      <w:proofErr w:type="spellStart"/>
      <w:r w:rsidRPr="001C741C">
        <w:rPr>
          <w:b/>
          <w:bCs/>
        </w:rPr>
        <w:t>CampagneItem</w:t>
      </w:r>
      <w:proofErr w:type="spellEnd"/>
      <w:r w:rsidRPr="001C741C">
        <w:rPr>
          <w:b/>
          <w:bCs/>
        </w:rPr>
        <w:t xml:space="preserve"> {</w:t>
      </w:r>
    </w:p>
    <w:p w14:paraId="2602DCF7" w14:textId="31A811D6" w:rsidR="001C741C" w:rsidRDefault="001C741C" w:rsidP="001F6221">
      <w:pPr>
        <w:tabs>
          <w:tab w:val="left" w:pos="4536"/>
        </w:tabs>
        <w:spacing w:after="0"/>
        <w:ind w:firstLine="993"/>
      </w:pPr>
      <w:r>
        <w:t xml:space="preserve">    </w:t>
      </w:r>
      <w:proofErr w:type="gramStart"/>
      <w:r>
        <w:t>id</w:t>
      </w:r>
      <w:proofErr w:type="gramEnd"/>
      <w:r>
        <w:t xml:space="preserve"> : </w:t>
      </w:r>
      <w:proofErr w:type="spellStart"/>
      <w:r>
        <w:t>int</w:t>
      </w:r>
      <w:proofErr w:type="spellEnd"/>
      <w:r>
        <w:t xml:space="preserve">                </w:t>
      </w:r>
      <w:r w:rsidR="001F6221">
        <w:tab/>
      </w:r>
      <w:r w:rsidRPr="001F6221">
        <w:rPr>
          <w:color w:val="A6A6A6" w:themeColor="background1" w:themeShade="A6"/>
          <w:sz w:val="20"/>
          <w:szCs w:val="20"/>
        </w:rPr>
        <w:t># identifiant</w:t>
      </w:r>
    </w:p>
    <w:p w14:paraId="56E3AF32" w14:textId="62C16E0F" w:rsidR="001C741C" w:rsidRDefault="001C741C" w:rsidP="001F6221">
      <w:pPr>
        <w:tabs>
          <w:tab w:val="left" w:pos="4536"/>
        </w:tabs>
        <w:spacing w:after="0"/>
        <w:ind w:firstLine="993"/>
      </w:pPr>
      <w:r>
        <w:t xml:space="preserve">    </w:t>
      </w:r>
      <w:proofErr w:type="spellStart"/>
      <w:proofErr w:type="gramStart"/>
      <w:r>
        <w:t>campagne</w:t>
      </w:r>
      <w:proofErr w:type="gramEnd"/>
      <w:r>
        <w:t>_id</w:t>
      </w:r>
      <w:proofErr w:type="spellEnd"/>
      <w:r>
        <w:t xml:space="preserve"> : </w:t>
      </w:r>
      <w:proofErr w:type="spellStart"/>
      <w:r>
        <w:t>int</w:t>
      </w:r>
      <w:proofErr w:type="spellEnd"/>
      <w:r>
        <w:t xml:space="preserve">       </w:t>
      </w:r>
      <w:r w:rsidR="001F6221">
        <w:tab/>
      </w:r>
      <w:r w:rsidRPr="001F6221">
        <w:rPr>
          <w:color w:val="A6A6A6" w:themeColor="background1" w:themeShade="A6"/>
          <w:sz w:val="20"/>
          <w:szCs w:val="20"/>
        </w:rPr>
        <w:t># référence à la campagne</w:t>
      </w:r>
    </w:p>
    <w:p w14:paraId="579B00FE" w14:textId="156BC717" w:rsidR="001C741C" w:rsidRDefault="001C741C" w:rsidP="001F6221">
      <w:pPr>
        <w:tabs>
          <w:tab w:val="left" w:pos="4536"/>
        </w:tabs>
        <w:spacing w:after="0"/>
        <w:ind w:firstLine="993"/>
      </w:pPr>
      <w:r>
        <w:t xml:space="preserve">    </w:t>
      </w:r>
      <w:proofErr w:type="spellStart"/>
      <w:proofErr w:type="gramStart"/>
      <w:r>
        <w:t>variete</w:t>
      </w:r>
      <w:proofErr w:type="gramEnd"/>
      <w:r>
        <w:t>_id</w:t>
      </w:r>
      <w:proofErr w:type="spellEnd"/>
      <w:r>
        <w:t xml:space="preserve"> : </w:t>
      </w:r>
      <w:proofErr w:type="spellStart"/>
      <w:r>
        <w:t>int</w:t>
      </w:r>
      <w:proofErr w:type="spellEnd"/>
      <w:r>
        <w:t xml:space="preserve">        </w:t>
      </w:r>
      <w:r w:rsidR="001F6221">
        <w:tab/>
      </w:r>
      <w:r w:rsidRPr="001F6221">
        <w:rPr>
          <w:color w:val="A6A6A6" w:themeColor="background1" w:themeShade="A6"/>
          <w:sz w:val="20"/>
          <w:szCs w:val="20"/>
        </w:rPr>
        <w:t># référence à la variété</w:t>
      </w:r>
    </w:p>
    <w:p w14:paraId="7081F426" w14:textId="77777777" w:rsidR="001C741C" w:rsidRPr="001C741C" w:rsidRDefault="001C741C" w:rsidP="001F6221">
      <w:pPr>
        <w:tabs>
          <w:tab w:val="left" w:pos="4536"/>
        </w:tabs>
        <w:spacing w:after="0"/>
        <w:ind w:firstLine="993"/>
        <w:rPr>
          <w:b/>
          <w:bCs/>
        </w:rPr>
      </w:pPr>
      <w:r w:rsidRPr="001C741C">
        <w:rPr>
          <w:b/>
          <w:bCs/>
        </w:rPr>
        <w:t>}</w:t>
      </w:r>
    </w:p>
    <w:p w14:paraId="44805AE1" w14:textId="77777777" w:rsidR="001C741C" w:rsidRDefault="001C741C" w:rsidP="001F6221">
      <w:pPr>
        <w:tabs>
          <w:tab w:val="left" w:pos="4536"/>
        </w:tabs>
        <w:spacing w:after="0"/>
        <w:ind w:firstLine="993"/>
      </w:pPr>
    </w:p>
    <w:p w14:paraId="0B2B33FF" w14:textId="60AD0FE6" w:rsidR="001C741C" w:rsidRPr="001C741C" w:rsidRDefault="001C741C" w:rsidP="001F6221">
      <w:pPr>
        <w:tabs>
          <w:tab w:val="left" w:pos="4536"/>
        </w:tabs>
        <w:spacing w:after="0"/>
        <w:ind w:firstLine="993"/>
        <w:rPr>
          <w:i/>
          <w:iCs/>
          <w:color w:val="A6A6A6" w:themeColor="background1" w:themeShade="A6"/>
        </w:rPr>
      </w:pPr>
      <w:r w:rsidRPr="001C741C">
        <w:rPr>
          <w:i/>
          <w:iCs/>
          <w:color w:val="A6A6A6" w:themeColor="background1" w:themeShade="A6"/>
        </w:rPr>
        <w:lastRenderedPageBreak/>
        <w:t>#Cette classe stocke les résultats de semis pour une variété et une campagne</w:t>
      </w:r>
    </w:p>
    <w:p w14:paraId="13767157" w14:textId="77777777" w:rsidR="001C741C" w:rsidRPr="001C741C" w:rsidRDefault="001C741C" w:rsidP="001F6221">
      <w:pPr>
        <w:tabs>
          <w:tab w:val="left" w:pos="4536"/>
        </w:tabs>
        <w:spacing w:after="0"/>
        <w:ind w:firstLine="993"/>
        <w:rPr>
          <w:b/>
          <w:bCs/>
        </w:rPr>
      </w:pPr>
      <w:proofErr w:type="gramStart"/>
      <w:r w:rsidRPr="001C741C">
        <w:rPr>
          <w:b/>
          <w:bCs/>
        </w:rPr>
        <w:t>class</w:t>
      </w:r>
      <w:proofErr w:type="gramEnd"/>
      <w:r w:rsidRPr="001C741C">
        <w:rPr>
          <w:b/>
          <w:bCs/>
        </w:rPr>
        <w:t xml:space="preserve"> </w:t>
      </w:r>
      <w:proofErr w:type="spellStart"/>
      <w:r w:rsidRPr="001C741C">
        <w:rPr>
          <w:b/>
          <w:bCs/>
        </w:rPr>
        <w:t>SemisResultat</w:t>
      </w:r>
      <w:proofErr w:type="spellEnd"/>
      <w:r w:rsidRPr="001C741C">
        <w:rPr>
          <w:b/>
          <w:bCs/>
        </w:rPr>
        <w:t xml:space="preserve"> {</w:t>
      </w:r>
    </w:p>
    <w:p w14:paraId="41E6D6D2" w14:textId="64D33381" w:rsidR="001C741C" w:rsidRDefault="001C741C" w:rsidP="001F6221">
      <w:pPr>
        <w:tabs>
          <w:tab w:val="left" w:pos="4536"/>
        </w:tabs>
        <w:spacing w:after="0"/>
        <w:ind w:firstLine="993"/>
      </w:pPr>
      <w:r>
        <w:t xml:space="preserve">    </w:t>
      </w:r>
      <w:proofErr w:type="gramStart"/>
      <w:r>
        <w:t>id</w:t>
      </w:r>
      <w:proofErr w:type="gramEnd"/>
      <w:r>
        <w:t xml:space="preserve"> : </w:t>
      </w:r>
      <w:proofErr w:type="spellStart"/>
      <w:r>
        <w:t>int</w:t>
      </w:r>
      <w:proofErr w:type="spellEnd"/>
      <w:r>
        <w:t xml:space="preserve">               </w:t>
      </w:r>
      <w:r>
        <w:tab/>
      </w:r>
      <w:r w:rsidRPr="001F6221">
        <w:rPr>
          <w:color w:val="A6A6A6" w:themeColor="background1" w:themeShade="A6"/>
          <w:sz w:val="20"/>
          <w:szCs w:val="20"/>
        </w:rPr>
        <w:t># identifiant</w:t>
      </w:r>
    </w:p>
    <w:p w14:paraId="4FCC0351" w14:textId="0B75F891" w:rsidR="001C741C" w:rsidRPr="001F6221" w:rsidRDefault="001C741C" w:rsidP="001F6221">
      <w:pPr>
        <w:tabs>
          <w:tab w:val="left" w:pos="4536"/>
        </w:tabs>
        <w:spacing w:after="0"/>
        <w:ind w:firstLine="993"/>
        <w:rPr>
          <w:color w:val="A6A6A6" w:themeColor="background1" w:themeShade="A6"/>
          <w:sz w:val="20"/>
          <w:szCs w:val="20"/>
        </w:rPr>
      </w:pPr>
      <w:r>
        <w:t xml:space="preserve">    </w:t>
      </w:r>
      <w:proofErr w:type="spellStart"/>
      <w:proofErr w:type="gramStart"/>
      <w:r>
        <w:t>campagne</w:t>
      </w:r>
      <w:proofErr w:type="gramEnd"/>
      <w:r>
        <w:t>_id</w:t>
      </w:r>
      <w:proofErr w:type="spellEnd"/>
      <w:r>
        <w:t xml:space="preserve"> : </w:t>
      </w:r>
      <w:proofErr w:type="spellStart"/>
      <w:r>
        <w:t>int</w:t>
      </w:r>
      <w:proofErr w:type="spellEnd"/>
      <w:r>
        <w:t xml:space="preserve">       </w:t>
      </w:r>
      <w:r>
        <w:tab/>
      </w:r>
      <w:r w:rsidRPr="001F6221">
        <w:rPr>
          <w:color w:val="A6A6A6" w:themeColor="background1" w:themeShade="A6"/>
          <w:sz w:val="20"/>
          <w:szCs w:val="20"/>
        </w:rPr>
        <w:t># référence à la campagne</w:t>
      </w:r>
    </w:p>
    <w:p w14:paraId="60A809C6" w14:textId="066929D1" w:rsidR="001C741C" w:rsidRDefault="001C741C" w:rsidP="001F6221">
      <w:pPr>
        <w:tabs>
          <w:tab w:val="left" w:pos="4536"/>
        </w:tabs>
        <w:spacing w:after="0"/>
        <w:ind w:firstLine="993"/>
      </w:pPr>
      <w:r>
        <w:t xml:space="preserve">    </w:t>
      </w:r>
      <w:proofErr w:type="spellStart"/>
      <w:proofErr w:type="gramStart"/>
      <w:r>
        <w:t>variete</w:t>
      </w:r>
      <w:proofErr w:type="gramEnd"/>
      <w:r>
        <w:t>_id</w:t>
      </w:r>
      <w:proofErr w:type="spellEnd"/>
      <w:r>
        <w:t xml:space="preserve"> : </w:t>
      </w:r>
      <w:proofErr w:type="spellStart"/>
      <w:r>
        <w:t>int</w:t>
      </w:r>
      <w:proofErr w:type="spellEnd"/>
      <w:r>
        <w:t xml:space="preserve">        </w:t>
      </w:r>
      <w:r>
        <w:tab/>
      </w:r>
      <w:r w:rsidRPr="001F6221">
        <w:rPr>
          <w:color w:val="A6A6A6" w:themeColor="background1" w:themeShade="A6"/>
          <w:sz w:val="20"/>
          <w:szCs w:val="20"/>
        </w:rPr>
        <w:t># référence à la variété</w:t>
      </w:r>
    </w:p>
    <w:p w14:paraId="298BD87B" w14:textId="640DF47C" w:rsidR="001C741C" w:rsidRDefault="001C741C" w:rsidP="001F6221">
      <w:pPr>
        <w:tabs>
          <w:tab w:val="left" w:pos="4536"/>
        </w:tabs>
        <w:spacing w:after="0"/>
        <w:ind w:firstLine="993"/>
      </w:pPr>
      <w:r>
        <w:t xml:space="preserve">    </w:t>
      </w:r>
      <w:proofErr w:type="spellStart"/>
      <w:proofErr w:type="gramStart"/>
      <w:r>
        <w:t>graines</w:t>
      </w:r>
      <w:proofErr w:type="gramEnd"/>
      <w:r>
        <w:t>_semees</w:t>
      </w:r>
      <w:proofErr w:type="spellEnd"/>
      <w:r>
        <w:t xml:space="preserve"> : </w:t>
      </w:r>
      <w:proofErr w:type="spellStart"/>
      <w:r>
        <w:t>int</w:t>
      </w:r>
      <w:proofErr w:type="spellEnd"/>
      <w:r>
        <w:t xml:space="preserve">    </w:t>
      </w:r>
      <w:r>
        <w:tab/>
      </w:r>
      <w:r w:rsidRPr="001F6221">
        <w:rPr>
          <w:color w:val="A6A6A6" w:themeColor="background1" w:themeShade="A6"/>
          <w:sz w:val="20"/>
          <w:szCs w:val="20"/>
        </w:rPr>
        <w:t># nombre de graines semées</w:t>
      </w:r>
    </w:p>
    <w:p w14:paraId="74FCC192" w14:textId="3D118451" w:rsidR="001C741C" w:rsidRDefault="001C741C" w:rsidP="001F6221">
      <w:pPr>
        <w:tabs>
          <w:tab w:val="left" w:pos="4536"/>
        </w:tabs>
        <w:spacing w:after="0"/>
        <w:ind w:firstLine="993"/>
      </w:pPr>
      <w:r>
        <w:t xml:space="preserve">    </w:t>
      </w:r>
      <w:proofErr w:type="spellStart"/>
      <w:proofErr w:type="gramStart"/>
      <w:r>
        <w:t>plants</w:t>
      </w:r>
      <w:proofErr w:type="gramEnd"/>
      <w:r>
        <w:t>_obtenus</w:t>
      </w:r>
      <w:proofErr w:type="spellEnd"/>
      <w:r>
        <w:t xml:space="preserve"> : </w:t>
      </w:r>
      <w:proofErr w:type="spellStart"/>
      <w:r>
        <w:t>int</w:t>
      </w:r>
      <w:proofErr w:type="spellEnd"/>
      <w:r>
        <w:t xml:space="preserve"> </w:t>
      </w:r>
      <w:r>
        <w:tab/>
      </w:r>
      <w:r w:rsidRPr="001F6221">
        <w:rPr>
          <w:color w:val="A6A6A6" w:themeColor="background1" w:themeShade="A6"/>
          <w:sz w:val="20"/>
          <w:szCs w:val="20"/>
        </w:rPr>
        <w:t># nombre de plants obtenus</w:t>
      </w:r>
    </w:p>
    <w:p w14:paraId="1F9AE48B" w14:textId="135E5F67" w:rsidR="001C741C" w:rsidRDefault="001C741C" w:rsidP="001F6221">
      <w:pPr>
        <w:tabs>
          <w:tab w:val="left" w:pos="4536"/>
        </w:tabs>
        <w:spacing w:after="0"/>
        <w:ind w:firstLine="993"/>
      </w:pPr>
      <w:r>
        <w:t xml:space="preserve">    </w:t>
      </w:r>
      <w:proofErr w:type="spellStart"/>
      <w:proofErr w:type="gramStart"/>
      <w:r>
        <w:t>taux</w:t>
      </w:r>
      <w:proofErr w:type="gramEnd"/>
      <w:r>
        <w:t>_germination</w:t>
      </w:r>
      <w:proofErr w:type="spellEnd"/>
      <w:r>
        <w:t xml:space="preserve"> : </w:t>
      </w:r>
      <w:proofErr w:type="spellStart"/>
      <w:r>
        <w:t>float</w:t>
      </w:r>
      <w:proofErr w:type="spellEnd"/>
      <w:r>
        <w:tab/>
      </w:r>
      <w:r w:rsidRPr="001F6221">
        <w:rPr>
          <w:color w:val="A6A6A6" w:themeColor="background1" w:themeShade="A6"/>
          <w:sz w:val="20"/>
          <w:szCs w:val="20"/>
        </w:rPr>
        <w:t># taux de germination calculé</w:t>
      </w:r>
    </w:p>
    <w:p w14:paraId="7EB8BBB1" w14:textId="143E6E8F" w:rsidR="001C741C" w:rsidRPr="001C741C" w:rsidRDefault="001C741C" w:rsidP="001F6221">
      <w:pPr>
        <w:tabs>
          <w:tab w:val="left" w:pos="4536"/>
        </w:tabs>
        <w:spacing w:after="0"/>
        <w:ind w:firstLine="993"/>
        <w:rPr>
          <w:b/>
          <w:bCs/>
        </w:rPr>
      </w:pPr>
      <w:r w:rsidRPr="001C741C">
        <w:rPr>
          <w:b/>
          <w:bCs/>
        </w:rPr>
        <w:t>}</w:t>
      </w:r>
    </w:p>
    <w:sectPr w:rsidR="001C741C" w:rsidRPr="001C741C" w:rsidSect="007D393C">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AF08" w14:textId="77777777" w:rsidR="007C245A" w:rsidRDefault="007C245A" w:rsidP="00E26285">
      <w:pPr>
        <w:spacing w:after="0" w:line="240" w:lineRule="auto"/>
      </w:pPr>
      <w:r>
        <w:separator/>
      </w:r>
    </w:p>
  </w:endnote>
  <w:endnote w:type="continuationSeparator" w:id="0">
    <w:p w14:paraId="24AD224D" w14:textId="77777777" w:rsidR="007C245A" w:rsidRDefault="007C245A" w:rsidP="00E26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56D5" w14:textId="42A0831E" w:rsidR="00E26285" w:rsidRPr="007D393C" w:rsidRDefault="007D393C" w:rsidP="007D393C">
    <w:pPr>
      <w:pStyle w:val="Pieddepage"/>
    </w:pPr>
    <w:r>
      <w:rPr>
        <w:b/>
        <w:bCs/>
        <w:sz w:val="20"/>
        <w:szCs w:val="20"/>
      </w:rPr>
      <w:t xml:space="preserve">Projet </w:t>
    </w:r>
    <w:proofErr w:type="spellStart"/>
    <w:r w:rsidRPr="005244AA">
      <w:rPr>
        <w:b/>
        <w:bCs/>
        <w:sz w:val="20"/>
        <w:szCs w:val="20"/>
      </w:rPr>
      <w:t>TomatoCycle</w:t>
    </w:r>
    <w:proofErr w:type="spellEnd"/>
    <w:r>
      <w:rPr>
        <w:sz w:val="20"/>
        <w:szCs w:val="20"/>
      </w:rPr>
      <w:tab/>
    </w:r>
    <w:sdt>
      <w:sdtPr>
        <w:id w:val="-1011838354"/>
        <w:docPartObj>
          <w:docPartGallery w:val="Page Numbers (Bottom of Page)"/>
          <w:docPartUnique/>
        </w:docPartObj>
      </w:sdtPr>
      <w:sdtEndPr>
        <w:rPr>
          <w:sz w:val="20"/>
          <w:szCs w:val="20"/>
        </w:rPr>
      </w:sdtEndPr>
      <w:sdtContent>
        <w:r>
          <w:tab/>
        </w:r>
        <w:r w:rsidRPr="0093780C">
          <w:rPr>
            <w:sz w:val="20"/>
            <w:szCs w:val="20"/>
          </w:rPr>
          <w:fldChar w:fldCharType="begin"/>
        </w:r>
        <w:r w:rsidRPr="0093780C">
          <w:rPr>
            <w:sz w:val="20"/>
            <w:szCs w:val="20"/>
          </w:rPr>
          <w:instrText>PAGE   \* MERGEFORMAT</w:instrText>
        </w:r>
        <w:r w:rsidRPr="0093780C">
          <w:rPr>
            <w:sz w:val="20"/>
            <w:szCs w:val="20"/>
          </w:rPr>
          <w:fldChar w:fldCharType="separate"/>
        </w:r>
        <w:r>
          <w:rPr>
            <w:sz w:val="20"/>
            <w:szCs w:val="20"/>
          </w:rPr>
          <w:t>2</w:t>
        </w:r>
        <w:r w:rsidRPr="0093780C">
          <w:rPr>
            <w:sz w:val="20"/>
            <w:szCs w:val="20"/>
          </w:rPr>
          <w:fldChar w:fldCharType="end"/>
        </w:r>
      </w:sdtContent>
    </w:sdt>
    <w:r w:rsidRPr="0093780C">
      <w:rPr>
        <w:sz w:val="20"/>
        <w:szCs w:val="20"/>
      </w:rPr>
      <w:br/>
    </w:r>
    <w:r w:rsidRPr="00D97462">
      <w:rPr>
        <w:sz w:val="20"/>
        <w:szCs w:val="20"/>
      </w:rPr>
      <w:t>Aurélie RIVIERE</w:t>
    </w:r>
    <w:r w:rsidRPr="00D97462">
      <w:rPr>
        <w:b/>
        <w:bCs/>
        <w:sz w:val="20"/>
        <w:szCs w:val="20"/>
      </w:rPr>
      <w:t xml:space="preserve"> - </w:t>
    </w:r>
    <w:r w:rsidRPr="00D97462">
      <w:rPr>
        <w:sz w:val="20"/>
        <w:szCs w:val="20"/>
      </w:rPr>
      <w:t>M1 Expert en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75AE6" w14:textId="77777777" w:rsidR="007C245A" w:rsidRDefault="007C245A" w:rsidP="00E26285">
      <w:pPr>
        <w:spacing w:after="0" w:line="240" w:lineRule="auto"/>
      </w:pPr>
      <w:r>
        <w:separator/>
      </w:r>
    </w:p>
  </w:footnote>
  <w:footnote w:type="continuationSeparator" w:id="0">
    <w:p w14:paraId="7DC67933" w14:textId="77777777" w:rsidR="007C245A" w:rsidRDefault="007C245A" w:rsidP="00E26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03411"/>
    <w:multiLevelType w:val="multilevel"/>
    <w:tmpl w:val="35B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B384D"/>
    <w:multiLevelType w:val="multilevel"/>
    <w:tmpl w:val="348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40F6A"/>
    <w:multiLevelType w:val="multilevel"/>
    <w:tmpl w:val="F322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00341"/>
    <w:multiLevelType w:val="multilevel"/>
    <w:tmpl w:val="F572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675280">
    <w:abstractNumId w:val="3"/>
  </w:num>
  <w:num w:numId="2" w16cid:durableId="402069813">
    <w:abstractNumId w:val="0"/>
  </w:num>
  <w:num w:numId="3" w16cid:durableId="1811247913">
    <w:abstractNumId w:val="1"/>
  </w:num>
  <w:num w:numId="4" w16cid:durableId="1978876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285"/>
    <w:rsid w:val="000806A7"/>
    <w:rsid w:val="001259E4"/>
    <w:rsid w:val="001C741C"/>
    <w:rsid w:val="001F6221"/>
    <w:rsid w:val="00251F34"/>
    <w:rsid w:val="002E6504"/>
    <w:rsid w:val="00496444"/>
    <w:rsid w:val="00563ABF"/>
    <w:rsid w:val="005D4CF3"/>
    <w:rsid w:val="005D7B67"/>
    <w:rsid w:val="006967CC"/>
    <w:rsid w:val="007C245A"/>
    <w:rsid w:val="007D393C"/>
    <w:rsid w:val="00850603"/>
    <w:rsid w:val="008C4547"/>
    <w:rsid w:val="008F7671"/>
    <w:rsid w:val="00B52DCF"/>
    <w:rsid w:val="00C509B0"/>
    <w:rsid w:val="00C961C7"/>
    <w:rsid w:val="00CF1C49"/>
    <w:rsid w:val="00D975D7"/>
    <w:rsid w:val="00DC2997"/>
    <w:rsid w:val="00E26285"/>
    <w:rsid w:val="00E52A4C"/>
    <w:rsid w:val="00F4135D"/>
    <w:rsid w:val="00F94D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D902"/>
  <w15:chartTrackingRefBased/>
  <w15:docId w15:val="{4F4F5280-C0EC-4CB8-80D4-501A6F0F9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6504"/>
    <w:pPr>
      <w:keepNext/>
      <w:keepLines/>
      <w:spacing w:before="720" w:after="360"/>
      <w:outlineLvl w:val="0"/>
    </w:pPr>
    <w:rPr>
      <w:rFonts w:asciiTheme="majorHAnsi" w:eastAsiaTheme="majorEastAsia" w:hAnsiTheme="majorHAnsi" w:cstheme="majorBidi"/>
      <w:b/>
      <w:color w:val="C00000"/>
      <w:sz w:val="40"/>
      <w:szCs w:val="40"/>
    </w:rPr>
  </w:style>
  <w:style w:type="paragraph" w:styleId="Titre2">
    <w:name w:val="heading 2"/>
    <w:basedOn w:val="Normal"/>
    <w:next w:val="Normal"/>
    <w:link w:val="Titre2Car"/>
    <w:uiPriority w:val="9"/>
    <w:unhideWhenUsed/>
    <w:qFormat/>
    <w:rsid w:val="00251F34"/>
    <w:pPr>
      <w:keepNext/>
      <w:keepLines/>
      <w:spacing w:before="600" w:after="80"/>
      <w:outlineLvl w:val="1"/>
    </w:pPr>
    <w:rPr>
      <w:rFonts w:asciiTheme="majorHAnsi" w:eastAsiaTheme="majorEastAsia" w:hAnsiTheme="majorHAnsi" w:cstheme="majorBidi"/>
      <w:b/>
      <w:color w:val="C00000"/>
      <w:sz w:val="28"/>
      <w:szCs w:val="32"/>
    </w:rPr>
  </w:style>
  <w:style w:type="paragraph" w:styleId="Titre3">
    <w:name w:val="heading 3"/>
    <w:basedOn w:val="Normal"/>
    <w:next w:val="Normal"/>
    <w:link w:val="Titre3Car"/>
    <w:uiPriority w:val="9"/>
    <w:semiHidden/>
    <w:unhideWhenUsed/>
    <w:qFormat/>
    <w:rsid w:val="00E2628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2628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2628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262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62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62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62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6504"/>
    <w:rPr>
      <w:rFonts w:asciiTheme="majorHAnsi" w:eastAsiaTheme="majorEastAsia" w:hAnsiTheme="majorHAnsi" w:cstheme="majorBidi"/>
      <w:b/>
      <w:color w:val="C00000"/>
      <w:sz w:val="40"/>
      <w:szCs w:val="40"/>
    </w:rPr>
  </w:style>
  <w:style w:type="character" w:customStyle="1" w:styleId="Titre2Car">
    <w:name w:val="Titre 2 Car"/>
    <w:basedOn w:val="Policepardfaut"/>
    <w:link w:val="Titre2"/>
    <w:uiPriority w:val="9"/>
    <w:rsid w:val="00251F34"/>
    <w:rPr>
      <w:rFonts w:asciiTheme="majorHAnsi" w:eastAsiaTheme="majorEastAsia" w:hAnsiTheme="majorHAnsi" w:cstheme="majorBidi"/>
      <w:b/>
      <w:color w:val="C00000"/>
      <w:sz w:val="28"/>
      <w:szCs w:val="32"/>
    </w:rPr>
  </w:style>
  <w:style w:type="character" w:customStyle="1" w:styleId="Titre3Car">
    <w:name w:val="Titre 3 Car"/>
    <w:basedOn w:val="Policepardfaut"/>
    <w:link w:val="Titre3"/>
    <w:uiPriority w:val="9"/>
    <w:semiHidden/>
    <w:rsid w:val="00E2628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2628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2628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262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62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62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6285"/>
    <w:rPr>
      <w:rFonts w:eastAsiaTheme="majorEastAsia" w:cstheme="majorBidi"/>
      <w:color w:val="272727" w:themeColor="text1" w:themeTint="D8"/>
    </w:rPr>
  </w:style>
  <w:style w:type="paragraph" w:styleId="Titre">
    <w:name w:val="Title"/>
    <w:basedOn w:val="Normal"/>
    <w:next w:val="Normal"/>
    <w:link w:val="TitreCar"/>
    <w:uiPriority w:val="10"/>
    <w:qFormat/>
    <w:rsid w:val="00E2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62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62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62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6285"/>
    <w:pPr>
      <w:spacing w:before="160"/>
      <w:jc w:val="center"/>
    </w:pPr>
    <w:rPr>
      <w:i/>
      <w:iCs/>
      <w:color w:val="404040" w:themeColor="text1" w:themeTint="BF"/>
    </w:rPr>
  </w:style>
  <w:style w:type="character" w:customStyle="1" w:styleId="CitationCar">
    <w:name w:val="Citation Car"/>
    <w:basedOn w:val="Policepardfaut"/>
    <w:link w:val="Citation"/>
    <w:uiPriority w:val="29"/>
    <w:rsid w:val="00E26285"/>
    <w:rPr>
      <w:i/>
      <w:iCs/>
      <w:color w:val="404040" w:themeColor="text1" w:themeTint="BF"/>
    </w:rPr>
  </w:style>
  <w:style w:type="paragraph" w:styleId="Paragraphedeliste">
    <w:name w:val="List Paragraph"/>
    <w:basedOn w:val="Normal"/>
    <w:uiPriority w:val="34"/>
    <w:qFormat/>
    <w:rsid w:val="00E26285"/>
    <w:pPr>
      <w:ind w:left="720"/>
      <w:contextualSpacing/>
    </w:pPr>
  </w:style>
  <w:style w:type="character" w:styleId="Accentuationintense">
    <w:name w:val="Intense Emphasis"/>
    <w:basedOn w:val="Policepardfaut"/>
    <w:uiPriority w:val="21"/>
    <w:qFormat/>
    <w:rsid w:val="00E26285"/>
    <w:rPr>
      <w:i/>
      <w:iCs/>
      <w:color w:val="2F5496" w:themeColor="accent1" w:themeShade="BF"/>
    </w:rPr>
  </w:style>
  <w:style w:type="paragraph" w:styleId="Citationintense">
    <w:name w:val="Intense Quote"/>
    <w:basedOn w:val="Normal"/>
    <w:next w:val="Normal"/>
    <w:link w:val="CitationintenseCar"/>
    <w:uiPriority w:val="30"/>
    <w:qFormat/>
    <w:rsid w:val="00E26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26285"/>
    <w:rPr>
      <w:i/>
      <w:iCs/>
      <w:color w:val="2F5496" w:themeColor="accent1" w:themeShade="BF"/>
    </w:rPr>
  </w:style>
  <w:style w:type="character" w:styleId="Rfrenceintense">
    <w:name w:val="Intense Reference"/>
    <w:basedOn w:val="Policepardfaut"/>
    <w:uiPriority w:val="32"/>
    <w:qFormat/>
    <w:rsid w:val="00E26285"/>
    <w:rPr>
      <w:b/>
      <w:bCs/>
      <w:smallCaps/>
      <w:color w:val="2F5496" w:themeColor="accent1" w:themeShade="BF"/>
      <w:spacing w:val="5"/>
    </w:rPr>
  </w:style>
  <w:style w:type="paragraph" w:styleId="En-tte">
    <w:name w:val="header"/>
    <w:basedOn w:val="Normal"/>
    <w:link w:val="En-tteCar"/>
    <w:uiPriority w:val="99"/>
    <w:unhideWhenUsed/>
    <w:rsid w:val="00E26285"/>
    <w:pPr>
      <w:tabs>
        <w:tab w:val="center" w:pos="4536"/>
        <w:tab w:val="right" w:pos="9072"/>
      </w:tabs>
      <w:spacing w:after="0" w:line="240" w:lineRule="auto"/>
    </w:pPr>
  </w:style>
  <w:style w:type="character" w:customStyle="1" w:styleId="En-tteCar">
    <w:name w:val="En-tête Car"/>
    <w:basedOn w:val="Policepardfaut"/>
    <w:link w:val="En-tte"/>
    <w:uiPriority w:val="99"/>
    <w:rsid w:val="00E26285"/>
  </w:style>
  <w:style w:type="paragraph" w:styleId="Pieddepage">
    <w:name w:val="footer"/>
    <w:basedOn w:val="Normal"/>
    <w:link w:val="PieddepageCar"/>
    <w:uiPriority w:val="99"/>
    <w:unhideWhenUsed/>
    <w:rsid w:val="00E262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6285"/>
  </w:style>
  <w:style w:type="paragraph" w:styleId="NormalWeb">
    <w:name w:val="Normal (Web)"/>
    <w:basedOn w:val="Normal"/>
    <w:uiPriority w:val="99"/>
    <w:semiHidden/>
    <w:unhideWhenUsed/>
    <w:rsid w:val="001259E4"/>
    <w:rPr>
      <w:rFonts w:ascii="Times New Roman" w:hAnsi="Times New Roman" w:cs="Times New Roman"/>
    </w:rPr>
  </w:style>
  <w:style w:type="paragraph" w:styleId="En-ttedetabledesmatires">
    <w:name w:val="TOC Heading"/>
    <w:basedOn w:val="Titre1"/>
    <w:next w:val="Normal"/>
    <w:uiPriority w:val="39"/>
    <w:unhideWhenUsed/>
    <w:qFormat/>
    <w:rsid w:val="00251F34"/>
    <w:pPr>
      <w:spacing w:before="240" w:after="0" w:line="259" w:lineRule="auto"/>
      <w:outlineLvl w:val="9"/>
    </w:pPr>
    <w:rPr>
      <w:b w:val="0"/>
      <w:color w:val="2F5496" w:themeColor="accent1" w:themeShade="BF"/>
      <w:kern w:val="0"/>
      <w:sz w:val="32"/>
      <w:szCs w:val="32"/>
      <w:lang w:eastAsia="fr-FR"/>
      <w14:ligatures w14:val="none"/>
    </w:rPr>
  </w:style>
  <w:style w:type="paragraph" w:styleId="TM1">
    <w:name w:val="toc 1"/>
    <w:basedOn w:val="Normal"/>
    <w:next w:val="Normal"/>
    <w:autoRedefine/>
    <w:uiPriority w:val="39"/>
    <w:unhideWhenUsed/>
    <w:rsid w:val="00251F34"/>
    <w:pPr>
      <w:spacing w:after="100"/>
    </w:pPr>
  </w:style>
  <w:style w:type="paragraph" w:styleId="TM2">
    <w:name w:val="toc 2"/>
    <w:basedOn w:val="Normal"/>
    <w:next w:val="Normal"/>
    <w:autoRedefine/>
    <w:uiPriority w:val="39"/>
    <w:unhideWhenUsed/>
    <w:rsid w:val="00251F34"/>
    <w:pPr>
      <w:spacing w:after="100"/>
      <w:ind w:left="240"/>
    </w:pPr>
  </w:style>
  <w:style w:type="character" w:styleId="Lienhypertexte">
    <w:name w:val="Hyperlink"/>
    <w:basedOn w:val="Policepardfaut"/>
    <w:uiPriority w:val="99"/>
    <w:unhideWhenUsed/>
    <w:rsid w:val="00251F34"/>
    <w:rPr>
      <w:color w:val="0563C1" w:themeColor="hyperlink"/>
      <w:u w:val="single"/>
    </w:rPr>
  </w:style>
  <w:style w:type="table" w:styleId="Grilledutableau">
    <w:name w:val="Table Grid"/>
    <w:basedOn w:val="TableauNormal"/>
    <w:uiPriority w:val="39"/>
    <w:rsid w:val="00251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EA41C-F0DB-4DBB-9D24-E797890F9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1102</Words>
  <Characters>6064</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dc:creator>
  <cp:keywords/>
  <dc:description/>
  <cp:lastModifiedBy>Lily</cp:lastModifiedBy>
  <cp:revision>8</cp:revision>
  <dcterms:created xsi:type="dcterms:W3CDTF">2026-01-08T18:40:00Z</dcterms:created>
  <dcterms:modified xsi:type="dcterms:W3CDTF">2026-01-08T20:43:00Z</dcterms:modified>
</cp:coreProperties>
</file>