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848A8" w14:textId="7E7FD1E0" w:rsidR="00494FF4" w:rsidRDefault="00B81C3C" w:rsidP="00B81C3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MATH3001: To Do List</w:t>
      </w:r>
    </w:p>
    <w:p w14:paraId="615E6CC6" w14:textId="77777777" w:rsidR="00B81C3C" w:rsidRDefault="00B81C3C" w:rsidP="00B81C3C">
      <w:pPr>
        <w:jc w:val="center"/>
        <w:rPr>
          <w:sz w:val="36"/>
          <w:szCs w:val="36"/>
          <w:u w:val="single"/>
        </w:rPr>
      </w:pPr>
    </w:p>
    <w:p w14:paraId="60130DC1" w14:textId="77777777" w:rsidR="00505486" w:rsidRDefault="00505486" w:rsidP="00505486">
      <w:pPr>
        <w:rPr>
          <w:b/>
          <w:bCs/>
          <w:sz w:val="28"/>
          <w:szCs w:val="28"/>
          <w:u w:val="single"/>
        </w:rPr>
      </w:pPr>
      <w:r w:rsidRPr="00494FF4">
        <w:rPr>
          <w:b/>
          <w:bCs/>
          <w:sz w:val="28"/>
          <w:szCs w:val="28"/>
          <w:u w:val="single"/>
        </w:rPr>
        <w:t>GITHUB</w:t>
      </w:r>
    </w:p>
    <w:p w14:paraId="56039C79" w14:textId="77777777" w:rsidR="00505486" w:rsidRDefault="00505486" w:rsidP="00505486">
      <w:pPr>
        <w:jc w:val="center"/>
        <w:rPr>
          <w:b/>
          <w:bCs/>
          <w:sz w:val="28"/>
          <w:szCs w:val="28"/>
          <w:u w:val="single"/>
        </w:rPr>
      </w:pPr>
    </w:p>
    <w:p w14:paraId="0B5E4872" w14:textId="0D5E03AE" w:rsidR="005A1D2A" w:rsidRPr="005A1D2A" w:rsidRDefault="005A1D2A" w:rsidP="005A1D2A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t>Instructions for the general public</w:t>
      </w:r>
    </w:p>
    <w:p w14:paraId="6ABFDFEF" w14:textId="5DFEB6BA" w:rsidR="005A1D2A" w:rsidRPr="005A1D2A" w:rsidRDefault="005A1D2A" w:rsidP="005A1D2A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t xml:space="preserve">Personal </w:t>
      </w:r>
      <w:proofErr w:type="spellStart"/>
      <w:r>
        <w:t>GitHub</w:t>
      </w:r>
      <w:proofErr w:type="spellEnd"/>
      <w:r>
        <w:t xml:space="preserve"> page</w:t>
      </w:r>
    </w:p>
    <w:p w14:paraId="6396B55B" w14:textId="33B498B0" w:rsidR="00505486" w:rsidRPr="005A1D2A" w:rsidRDefault="00505486" w:rsidP="005A1D2A">
      <w:pPr>
        <w:pStyle w:val="ListParagraph"/>
        <w:numPr>
          <w:ilvl w:val="0"/>
          <w:numId w:val="6"/>
        </w:numPr>
        <w:rPr>
          <w:color w:val="008000"/>
        </w:rPr>
      </w:pPr>
      <w:r w:rsidRPr="005A1D2A">
        <w:rPr>
          <w:color w:val="008000"/>
        </w:rPr>
        <w:t xml:space="preserve">Upload email correspondences onto </w:t>
      </w:r>
      <w:proofErr w:type="spellStart"/>
      <w:r w:rsidRPr="005A1D2A">
        <w:rPr>
          <w:color w:val="008000"/>
        </w:rPr>
        <w:t>GitHub</w:t>
      </w:r>
      <w:proofErr w:type="spellEnd"/>
    </w:p>
    <w:p w14:paraId="27B85760" w14:textId="77777777" w:rsidR="00505486" w:rsidRPr="005A1D2A" w:rsidRDefault="00505486" w:rsidP="005A1D2A">
      <w:pPr>
        <w:ind w:left="720"/>
      </w:pPr>
      <w:r w:rsidRPr="005A1D2A">
        <w:t>(Needs formatting into more comprehensive form)</w:t>
      </w:r>
    </w:p>
    <w:p w14:paraId="2D4E9749" w14:textId="3A105B35" w:rsidR="00505486" w:rsidRDefault="00505486" w:rsidP="005A1D2A">
      <w:pPr>
        <w:pStyle w:val="ListParagraph"/>
        <w:numPr>
          <w:ilvl w:val="0"/>
          <w:numId w:val="6"/>
        </w:numPr>
        <w:rPr>
          <w:color w:val="008000"/>
        </w:rPr>
      </w:pPr>
      <w:r w:rsidRPr="005A1D2A">
        <w:rPr>
          <w:color w:val="008000"/>
        </w:rPr>
        <w:t>Design group READ ME</w:t>
      </w:r>
    </w:p>
    <w:p w14:paraId="21A54F46" w14:textId="5DDEF1B1" w:rsidR="00F60BF7" w:rsidRPr="00F60BF7" w:rsidRDefault="00F60BF7" w:rsidP="00F60BF7">
      <w:pPr>
        <w:pStyle w:val="ListParagraph"/>
      </w:pPr>
      <w:r w:rsidRPr="00F60BF7">
        <w:t>(Will need updating)</w:t>
      </w:r>
    </w:p>
    <w:p w14:paraId="211E6BC1" w14:textId="77777777" w:rsidR="00505486" w:rsidRDefault="00505486" w:rsidP="00505486"/>
    <w:p w14:paraId="751AD9C7" w14:textId="77777777" w:rsidR="00505486" w:rsidRPr="00494FF4" w:rsidRDefault="00505486" w:rsidP="00505486">
      <w:pPr>
        <w:rPr>
          <w:b/>
          <w:bCs/>
          <w:sz w:val="28"/>
          <w:szCs w:val="28"/>
          <w:u w:val="single"/>
        </w:rPr>
      </w:pPr>
      <w:r w:rsidRPr="00494FF4">
        <w:rPr>
          <w:b/>
          <w:bCs/>
          <w:sz w:val="28"/>
          <w:szCs w:val="28"/>
          <w:u w:val="single"/>
        </w:rPr>
        <w:t>REPORT</w:t>
      </w:r>
    </w:p>
    <w:p w14:paraId="6E30501D" w14:textId="77777777" w:rsidR="00505486" w:rsidRPr="005A1D2A" w:rsidRDefault="00505486" w:rsidP="00505486">
      <w:pPr>
        <w:rPr>
          <w:sz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75"/>
        <w:gridCol w:w="6497"/>
      </w:tblGrid>
      <w:tr w:rsidR="00505486" w:rsidRPr="005A1D2A" w14:paraId="2ED9546C" w14:textId="77777777" w:rsidTr="005A1D2A">
        <w:trPr>
          <w:cantSplit/>
          <w:trHeight w:val="254"/>
          <w:tblHeader/>
          <w:jc w:val="center"/>
        </w:trPr>
        <w:tc>
          <w:tcPr>
            <w:tcW w:w="2575" w:type="dxa"/>
            <w:shd w:val="clear" w:color="auto" w:fill="D9D9D9" w:themeFill="background1" w:themeFillShade="D9"/>
          </w:tcPr>
          <w:p w14:paraId="4E7E4FC9" w14:textId="2C1F761F" w:rsidR="00505486" w:rsidRPr="005A1D2A" w:rsidRDefault="005A1D2A" w:rsidP="005A1D2A">
            <w:pPr>
              <w:jc w:val="center"/>
              <w:rPr>
                <w:sz w:val="24"/>
              </w:rPr>
            </w:pPr>
            <w:r w:rsidRPr="005A1D2A">
              <w:rPr>
                <w:sz w:val="24"/>
              </w:rPr>
              <w:t>CATEGORY</w:t>
            </w:r>
          </w:p>
        </w:tc>
        <w:tc>
          <w:tcPr>
            <w:tcW w:w="6497" w:type="dxa"/>
            <w:shd w:val="clear" w:color="auto" w:fill="D9D9D9" w:themeFill="background1" w:themeFillShade="D9"/>
          </w:tcPr>
          <w:p w14:paraId="5EC7B78C" w14:textId="71654822" w:rsidR="00505486" w:rsidRPr="005A1D2A" w:rsidRDefault="005A1D2A" w:rsidP="005A1D2A">
            <w:pPr>
              <w:jc w:val="center"/>
              <w:rPr>
                <w:sz w:val="24"/>
              </w:rPr>
            </w:pPr>
            <w:r w:rsidRPr="005A1D2A">
              <w:rPr>
                <w:sz w:val="24"/>
              </w:rPr>
              <w:t>COMMENTS</w:t>
            </w:r>
          </w:p>
        </w:tc>
      </w:tr>
      <w:tr w:rsidR="005A1D2A" w14:paraId="146B304E" w14:textId="77777777" w:rsidTr="005A1D2A">
        <w:trPr>
          <w:cantSplit/>
          <w:trHeight w:val="1845"/>
          <w:jc w:val="center"/>
        </w:trPr>
        <w:tc>
          <w:tcPr>
            <w:tcW w:w="2575" w:type="dxa"/>
          </w:tcPr>
          <w:p w14:paraId="74534558" w14:textId="77777777" w:rsidR="005A1D2A" w:rsidRDefault="005A1D2A" w:rsidP="005A1D2A">
            <w:pPr>
              <w:jc w:val="center"/>
            </w:pPr>
            <w:r>
              <w:t>DATA ANALYSIS</w:t>
            </w:r>
          </w:p>
          <w:p w14:paraId="4942901C" w14:textId="77777777" w:rsidR="005A1D2A" w:rsidRDefault="005A1D2A" w:rsidP="005A1D2A">
            <w:pPr>
              <w:jc w:val="center"/>
            </w:pPr>
          </w:p>
        </w:tc>
        <w:tc>
          <w:tcPr>
            <w:tcW w:w="6497" w:type="dxa"/>
          </w:tcPr>
          <w:p w14:paraId="3998424C" w14:textId="77777777" w:rsidR="005A1D2A" w:rsidRPr="00377074" w:rsidRDefault="005A1D2A" w:rsidP="005A1D2A">
            <w:r w:rsidRPr="00377074">
              <w:t>Don quadrant plot</w:t>
            </w:r>
            <w:r>
              <w:t xml:space="preserve"> &amp; FEV Calculation</w:t>
            </w:r>
          </w:p>
          <w:p w14:paraId="213424DE" w14:textId="77777777" w:rsidR="005A1D2A" w:rsidRPr="00505486" w:rsidRDefault="005A1D2A" w:rsidP="005A1D2A">
            <w:pPr>
              <w:rPr>
                <w:u w:val="single"/>
              </w:rPr>
            </w:pPr>
            <w:proofErr w:type="spellStart"/>
            <w:r>
              <w:t>Aire</w:t>
            </w:r>
            <w:proofErr w:type="spellEnd"/>
            <w:r>
              <w:t xml:space="preserve"> quadrant plot &amp; FEV Calculation</w:t>
            </w:r>
          </w:p>
          <w:p w14:paraId="68772885" w14:textId="77777777" w:rsidR="005A1D2A" w:rsidRPr="00505486" w:rsidRDefault="005A1D2A" w:rsidP="005A1D2A">
            <w:pPr>
              <w:rPr>
                <w:u w:val="single"/>
              </w:rPr>
            </w:pPr>
            <w:r>
              <w:t>Calder quadrant plot &amp; FEV Calculation</w:t>
            </w:r>
          </w:p>
          <w:p w14:paraId="3E5A6848" w14:textId="659982FF" w:rsidR="005A1D2A" w:rsidRDefault="005A1D2A" w:rsidP="005A1D2A">
            <w:r>
              <w:t xml:space="preserve">Ouse quadrant plot (Skelton 2015, add calibration points and </w:t>
            </w:r>
            <w:r w:rsidR="00F60BF7">
              <w:t>Clifton</w:t>
            </w:r>
            <w:r>
              <w:t xml:space="preserve"> </w:t>
            </w:r>
            <w:proofErr w:type="spellStart"/>
            <w:r>
              <w:t>Ings</w:t>
            </w:r>
            <w:proofErr w:type="spellEnd"/>
            <w:r w:rsidR="00F60BF7">
              <w:t xml:space="preserve"> Filling</w:t>
            </w:r>
            <w:r>
              <w:t>)</w:t>
            </w:r>
          </w:p>
          <w:p w14:paraId="2D5F7690" w14:textId="78A8898B" w:rsidR="005A1D2A" w:rsidRDefault="00F60BF7" w:rsidP="005A1D2A">
            <w:r>
              <w:t xml:space="preserve">Estimate </w:t>
            </w:r>
            <w:proofErr w:type="spellStart"/>
            <w:r w:rsidR="005A1D2A">
              <w:t>hT</w:t>
            </w:r>
            <w:proofErr w:type="spellEnd"/>
            <w:r w:rsidR="005A1D2A">
              <w:t xml:space="preserve"> for Skelton 2015</w:t>
            </w:r>
            <w:r>
              <w:t xml:space="preserve"> and calculate FEV</w:t>
            </w:r>
          </w:p>
          <w:p w14:paraId="3384EDAC" w14:textId="0D9EBC2D" w:rsidR="005A1D2A" w:rsidRDefault="005A1D2A" w:rsidP="005A1D2A">
            <w:r>
              <w:t>Ouse quadrant plot (Skelton 2000)</w:t>
            </w:r>
          </w:p>
          <w:p w14:paraId="5DF10421" w14:textId="74B197F9" w:rsidR="00F60BF7" w:rsidRDefault="00F60BF7" w:rsidP="00F60BF7">
            <w:r>
              <w:t xml:space="preserve">Calculate </w:t>
            </w:r>
            <w:proofErr w:type="spellStart"/>
            <w:r>
              <w:t>hT</w:t>
            </w:r>
            <w:proofErr w:type="spellEnd"/>
            <w:r>
              <w:t xml:space="preserve"> for Skelton 2000 and calculate FEV</w:t>
            </w:r>
          </w:p>
          <w:p w14:paraId="64D1C149" w14:textId="77777777" w:rsidR="00F60BF7" w:rsidRPr="005A1D2A" w:rsidRDefault="00F60BF7" w:rsidP="005A1D2A">
            <w:pPr>
              <w:rPr>
                <w:u w:val="single"/>
              </w:rPr>
            </w:pPr>
          </w:p>
          <w:p w14:paraId="199F6ED2" w14:textId="77777777" w:rsidR="005A1D2A" w:rsidRDefault="005A1D2A" w:rsidP="00505486"/>
        </w:tc>
      </w:tr>
      <w:tr w:rsidR="005A1D2A" w14:paraId="11AFEF0C" w14:textId="77777777" w:rsidTr="005A1D2A">
        <w:trPr>
          <w:cantSplit/>
          <w:trHeight w:val="1978"/>
          <w:jc w:val="center"/>
        </w:trPr>
        <w:tc>
          <w:tcPr>
            <w:tcW w:w="2575" w:type="dxa"/>
          </w:tcPr>
          <w:p w14:paraId="005698AD" w14:textId="152BD2A2" w:rsidR="005A1D2A" w:rsidRDefault="005A1D2A" w:rsidP="005A1D2A">
            <w:pPr>
              <w:jc w:val="center"/>
            </w:pPr>
            <w:r>
              <w:t>CONTENT</w:t>
            </w:r>
          </w:p>
          <w:p w14:paraId="03D687C5" w14:textId="77777777" w:rsidR="005A1D2A" w:rsidRDefault="005A1D2A" w:rsidP="005A1D2A">
            <w:pPr>
              <w:jc w:val="center"/>
            </w:pPr>
            <w:r>
              <w:t>Available information to add</w:t>
            </w:r>
          </w:p>
        </w:tc>
        <w:tc>
          <w:tcPr>
            <w:tcW w:w="6497" w:type="dxa"/>
          </w:tcPr>
          <w:p w14:paraId="58235174" w14:textId="77777777" w:rsidR="005A1D2A" w:rsidRDefault="005A1D2A" w:rsidP="00505486">
            <w:r>
              <w:t>What are the return periods of all the floods?</w:t>
            </w:r>
          </w:p>
          <w:p w14:paraId="5DF8B484" w14:textId="77777777" w:rsidR="005A1D2A" w:rsidRDefault="005A1D2A" w:rsidP="00505486"/>
          <w:p w14:paraId="293222F1" w14:textId="77777777" w:rsidR="005A1D2A" w:rsidRDefault="005A1D2A" w:rsidP="00505486">
            <w:r>
              <w:t>Are estimated correct? Include line by line calculations for each FEV</w:t>
            </w:r>
          </w:p>
          <w:p w14:paraId="03733C1D" w14:textId="77777777" w:rsidR="005A1D2A" w:rsidRDefault="005A1D2A" w:rsidP="00505486"/>
          <w:p w14:paraId="76D5DFBA" w14:textId="77777777" w:rsidR="005A1D2A" w:rsidRDefault="005A1D2A" w:rsidP="00505486">
            <w:r>
              <w:t>Draw FEV’s relative to each other</w:t>
            </w:r>
          </w:p>
          <w:p w14:paraId="05F4CF72" w14:textId="77777777" w:rsidR="005A1D2A" w:rsidRDefault="005A1D2A" w:rsidP="00505486"/>
          <w:p w14:paraId="1BC6F90C" w14:textId="5C201CAC" w:rsidR="005A1D2A" w:rsidRDefault="005A1D2A" w:rsidP="00505486">
            <w:r>
              <w:t xml:space="preserve">Coefficients of rating curve and how it works. </w:t>
            </w:r>
          </w:p>
          <w:p w14:paraId="3B4CF06A" w14:textId="77777777" w:rsidR="005A1D2A" w:rsidRDefault="005A1D2A" w:rsidP="00505486"/>
        </w:tc>
      </w:tr>
      <w:tr w:rsidR="005A1D2A" w14:paraId="12343A91" w14:textId="77777777" w:rsidTr="005A1D2A">
        <w:trPr>
          <w:cantSplit/>
          <w:trHeight w:val="3040"/>
          <w:jc w:val="center"/>
        </w:trPr>
        <w:tc>
          <w:tcPr>
            <w:tcW w:w="2575" w:type="dxa"/>
          </w:tcPr>
          <w:p w14:paraId="4D3C43A7" w14:textId="1BFC4BB9" w:rsidR="005A1D2A" w:rsidRDefault="005A1D2A" w:rsidP="005A1D2A">
            <w:pPr>
              <w:jc w:val="center"/>
            </w:pPr>
            <w:r>
              <w:t>CONTENT</w:t>
            </w:r>
          </w:p>
          <w:p w14:paraId="25725F5A" w14:textId="77777777" w:rsidR="005A1D2A" w:rsidRDefault="005A1D2A" w:rsidP="005A1D2A">
            <w:pPr>
              <w:jc w:val="center"/>
            </w:pPr>
            <w:r>
              <w:t>Criticism of work</w:t>
            </w:r>
          </w:p>
        </w:tc>
        <w:tc>
          <w:tcPr>
            <w:tcW w:w="6497" w:type="dxa"/>
          </w:tcPr>
          <w:p w14:paraId="2FC0B7D1" w14:textId="126290CE" w:rsidR="005A1D2A" w:rsidRDefault="005A1D2A" w:rsidP="00505486">
            <w:r>
              <w:t xml:space="preserve">Limitations of calculating </w:t>
            </w:r>
            <w:r w:rsidR="00F60BF7">
              <w:t>FEV: cost is</w:t>
            </w:r>
            <w:r>
              <w:t xml:space="preserve"> not the only important factor for flood mitigation/management. Other concerns such as social/environmental. </w:t>
            </w:r>
          </w:p>
          <w:p w14:paraId="0F58A8A4" w14:textId="77777777" w:rsidR="005A1D2A" w:rsidRDefault="005A1D2A" w:rsidP="00505486"/>
          <w:p w14:paraId="574A5BA4" w14:textId="77777777" w:rsidR="005A1D2A" w:rsidRDefault="005A1D2A" w:rsidP="00505486">
            <w:r>
              <w:t xml:space="preserve">Quality of raw data. Equipment, calibration </w:t>
            </w:r>
          </w:p>
          <w:p w14:paraId="5AAA8808" w14:textId="77777777" w:rsidR="005A1D2A" w:rsidRDefault="005A1D2A" w:rsidP="00505486"/>
          <w:p w14:paraId="5B31727F" w14:textId="77777777" w:rsidR="005A1D2A" w:rsidRDefault="005A1D2A" w:rsidP="00505486">
            <w:r>
              <w:t xml:space="preserve">Methods for calculating </w:t>
            </w:r>
            <w:proofErr w:type="spellStart"/>
            <w:r>
              <w:t>hT</w:t>
            </w:r>
            <w:proofErr w:type="spellEnd"/>
            <w:r>
              <w:t xml:space="preserve"> and QT</w:t>
            </w:r>
          </w:p>
          <w:p w14:paraId="130258F1" w14:textId="77777777" w:rsidR="005A1D2A" w:rsidRDefault="005A1D2A" w:rsidP="00505486"/>
          <w:p w14:paraId="5C1AD11E" w14:textId="77777777" w:rsidR="005A1D2A" w:rsidRDefault="005A1D2A" w:rsidP="00505486">
            <w:r>
              <w:t>Sampling location representativeness</w:t>
            </w:r>
          </w:p>
          <w:p w14:paraId="568BC72F" w14:textId="77777777" w:rsidR="005A1D2A" w:rsidRDefault="005A1D2A" w:rsidP="00505486"/>
          <w:p w14:paraId="4B654831" w14:textId="77777777" w:rsidR="005A1D2A" w:rsidRDefault="005A1D2A" w:rsidP="00505486">
            <w:proofErr w:type="spellStart"/>
            <w:proofErr w:type="gramStart"/>
            <w:r>
              <w:t>hT</w:t>
            </w:r>
            <w:proofErr w:type="spellEnd"/>
            <w:proofErr w:type="gramEnd"/>
            <w:r>
              <w:t xml:space="preserve"> changes with river bed. </w:t>
            </w:r>
          </w:p>
          <w:p w14:paraId="078F4BC8" w14:textId="77777777" w:rsidR="005A1D2A" w:rsidRDefault="005A1D2A" w:rsidP="00505486"/>
          <w:p w14:paraId="0BD55540" w14:textId="1F5AF22D" w:rsidR="005A1D2A" w:rsidRDefault="005A1D2A" w:rsidP="00505486">
            <w:r>
              <w:t xml:space="preserve">Reliability of calculating QT from </w:t>
            </w:r>
            <w:proofErr w:type="spellStart"/>
            <w:r>
              <w:t>hT.</w:t>
            </w:r>
            <w:proofErr w:type="spellEnd"/>
            <w:r>
              <w:t xml:space="preserve"> </w:t>
            </w:r>
          </w:p>
        </w:tc>
      </w:tr>
      <w:tr w:rsidR="005A1D2A" w14:paraId="5F2D4A7B" w14:textId="77777777" w:rsidTr="005A1D2A">
        <w:trPr>
          <w:cantSplit/>
          <w:trHeight w:val="1040"/>
          <w:jc w:val="center"/>
        </w:trPr>
        <w:tc>
          <w:tcPr>
            <w:tcW w:w="2575" w:type="dxa"/>
          </w:tcPr>
          <w:p w14:paraId="38F1AD08" w14:textId="2A87E7EB" w:rsidR="005A1D2A" w:rsidRDefault="005A1D2A" w:rsidP="005A1D2A">
            <w:pPr>
              <w:jc w:val="center"/>
            </w:pPr>
            <w:r>
              <w:t>CONTENT</w:t>
            </w:r>
          </w:p>
          <w:p w14:paraId="78B776A2" w14:textId="77777777" w:rsidR="005A1D2A" w:rsidRDefault="005A1D2A" w:rsidP="005A1D2A">
            <w:pPr>
              <w:jc w:val="center"/>
            </w:pPr>
            <w:r>
              <w:t>Visuals to add</w:t>
            </w:r>
          </w:p>
        </w:tc>
        <w:tc>
          <w:tcPr>
            <w:tcW w:w="6497" w:type="dxa"/>
          </w:tcPr>
          <w:p w14:paraId="42AF6E75" w14:textId="56CBFDC6" w:rsidR="005A1D2A" w:rsidRDefault="005A1D2A" w:rsidP="00505486">
            <w:r>
              <w:t>Map of York, monitoring stations and locations of flood defences according to 5-year plan.</w:t>
            </w:r>
          </w:p>
        </w:tc>
      </w:tr>
      <w:tr w:rsidR="005A1D2A" w14:paraId="3FA9335A" w14:textId="77777777" w:rsidTr="005A1D2A">
        <w:trPr>
          <w:cantSplit/>
          <w:trHeight w:val="511"/>
          <w:jc w:val="center"/>
        </w:trPr>
        <w:tc>
          <w:tcPr>
            <w:tcW w:w="2575" w:type="dxa"/>
          </w:tcPr>
          <w:p w14:paraId="184856BA" w14:textId="77777777" w:rsidR="005A1D2A" w:rsidRDefault="005A1D2A" w:rsidP="005A1D2A">
            <w:pPr>
              <w:jc w:val="center"/>
            </w:pPr>
            <w:r>
              <w:lastRenderedPageBreak/>
              <w:t>CONTENT</w:t>
            </w:r>
          </w:p>
          <w:p w14:paraId="678F3190" w14:textId="2A33DA90" w:rsidR="005A1D2A" w:rsidRDefault="005A1D2A" w:rsidP="005A1D2A">
            <w:pPr>
              <w:jc w:val="center"/>
            </w:pPr>
            <w:r>
              <w:t>Expanding FEV model</w:t>
            </w:r>
          </w:p>
        </w:tc>
        <w:tc>
          <w:tcPr>
            <w:tcW w:w="6497" w:type="dxa"/>
          </w:tcPr>
          <w:p w14:paraId="22549A9C" w14:textId="77777777" w:rsidR="005A1D2A" w:rsidRDefault="005A1D2A" w:rsidP="005A1D2A">
            <w:r>
              <w:t xml:space="preserve">Review existing work on quantifying flooding. </w:t>
            </w:r>
          </w:p>
          <w:p w14:paraId="22BC1369" w14:textId="77777777" w:rsidR="005A1D2A" w:rsidRDefault="005A1D2A" w:rsidP="005A1D2A"/>
          <w:p w14:paraId="7F08A55B" w14:textId="71EAC672" w:rsidR="005A1D2A" w:rsidRDefault="005A1D2A" w:rsidP="005A1D2A">
            <w:r>
              <w:t>Quantifying FEV relative to return period</w:t>
            </w:r>
          </w:p>
          <w:p w14:paraId="3BCD4B4C" w14:textId="77777777" w:rsidR="00F60BF7" w:rsidRDefault="00F60BF7" w:rsidP="005A1D2A"/>
          <w:p w14:paraId="09BC7E3C" w14:textId="77777777" w:rsidR="005A1D2A" w:rsidRDefault="005A1D2A" w:rsidP="005A1D2A">
            <w:r>
              <w:t>Box model (used in atmospheric chemistry)</w:t>
            </w:r>
          </w:p>
          <w:p w14:paraId="1F43861C" w14:textId="77777777" w:rsidR="005A1D2A" w:rsidRDefault="005A1D2A" w:rsidP="005A1D2A"/>
          <w:p w14:paraId="7C7CB07E" w14:textId="77777777" w:rsidR="005A1D2A" w:rsidRDefault="005A1D2A" w:rsidP="005A1D2A">
            <w:r>
              <w:t xml:space="preserve">Solution rating system prior to FEV analysis. Social, Environmental, Economic. </w:t>
            </w:r>
          </w:p>
          <w:p w14:paraId="2D76BFCF" w14:textId="77777777" w:rsidR="005A1D2A" w:rsidRDefault="005A1D2A" w:rsidP="00505486"/>
        </w:tc>
      </w:tr>
      <w:tr w:rsidR="005A1D2A" w14:paraId="0E3B8DB6" w14:textId="77777777" w:rsidTr="005A1D2A">
        <w:trPr>
          <w:cantSplit/>
          <w:trHeight w:val="511"/>
          <w:jc w:val="center"/>
        </w:trPr>
        <w:tc>
          <w:tcPr>
            <w:tcW w:w="2575" w:type="dxa"/>
          </w:tcPr>
          <w:p w14:paraId="67E5952B" w14:textId="77777777" w:rsidR="005A1D2A" w:rsidRDefault="005A1D2A" w:rsidP="005A1D2A">
            <w:pPr>
              <w:jc w:val="center"/>
            </w:pPr>
            <w:r>
              <w:t>CONTENT</w:t>
            </w:r>
          </w:p>
          <w:p w14:paraId="438634AA" w14:textId="6AD37729" w:rsidR="005A1D2A" w:rsidRDefault="005A1D2A" w:rsidP="005A1D2A">
            <w:pPr>
              <w:jc w:val="center"/>
            </w:pPr>
            <w:r>
              <w:t>Wider questions to flooding</w:t>
            </w:r>
          </w:p>
        </w:tc>
        <w:tc>
          <w:tcPr>
            <w:tcW w:w="6497" w:type="dxa"/>
          </w:tcPr>
          <w:p w14:paraId="0D79E60A" w14:textId="77777777" w:rsidR="005A1D2A" w:rsidRDefault="005A1D2A" w:rsidP="005A1D2A">
            <w:r>
              <w:t>How is money allocated in UK for flood defences?</w:t>
            </w:r>
          </w:p>
          <w:p w14:paraId="187ACC80" w14:textId="77777777" w:rsidR="005A1D2A" w:rsidRDefault="005A1D2A" w:rsidP="005A1D2A"/>
          <w:p w14:paraId="3A040D30" w14:textId="77777777" w:rsidR="005A1D2A" w:rsidRDefault="005A1D2A" w:rsidP="005A1D2A">
            <w:r>
              <w:t xml:space="preserve">Who are the policy makers for councils? </w:t>
            </w:r>
          </w:p>
          <w:p w14:paraId="487AB73D" w14:textId="77777777" w:rsidR="005A1D2A" w:rsidRDefault="005A1D2A" w:rsidP="005A1D2A"/>
          <w:p w14:paraId="0E9F3EDE" w14:textId="05C8569C" w:rsidR="005A1D2A" w:rsidRDefault="00F60BF7" w:rsidP="005A1D2A">
            <w:r>
              <w:t>How are</w:t>
            </w:r>
            <w:r w:rsidR="005A1D2A">
              <w:t xml:space="preserve"> flood mitigation scheme being designed? </w:t>
            </w:r>
          </w:p>
        </w:tc>
      </w:tr>
      <w:tr w:rsidR="005A1D2A" w14:paraId="40B2D80C" w14:textId="77777777" w:rsidTr="005A1D2A">
        <w:trPr>
          <w:cantSplit/>
          <w:trHeight w:val="3160"/>
          <w:jc w:val="center"/>
        </w:trPr>
        <w:tc>
          <w:tcPr>
            <w:tcW w:w="2575" w:type="dxa"/>
          </w:tcPr>
          <w:p w14:paraId="5923E4A7" w14:textId="23F109C2" w:rsidR="005A1D2A" w:rsidRDefault="005A1D2A" w:rsidP="005A1D2A">
            <w:pPr>
              <w:jc w:val="center"/>
            </w:pPr>
            <w:r>
              <w:t>FORMATTING</w:t>
            </w:r>
          </w:p>
        </w:tc>
        <w:tc>
          <w:tcPr>
            <w:tcW w:w="6497" w:type="dxa"/>
          </w:tcPr>
          <w:p w14:paraId="5107B628" w14:textId="77777777" w:rsidR="005A1D2A" w:rsidRDefault="005A1D2A" w:rsidP="00505486">
            <w:r>
              <w:t xml:space="preserve">Pictures of graphs, figures and headers. </w:t>
            </w:r>
          </w:p>
          <w:p w14:paraId="180E369A" w14:textId="77777777" w:rsidR="005A1D2A" w:rsidRDefault="005A1D2A" w:rsidP="00505486"/>
          <w:p w14:paraId="74517CF2" w14:textId="77777777" w:rsidR="005A1D2A" w:rsidRDefault="005A1D2A" w:rsidP="00505486">
            <w:r>
              <w:t>Referencing formatting</w:t>
            </w:r>
          </w:p>
          <w:p w14:paraId="7533494C" w14:textId="77777777" w:rsidR="005A1D2A" w:rsidRDefault="005A1D2A" w:rsidP="00505486"/>
          <w:p w14:paraId="4B8FCC57" w14:textId="77777777" w:rsidR="005A1D2A" w:rsidRDefault="005A1D2A" w:rsidP="00505486">
            <w:r>
              <w:t>Consistency of units</w:t>
            </w:r>
          </w:p>
          <w:p w14:paraId="669EF673" w14:textId="77777777" w:rsidR="005A1D2A" w:rsidRDefault="005A1D2A" w:rsidP="00505486"/>
          <w:p w14:paraId="7B61999A" w14:textId="77777777" w:rsidR="005A1D2A" w:rsidRDefault="005A1D2A" w:rsidP="00505486">
            <w:r>
              <w:t>Consistency of stage/height and discharge/flow throughout</w:t>
            </w:r>
          </w:p>
          <w:p w14:paraId="6A4EA480" w14:textId="77777777" w:rsidR="005A1D2A" w:rsidRDefault="005A1D2A" w:rsidP="00505486"/>
          <w:p w14:paraId="6609B091" w14:textId="77777777" w:rsidR="005A1D2A" w:rsidRDefault="005A1D2A" w:rsidP="00505486">
            <w:r>
              <w:t>Equation formatting /accurate</w:t>
            </w:r>
          </w:p>
          <w:p w14:paraId="0C8A1567" w14:textId="77777777" w:rsidR="005A1D2A" w:rsidRDefault="005A1D2A" w:rsidP="00505486"/>
          <w:p w14:paraId="7CF7C187" w14:textId="77777777" w:rsidR="005A1D2A" w:rsidRDefault="005A1D2A" w:rsidP="00505486">
            <w:r>
              <w:t>Make edits from comments.</w:t>
            </w:r>
          </w:p>
          <w:p w14:paraId="69EE91A7" w14:textId="77777777" w:rsidR="005A1D2A" w:rsidRDefault="005A1D2A" w:rsidP="00505486"/>
          <w:p w14:paraId="47C84AE8" w14:textId="77777777" w:rsidR="005A1D2A" w:rsidRDefault="005A1D2A" w:rsidP="00505486">
            <w:r>
              <w:t>Proof read</w:t>
            </w:r>
            <w:bookmarkStart w:id="0" w:name="_GoBack"/>
            <w:bookmarkEnd w:id="0"/>
          </w:p>
          <w:p w14:paraId="31F936AA" w14:textId="344D0DC9" w:rsidR="005A1D2A" w:rsidRDefault="005A1D2A" w:rsidP="00505486"/>
        </w:tc>
      </w:tr>
    </w:tbl>
    <w:p w14:paraId="561044E6" w14:textId="77777777" w:rsidR="00B81C3C" w:rsidRDefault="00B81C3C" w:rsidP="00505486"/>
    <w:sectPr w:rsidR="00B81C3C" w:rsidSect="00B81C3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95EE8" w14:textId="77777777" w:rsidR="005A1D2A" w:rsidRDefault="005A1D2A" w:rsidP="00494FF4">
      <w:r>
        <w:separator/>
      </w:r>
    </w:p>
  </w:endnote>
  <w:endnote w:type="continuationSeparator" w:id="0">
    <w:p w14:paraId="1D461197" w14:textId="77777777" w:rsidR="005A1D2A" w:rsidRDefault="005A1D2A" w:rsidP="0049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8D710" w14:textId="77777777" w:rsidR="005A1D2A" w:rsidRDefault="005A1D2A" w:rsidP="00494FF4">
      <w:r>
        <w:separator/>
      </w:r>
    </w:p>
  </w:footnote>
  <w:footnote w:type="continuationSeparator" w:id="0">
    <w:p w14:paraId="14659AE6" w14:textId="77777777" w:rsidR="005A1D2A" w:rsidRDefault="005A1D2A" w:rsidP="00494F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5AFF3" w14:textId="77777777" w:rsidR="005A1D2A" w:rsidRDefault="005A1D2A">
    <w:pPr>
      <w:pStyle w:val="Header"/>
    </w:pPr>
    <w:r>
      <w:fldChar w:fldCharType="begin"/>
    </w:r>
    <w:r>
      <w:instrText xml:space="preserve"> DATE \@ "dd/MM/y" </w:instrText>
    </w:r>
    <w:r>
      <w:fldChar w:fldCharType="separate"/>
    </w:r>
    <w:r>
      <w:rPr>
        <w:noProof/>
      </w:rPr>
      <w:t>11/03/19</w:t>
    </w:r>
    <w:r>
      <w:fldChar w:fldCharType="end"/>
    </w:r>
  </w:p>
  <w:p w14:paraId="7B8BC954" w14:textId="77777777" w:rsidR="005A1D2A" w:rsidRDefault="005A1D2A">
    <w:pPr>
      <w:pStyle w:val="Header"/>
    </w:pPr>
    <w:r>
      <w:t>Antonia Feilden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D26E5"/>
    <w:multiLevelType w:val="hybridMultilevel"/>
    <w:tmpl w:val="CFD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14C6C"/>
    <w:multiLevelType w:val="hybridMultilevel"/>
    <w:tmpl w:val="0AFCAD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343C5"/>
    <w:multiLevelType w:val="hybridMultilevel"/>
    <w:tmpl w:val="42C017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03622"/>
    <w:multiLevelType w:val="hybridMultilevel"/>
    <w:tmpl w:val="410E2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D201B"/>
    <w:multiLevelType w:val="hybridMultilevel"/>
    <w:tmpl w:val="C40C7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C3B2E"/>
    <w:multiLevelType w:val="hybridMultilevel"/>
    <w:tmpl w:val="375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40381"/>
    <w:multiLevelType w:val="hybridMultilevel"/>
    <w:tmpl w:val="1186C8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79"/>
    <w:rsid w:val="00046938"/>
    <w:rsid w:val="000B2757"/>
    <w:rsid w:val="001F46DC"/>
    <w:rsid w:val="00262834"/>
    <w:rsid w:val="0032669D"/>
    <w:rsid w:val="00377074"/>
    <w:rsid w:val="003944DF"/>
    <w:rsid w:val="0041192B"/>
    <w:rsid w:val="00444C45"/>
    <w:rsid w:val="00494FF4"/>
    <w:rsid w:val="004B6C58"/>
    <w:rsid w:val="00505486"/>
    <w:rsid w:val="005A1D2A"/>
    <w:rsid w:val="006269EA"/>
    <w:rsid w:val="006311F9"/>
    <w:rsid w:val="00632C17"/>
    <w:rsid w:val="00646C26"/>
    <w:rsid w:val="006A047F"/>
    <w:rsid w:val="00736ECE"/>
    <w:rsid w:val="00786530"/>
    <w:rsid w:val="00795BE9"/>
    <w:rsid w:val="007A4268"/>
    <w:rsid w:val="008075D5"/>
    <w:rsid w:val="00954488"/>
    <w:rsid w:val="00995CDE"/>
    <w:rsid w:val="00A42EF1"/>
    <w:rsid w:val="00A85922"/>
    <w:rsid w:val="00B04434"/>
    <w:rsid w:val="00B81C3C"/>
    <w:rsid w:val="00C11DEE"/>
    <w:rsid w:val="00CA224A"/>
    <w:rsid w:val="00CC3B86"/>
    <w:rsid w:val="00DE5E39"/>
    <w:rsid w:val="00E22579"/>
    <w:rsid w:val="00F60BF7"/>
    <w:rsid w:val="00F85123"/>
    <w:rsid w:val="00F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BE0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F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FF4"/>
  </w:style>
  <w:style w:type="paragraph" w:styleId="Footer">
    <w:name w:val="footer"/>
    <w:basedOn w:val="Normal"/>
    <w:link w:val="FooterChar"/>
    <w:uiPriority w:val="99"/>
    <w:unhideWhenUsed/>
    <w:rsid w:val="00494F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FF4"/>
  </w:style>
  <w:style w:type="paragraph" w:styleId="BalloonText">
    <w:name w:val="Balloon Text"/>
    <w:basedOn w:val="Normal"/>
    <w:link w:val="BalloonTextChar"/>
    <w:uiPriority w:val="99"/>
    <w:semiHidden/>
    <w:unhideWhenUsed/>
    <w:rsid w:val="00411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2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995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5A1D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F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FF4"/>
  </w:style>
  <w:style w:type="paragraph" w:styleId="Footer">
    <w:name w:val="footer"/>
    <w:basedOn w:val="Normal"/>
    <w:link w:val="FooterChar"/>
    <w:uiPriority w:val="99"/>
    <w:unhideWhenUsed/>
    <w:rsid w:val="00494F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FF4"/>
  </w:style>
  <w:style w:type="paragraph" w:styleId="BalloonText">
    <w:name w:val="Balloon Text"/>
    <w:basedOn w:val="Normal"/>
    <w:link w:val="BalloonTextChar"/>
    <w:uiPriority w:val="99"/>
    <w:semiHidden/>
    <w:unhideWhenUsed/>
    <w:rsid w:val="00411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2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995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5A1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18175-928D-A94F-8AE8-944FA272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Feilden [cm15acf]</dc:creator>
  <cp:keywords/>
  <dc:description/>
  <cp:lastModifiedBy>Home  Feilden</cp:lastModifiedBy>
  <cp:revision>2</cp:revision>
  <dcterms:created xsi:type="dcterms:W3CDTF">2019-03-11T14:25:00Z</dcterms:created>
  <dcterms:modified xsi:type="dcterms:W3CDTF">2019-03-11T14:25:00Z</dcterms:modified>
</cp:coreProperties>
</file>