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7921F" w14:textId="6C2163DD" w:rsidR="00B94360" w:rsidRDefault="00C402D3" w:rsidP="00C402D3">
      <w:pPr>
        <w:pStyle w:val="Heading1"/>
      </w:pPr>
      <w:r>
        <w:t>Agenda for 1/31 Meeting</w:t>
      </w:r>
    </w:p>
    <w:p w14:paraId="195A301F" w14:textId="33BC73D1" w:rsidR="00C402D3" w:rsidRDefault="00C402D3" w:rsidP="00C402D3">
      <w:pPr>
        <w:pStyle w:val="Heading2"/>
      </w:pPr>
    </w:p>
    <w:p w14:paraId="5FB3F4B6" w14:textId="16A0787A" w:rsidR="00C402D3" w:rsidRDefault="00C402D3" w:rsidP="00C402D3">
      <w:pPr>
        <w:pStyle w:val="Heading2"/>
      </w:pPr>
      <w:r>
        <w:t>Attendees</w:t>
      </w:r>
    </w:p>
    <w:p w14:paraId="253A91C6" w14:textId="72C263FB" w:rsidR="00C402D3" w:rsidRDefault="00C402D3" w:rsidP="00C402D3">
      <w:r>
        <w:tab/>
        <w:t>Zach Rivers</w:t>
      </w:r>
    </w:p>
    <w:p w14:paraId="26828D6B" w14:textId="3514DE68" w:rsidR="00C402D3" w:rsidRDefault="00C402D3" w:rsidP="00C402D3">
      <w:r>
        <w:tab/>
        <w:t>Veena Shankaran</w:t>
      </w:r>
    </w:p>
    <w:p w14:paraId="7CA51684" w14:textId="186B5B27" w:rsidR="00C402D3" w:rsidRDefault="00C402D3" w:rsidP="00C402D3">
      <w:r>
        <w:tab/>
        <w:t>Shelby Langer</w:t>
      </w:r>
    </w:p>
    <w:p w14:paraId="6994A548" w14:textId="1AF4C01B" w:rsidR="00C402D3" w:rsidRDefault="00C402D3" w:rsidP="00C402D3">
      <w:pPr>
        <w:pStyle w:val="Heading2"/>
      </w:pPr>
      <w:r>
        <w:t>Introductions</w:t>
      </w:r>
    </w:p>
    <w:p w14:paraId="3A7A79BE" w14:textId="079D2EC4" w:rsidR="00C402D3" w:rsidRDefault="00C402D3" w:rsidP="00C402D3"/>
    <w:p w14:paraId="3417C648" w14:textId="4D6AE231" w:rsidR="00C402D3" w:rsidRDefault="00C402D3" w:rsidP="00C402D3">
      <w:pPr>
        <w:pStyle w:val="Heading2"/>
      </w:pPr>
      <w:r>
        <w:t>Data Questions</w:t>
      </w:r>
    </w:p>
    <w:p w14:paraId="18744BCB" w14:textId="408C63FE" w:rsidR="00C402D3" w:rsidRDefault="00C402D3" w:rsidP="00C402D3"/>
    <w:p w14:paraId="64E4D86B" w14:textId="10B6F55A" w:rsidR="00C402D3" w:rsidRDefault="00C402D3" w:rsidP="00C402D3">
      <w:pPr>
        <w:pStyle w:val="Heading3"/>
      </w:pPr>
      <w:r>
        <w:t>Demographics</w:t>
      </w:r>
    </w:p>
    <w:p w14:paraId="55EF48D9" w14:textId="58AE0879" w:rsidR="00C402D3" w:rsidRDefault="00C402D3" w:rsidP="00C402D3">
      <w:pPr>
        <w:ind w:left="720"/>
      </w:pPr>
      <w:r>
        <w:t>The files received didn’t always align with codebook, lots of shifted +1. Is this how SPSS stores data?</w:t>
      </w:r>
    </w:p>
    <w:p w14:paraId="0656C720" w14:textId="179029BD" w:rsidR="005A1DF1" w:rsidRDefault="005A1DF1" w:rsidP="00C402D3">
      <w:pPr>
        <w:pStyle w:val="Heading3"/>
      </w:pPr>
      <w:r>
        <w:t>Cancer Information</w:t>
      </w:r>
    </w:p>
    <w:p w14:paraId="109DF089" w14:textId="07FD3ACE" w:rsidR="005A1DF1" w:rsidRDefault="005A1DF1" w:rsidP="005A1DF1">
      <w:r>
        <w:tab/>
        <w:t>Date at Dx?</w:t>
      </w:r>
    </w:p>
    <w:p w14:paraId="18C5B83F" w14:textId="47160185" w:rsidR="005A1DF1" w:rsidRPr="005A1DF1" w:rsidRDefault="005A1DF1" w:rsidP="005A1DF1">
      <w:r>
        <w:tab/>
        <w:t xml:space="preserve">Missing stage data: </w:t>
      </w:r>
      <w:r>
        <w:t>14 dyads missing cancer stage</w:t>
      </w:r>
    </w:p>
    <w:p w14:paraId="473C1328" w14:textId="519CC5A2" w:rsidR="00C402D3" w:rsidRDefault="00C402D3" w:rsidP="00C402D3">
      <w:pPr>
        <w:pStyle w:val="Heading3"/>
      </w:pPr>
      <w:r>
        <w:t>Missingness/Concordance</w:t>
      </w:r>
    </w:p>
    <w:p w14:paraId="58A03FF6" w14:textId="3F42694A" w:rsidR="00C402D3" w:rsidRDefault="00C402D3" w:rsidP="00C402D3">
      <w:pPr>
        <w:ind w:left="720"/>
      </w:pPr>
      <w:r>
        <w:t>There was a group of individuals that didn’t have any baseline characteristics, but we had either survey or tumor data on. I dropped those.</w:t>
      </w:r>
    </w:p>
    <w:p w14:paraId="15BFD650" w14:textId="54B96AE4" w:rsidR="00C402D3" w:rsidRDefault="00C402D3" w:rsidP="00A96233">
      <w:pPr>
        <w:ind w:left="720"/>
      </w:pPr>
      <w:r>
        <w:t>Dyadic missingness- there were three measures that could be dyad based: Children, marital status, and household income. If one partner was miss</w:t>
      </w:r>
      <w:r w:rsidR="00A96233">
        <w:t>ing, I assigned the other partner’s value to them.</w:t>
      </w:r>
    </w:p>
    <w:p w14:paraId="607ED83F" w14:textId="4E3BF27A" w:rsidR="00A96233" w:rsidRDefault="00A96233" w:rsidP="00A96233">
      <w:pPr>
        <w:ind w:left="720"/>
      </w:pPr>
      <w:r>
        <w:t>Dyadic concordance- Similarly, those measures should be concordant between dyads. There was a small number of cases where this wasn’t true, so I assumed that income was the higher of the two, with one individual likely just reporting their own income. Children we should discuss, as the wording of the questions may have made it complicated</w:t>
      </w:r>
    </w:p>
    <w:p w14:paraId="7566D741" w14:textId="5657CEA7" w:rsidR="00A96233" w:rsidRDefault="00A96233" w:rsidP="00A96233">
      <w:pPr>
        <w:ind w:left="720"/>
      </w:pPr>
      <w:r>
        <w:t>Other Missingness: ~20 dyads missing a baseline predictor, outside of cancer stage.. 7 dyads missing age, can pull in some patients? Otherwise 5 missing ethnicity, 4 missing a comorbidity sum, 4 missing educational attainment, and 2 missing race. What can we scrape from a chart still?</w:t>
      </w:r>
    </w:p>
    <w:p w14:paraId="5231C6AB" w14:textId="77CFB9E1" w:rsidR="00A96233" w:rsidRDefault="00A96233" w:rsidP="00A96233">
      <w:pPr>
        <w:pStyle w:val="Heading3"/>
      </w:pPr>
      <w:r>
        <w:t>Comorbidities</w:t>
      </w:r>
    </w:p>
    <w:p w14:paraId="771ADE2D" w14:textId="2F23F355" w:rsidR="00A96233" w:rsidRDefault="00A96233" w:rsidP="00A96233">
      <w:pPr>
        <w:ind w:left="720"/>
      </w:pPr>
      <w:r>
        <w:t>What measure was used here? The CCC Protocol paper shows Charlson, is there a survey/self-report adaptation?</w:t>
      </w:r>
    </w:p>
    <w:p w14:paraId="113ADA93" w14:textId="291EBA71" w:rsidR="00A96233" w:rsidRDefault="00A96233" w:rsidP="00A96233">
      <w:pPr>
        <w:ind w:left="720"/>
      </w:pPr>
      <w:r>
        <w:lastRenderedPageBreak/>
        <w:t>There are 28 patients that reported they did not have cancer in this survey. How should we handle this?</w:t>
      </w:r>
    </w:p>
    <w:p w14:paraId="1AE33EDF" w14:textId="3DD308EB" w:rsidR="00A96233" w:rsidRDefault="00A96233" w:rsidP="00A96233">
      <w:pPr>
        <w:pStyle w:val="Heading3"/>
      </w:pPr>
      <w:r>
        <w:t>Outcomes measures</w:t>
      </w:r>
    </w:p>
    <w:p w14:paraId="6409E5CD" w14:textId="3C146165" w:rsidR="00A96233" w:rsidRDefault="00A96233" w:rsidP="00A96233">
      <w:r>
        <w:tab/>
        <w:t>IES scoring- the original paper that’s cited uses a 0,1,3,5 score. The score recorded here is 0-4.</w:t>
      </w:r>
    </w:p>
    <w:p w14:paraId="74E929DE" w14:textId="1AAAEA3F" w:rsidR="00A96233" w:rsidRDefault="00A96233" w:rsidP="00A96233">
      <w:pPr>
        <w:ind w:firstLine="720"/>
      </w:pPr>
      <w:r>
        <w:t>COVID score- Which measure on the PHENx website was used? Is there a scoring rubric?</w:t>
      </w:r>
    </w:p>
    <w:p w14:paraId="29E92278" w14:textId="7E84223A" w:rsidR="00A96233" w:rsidRDefault="00A96233" w:rsidP="00A96233">
      <w:pPr>
        <w:pStyle w:val="Heading2"/>
      </w:pPr>
      <w:r>
        <w:t>Logistical Questions</w:t>
      </w:r>
    </w:p>
    <w:p w14:paraId="2E220F8C" w14:textId="40F4E381" w:rsidR="00A96233" w:rsidRDefault="00A96233" w:rsidP="00A96233">
      <w:pPr>
        <w:pStyle w:val="Heading3"/>
      </w:pPr>
    </w:p>
    <w:p w14:paraId="0DC89BBD" w14:textId="2980EB5F" w:rsidR="00A96233" w:rsidRDefault="00A96233" w:rsidP="00A96233">
      <w:pPr>
        <w:pStyle w:val="Heading3"/>
      </w:pPr>
      <w:r>
        <w:t>Dissemination</w:t>
      </w:r>
    </w:p>
    <w:p w14:paraId="51D25548" w14:textId="73D643B7" w:rsidR="00A96233" w:rsidRDefault="00A96233" w:rsidP="00A96233">
      <w:r>
        <w:tab/>
        <w:t>Is there a conference we should target this at?</w:t>
      </w:r>
    </w:p>
    <w:p w14:paraId="7DF0C973" w14:textId="4C596C48" w:rsidR="00A96233" w:rsidRDefault="00A96233" w:rsidP="00A96233">
      <w:r>
        <w:tab/>
        <w:t>Journal discussion</w:t>
      </w:r>
      <w:r w:rsidR="005A1DF1">
        <w:t>- future meetings</w:t>
      </w:r>
    </w:p>
    <w:p w14:paraId="1D9BD296" w14:textId="17050DD6" w:rsidR="005A1DF1" w:rsidRDefault="005A1DF1" w:rsidP="005A1DF1">
      <w:pPr>
        <w:pStyle w:val="Heading3"/>
      </w:pPr>
      <w:r>
        <w:t>Analysis plans</w:t>
      </w:r>
    </w:p>
    <w:p w14:paraId="37F088C9" w14:textId="7F531171" w:rsidR="005A1DF1" w:rsidRDefault="005A1DF1" w:rsidP="005A1DF1">
      <w:pPr>
        <w:ind w:left="720"/>
      </w:pPr>
      <w:r>
        <w:t>Primary approach is to look at concordance and linear regression model for COST using predictors</w:t>
      </w:r>
    </w:p>
    <w:p w14:paraId="30D10913" w14:textId="26EA73D0" w:rsidR="005A1DF1" w:rsidRDefault="005A1DF1" w:rsidP="005A1DF1">
      <w:pPr>
        <w:ind w:left="720"/>
      </w:pPr>
      <w:r>
        <w:t>Secondary analysis looks at concordance among other HRQoL measures.</w:t>
      </w:r>
    </w:p>
    <w:p w14:paraId="0B69B913" w14:textId="35E6C3C3" w:rsidR="005A1DF1" w:rsidRDefault="005A1DF1" w:rsidP="005A1DF1">
      <w:pPr>
        <w:pStyle w:val="Heading2"/>
      </w:pPr>
      <w:r>
        <w:t>Other Topics</w:t>
      </w:r>
    </w:p>
    <w:p w14:paraId="70F0CFFA" w14:textId="6167963D" w:rsidR="005A1DF1" w:rsidRDefault="005A1DF1" w:rsidP="005A1DF1"/>
    <w:p w14:paraId="5DFB9C11" w14:textId="125A55F9" w:rsidR="005A1DF1" w:rsidRDefault="005A1DF1" w:rsidP="005A1DF1">
      <w:pPr>
        <w:pStyle w:val="Heading2"/>
      </w:pPr>
      <w:r>
        <w:t>Follow-up</w:t>
      </w:r>
    </w:p>
    <w:p w14:paraId="2EA0E336" w14:textId="2D95D3F7" w:rsidR="005A1DF1" w:rsidRDefault="005A1DF1" w:rsidP="005A1DF1">
      <w:r>
        <w:tab/>
        <w:t>Schedule next meeting</w:t>
      </w:r>
    </w:p>
    <w:p w14:paraId="67F16F83" w14:textId="14237ABA" w:rsidR="005A1DF1" w:rsidRPr="005A1DF1" w:rsidRDefault="005A1DF1" w:rsidP="005A1DF1">
      <w:r>
        <w:tab/>
        <w:t>Todos:</w:t>
      </w:r>
    </w:p>
    <w:p w14:paraId="7D5009EC" w14:textId="02999049" w:rsidR="005A1DF1" w:rsidRDefault="005A1DF1" w:rsidP="00A96233"/>
    <w:p w14:paraId="5840E336" w14:textId="77777777" w:rsidR="005A1DF1" w:rsidRPr="00A96233" w:rsidRDefault="005A1DF1" w:rsidP="00A96233"/>
    <w:sectPr w:rsidR="005A1DF1" w:rsidRPr="00A96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CD"/>
    <w:rsid w:val="000648CD"/>
    <w:rsid w:val="003B6788"/>
    <w:rsid w:val="003D2953"/>
    <w:rsid w:val="005A1DF1"/>
    <w:rsid w:val="00A96233"/>
    <w:rsid w:val="00B94360"/>
    <w:rsid w:val="00C17216"/>
    <w:rsid w:val="00C4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6276"/>
  <w15:chartTrackingRefBased/>
  <w15:docId w15:val="{9A0A48BA-FEC7-483C-8DE2-5E05652D5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2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02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2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2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02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Rivers</dc:creator>
  <cp:keywords/>
  <dc:description/>
  <cp:lastModifiedBy>Zach Rivers</cp:lastModifiedBy>
  <cp:revision>2</cp:revision>
  <dcterms:created xsi:type="dcterms:W3CDTF">2022-01-25T21:15:00Z</dcterms:created>
  <dcterms:modified xsi:type="dcterms:W3CDTF">2022-01-25T21:40:00Z</dcterms:modified>
</cp:coreProperties>
</file>