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1.png</w:t>
      </w:r>
    </w:p>
    <w:p>
      <w:pPr>
        <w:spacing w:before="0" w:after="160" w:line="259"/>
        <w:ind w:right="0" w:left="36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стартовое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пространство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занимает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большое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место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попадании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сайт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давай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размещать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рекламный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объемный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баннер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закрыть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нажатием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котором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размещаться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наиболее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важные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объявления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рекламные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кооперации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тд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попадании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сайт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стартовая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перечнями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челенджей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далее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Главная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перечни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каталог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активностей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сайта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посетителей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нажатии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NEWSY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прыгать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стартовую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каталога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Зайти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аккаунт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смог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выдает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3196" w:dyaOrig="2509">
          <v:rect xmlns:o="urn:schemas-microsoft-com:office:office" xmlns:v="urn:schemas-microsoft-com:vml" id="rectole0000000000" style="width:159.800000pt;height:125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10728" w:dyaOrig="2012">
          <v:rect xmlns:o="urn:schemas-microsoft-com:office:office" xmlns:v="urn:schemas-microsoft-com:vml" id="rectole0000000001" style="width:536.400000pt;height:100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главная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перечни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рабочая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поиска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подбора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найти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каталог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фильтры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функциональной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непонятно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Сейчас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ничего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сказать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работоспособности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могу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Название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групп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подряд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спорт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тд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скорректируем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похожими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других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Перечень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пришлю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позже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баллов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звание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награда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скидка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подарочный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сертификат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тд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понятна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соответственно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уточняющая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информация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ачивок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наведении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курсором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8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Внутренний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экран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скрин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Обязательный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геолокация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тд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Думаю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экран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челенджа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должен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формате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большого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всплывающего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окна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переходом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новую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удобства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посетителя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нашего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ресурса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Сейчас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предупреждения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неразберихи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пожалуйста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актуальное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доступное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мест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153" w:dyaOrig="3657">
          <v:rect xmlns:o="urn:schemas-microsoft-com:office:office" xmlns:v="urn:schemas-microsoft-com:vml" id="rectole0000000002" style="width:407.650000pt;height:182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10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Общий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чат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отображаемой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перепиской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истории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зависимости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участник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вступил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челендж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предупреждения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бесконтрольного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повторения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одних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ебанутых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вопросов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0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Участвовать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меняется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процессе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иное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завершения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Завершен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невыполнении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дисквалификации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завершен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numPr>
          <w:ilvl w:val="0"/>
          <w:numId w:val="10"/>
        </w:numPr>
        <w:spacing w:before="0" w:after="160" w:line="259"/>
        <w:ind w:right="0" w:left="284" w:firstLine="76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нажатия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Участвовать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должен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выбран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цвет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выполняемого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этапа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завершения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этап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зеленым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этапа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соответствующие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подгрузки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файлов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соответствующие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иные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функциональные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этапа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0" w:after="160" w:line="259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Обязательно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учета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непроведения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зачисления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организатору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возврата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участнику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денежных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средств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условии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отмены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некачественного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организатор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нажимает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проведен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возможность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обратную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непроведении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возможных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мошеннических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действиях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стороны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организатора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завершения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деньги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организатору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условии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корректной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деньги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попадут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сутки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Ограничение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условиям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возврата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денег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какого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дедлайна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успел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деньги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уходят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возвращаются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Разработать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условия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дисквалификации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опасное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поведение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необходимостью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подтверждения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организатором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случае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опять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деньги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возвращаются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проведения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участник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некачественно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вёл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13987" w:dyaOrig="2487">
          <v:rect xmlns:o="urn:schemas-microsoft-com:office:office" xmlns:v="urn:schemas-microsoft-com:vml" id="rectole0000000003" style="width:699.350000pt;height:124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Думаю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переключение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каталогом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главной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простоты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справа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Каталог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активностей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добавляем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активную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наполняем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сейчас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кнопках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Исследовать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челенджи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». 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сейчас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тебя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отлично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сделан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аналитики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достижений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убираем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баллы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глобальный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рейтинг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отличная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штука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понимаю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лучше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позже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вывести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рынок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работающий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продукт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украшать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). 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состоит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ленты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актуальных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которых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участвует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достижений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наград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перечня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челенджей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которых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участвовал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тебя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«Your Trophies»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«Recent activities»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отлично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переводим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русский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язык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запуску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могу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ничего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сказать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нужна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пробная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версия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личного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кабинета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прописать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комментарии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Давай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сделаем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выше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зафиналим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ВСЁ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КРУТО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ОСТАЛОСЬ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!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p.s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партнеры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подумай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какой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тебя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устроит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дальнейшей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реализации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проекта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пидорасом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человеком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попросил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сделать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сайт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поделился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тебе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дальнейшая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доработке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поддержанию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работоспособности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ресурса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Подпишем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соглашение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будем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работать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Спасибо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помощь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!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">
    <w:abstractNumId w:val="36"/>
  </w:num>
  <w:num w:numId="4">
    <w:abstractNumId w:val="30"/>
  </w:num>
  <w:num w:numId="6">
    <w:abstractNumId w:val="24"/>
  </w:num>
  <w:num w:numId="8">
    <w:abstractNumId w:val="18"/>
  </w:num>
  <w:num w:numId="10">
    <w:abstractNumId w:val="12"/>
  </w: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