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63B72" w14:textId="1E6D1068" w:rsidR="00F4520B" w:rsidRPr="004D4181" w:rsidRDefault="004D4181" w:rsidP="004D4181">
      <w:pPr>
        <w:jc w:val="center"/>
        <w:rPr>
          <w:rFonts w:asciiTheme="minorBidi" w:hAnsiTheme="minorBidi"/>
          <w:b/>
          <w:bCs/>
          <w:sz w:val="26"/>
          <w:szCs w:val="26"/>
          <w:rtl/>
        </w:rPr>
      </w:pPr>
      <w:r w:rsidRPr="004D4181">
        <w:rPr>
          <w:rFonts w:asciiTheme="minorBidi" w:hAnsiTheme="minorBidi"/>
          <w:b/>
          <w:bCs/>
          <w:sz w:val="26"/>
          <w:szCs w:val="26"/>
          <w:rtl/>
        </w:rPr>
        <w:t>סיכום מפגש 15</w:t>
      </w:r>
    </w:p>
    <w:p w14:paraId="012BB910" w14:textId="2EF623FA" w:rsidR="004D4181" w:rsidRPr="004D4181" w:rsidRDefault="004D4181" w:rsidP="004D4181">
      <w:pPr>
        <w:jc w:val="center"/>
        <w:rPr>
          <w:rFonts w:asciiTheme="minorBidi" w:hAnsiTheme="minorBidi"/>
          <w:b/>
          <w:bCs/>
          <w:sz w:val="26"/>
          <w:szCs w:val="26"/>
        </w:rPr>
      </w:pPr>
      <w:r w:rsidRPr="004D4181">
        <w:rPr>
          <w:rFonts w:asciiTheme="minorBidi" w:hAnsiTheme="minorBidi"/>
          <w:b/>
          <w:bCs/>
          <w:sz w:val="26"/>
          <w:szCs w:val="26"/>
        </w:rPr>
        <w:t>Networking</w:t>
      </w:r>
    </w:p>
    <w:p w14:paraId="1FEE1FF7" w14:textId="77777777" w:rsidR="004D4181" w:rsidRPr="004D4181" w:rsidRDefault="004D4181" w:rsidP="004D4181">
      <w:pPr>
        <w:jc w:val="both"/>
        <w:rPr>
          <w:rFonts w:asciiTheme="minorBidi" w:hAnsiTheme="minorBidi"/>
          <w:b/>
          <w:bCs/>
          <w:rtl/>
        </w:rPr>
      </w:pPr>
      <w:r w:rsidRPr="004D4181">
        <w:rPr>
          <w:rFonts w:asciiTheme="minorBidi" w:hAnsiTheme="minorBidi"/>
          <w:rtl/>
        </w:rPr>
        <w:t>ב</w:t>
      </w:r>
      <w:r w:rsidRPr="004D4181">
        <w:rPr>
          <w:rFonts w:asciiTheme="minorBidi" w:hAnsiTheme="minorBidi"/>
        </w:rPr>
        <w:t xml:space="preserve">-java.net </w:t>
      </w:r>
      <w:r w:rsidRPr="004D4181">
        <w:rPr>
          <w:rFonts w:asciiTheme="minorBidi" w:hAnsiTheme="minorBidi"/>
          <w:rtl/>
        </w:rPr>
        <w:t xml:space="preserve">קיימות מחלקות המיועדות ליצירת יישומי שרת ולקוח באמצעות פרוטוקול </w:t>
      </w:r>
      <w:r w:rsidRPr="004D4181">
        <w:rPr>
          <w:rFonts w:asciiTheme="minorBidi" w:hAnsiTheme="minorBidi"/>
        </w:rPr>
        <w:t xml:space="preserve"> TCP/IP</w:t>
      </w:r>
      <w:r w:rsidRPr="004D4181">
        <w:rPr>
          <w:rFonts w:asciiTheme="minorBidi" w:hAnsiTheme="minorBidi"/>
          <w:b/>
          <w:bCs/>
          <w:rtl/>
        </w:rPr>
        <w:t>.</w:t>
      </w:r>
    </w:p>
    <w:p w14:paraId="0D4CF93D" w14:textId="77777777" w:rsidR="004D4181" w:rsidRPr="004D4181" w:rsidRDefault="004D4181" w:rsidP="004D4181">
      <w:pPr>
        <w:jc w:val="both"/>
        <w:rPr>
          <w:rFonts w:asciiTheme="minorBidi" w:hAnsiTheme="minorBidi"/>
          <w:rtl/>
        </w:rPr>
      </w:pPr>
      <w:r w:rsidRPr="004D4181">
        <w:rPr>
          <w:rFonts w:asciiTheme="minorBidi" w:hAnsiTheme="minorBidi"/>
          <w:rtl/>
        </w:rPr>
        <w:t xml:space="preserve">ביצירת אוביקט ממחלקת </w:t>
      </w:r>
      <w:r w:rsidRPr="004D4181">
        <w:rPr>
          <w:rFonts w:asciiTheme="minorBidi" w:hAnsiTheme="minorBidi"/>
          <w:b/>
          <w:bCs/>
        </w:rPr>
        <w:t>serverSocket</w:t>
      </w:r>
      <w:r w:rsidRPr="004D4181">
        <w:rPr>
          <w:rFonts w:asciiTheme="minorBidi" w:hAnsiTheme="minorBidi"/>
          <w:rtl/>
        </w:rPr>
        <w:t xml:space="preserve"> אנו מייצרים שרת היכול לקבל פניות מלקוח ולענות להן. ב</w:t>
      </w:r>
      <w:r w:rsidRPr="004D4181">
        <w:rPr>
          <w:rFonts w:asciiTheme="minorBidi" w:hAnsiTheme="minorBidi"/>
        </w:rPr>
        <w:t>constructor</w:t>
      </w:r>
      <w:r w:rsidRPr="004D4181">
        <w:rPr>
          <w:rFonts w:asciiTheme="minorBidi" w:hAnsiTheme="minorBidi"/>
          <w:rtl/>
        </w:rPr>
        <w:t xml:space="preserve"> נקבע על איזה </w:t>
      </w:r>
      <w:r w:rsidRPr="004D4181">
        <w:rPr>
          <w:rFonts w:asciiTheme="minorBidi" w:hAnsiTheme="minorBidi"/>
        </w:rPr>
        <w:t>Port</w:t>
      </w:r>
      <w:r w:rsidRPr="004D4181">
        <w:rPr>
          <w:rFonts w:asciiTheme="minorBidi" w:hAnsiTheme="minorBidi"/>
          <w:rtl/>
        </w:rPr>
        <w:t xml:space="preserve"> הוא ירוץ. הפונקציה </w:t>
      </w:r>
      <w:r w:rsidRPr="004D4181">
        <w:rPr>
          <w:rFonts w:asciiTheme="minorBidi" w:hAnsiTheme="minorBidi"/>
          <w:b/>
          <w:bCs/>
        </w:rPr>
        <w:t>accept</w:t>
      </w:r>
      <w:r w:rsidRPr="004D4181">
        <w:rPr>
          <w:rFonts w:asciiTheme="minorBidi" w:hAnsiTheme="minorBidi"/>
          <w:rtl/>
        </w:rPr>
        <w:t xml:space="preserve"> מצפה לחיבור של קלינט ומחזירה </w:t>
      </w:r>
      <w:r w:rsidRPr="004D4181">
        <w:rPr>
          <w:rFonts w:asciiTheme="minorBidi" w:hAnsiTheme="minorBidi"/>
          <w:b/>
          <w:bCs/>
        </w:rPr>
        <w:t>socket</w:t>
      </w:r>
      <w:r w:rsidRPr="004D4181">
        <w:rPr>
          <w:rFonts w:asciiTheme="minorBidi" w:hAnsiTheme="minorBidi"/>
          <w:rtl/>
        </w:rPr>
        <w:t xml:space="preserve"> עבור הקלינט שהתחבר.</w:t>
      </w:r>
    </w:p>
    <w:p w14:paraId="5D024D9C" w14:textId="77777777" w:rsidR="004D4181" w:rsidRPr="004D4181" w:rsidRDefault="004D4181" w:rsidP="004D4181">
      <w:pPr>
        <w:jc w:val="both"/>
        <w:rPr>
          <w:rFonts w:asciiTheme="minorBidi" w:hAnsiTheme="minorBidi"/>
          <w:rtl/>
        </w:rPr>
      </w:pPr>
      <w:r w:rsidRPr="004D4181">
        <w:rPr>
          <w:rFonts w:asciiTheme="minorBidi" w:hAnsiTheme="minorBidi"/>
          <w:rtl/>
        </w:rPr>
        <w:t xml:space="preserve">כדי ליצור </w:t>
      </w:r>
      <w:r w:rsidRPr="004D4181">
        <w:rPr>
          <w:rFonts w:asciiTheme="minorBidi" w:hAnsiTheme="minorBidi"/>
        </w:rPr>
        <w:t>client</w:t>
      </w:r>
      <w:r w:rsidRPr="004D4181">
        <w:rPr>
          <w:rFonts w:asciiTheme="minorBidi" w:hAnsiTheme="minorBidi"/>
          <w:rtl/>
        </w:rPr>
        <w:t xml:space="preserve"> ניצור אוביקט ממחלקת </w:t>
      </w:r>
      <w:r w:rsidRPr="004D4181">
        <w:rPr>
          <w:rFonts w:asciiTheme="minorBidi" w:hAnsiTheme="minorBidi"/>
        </w:rPr>
        <w:t>socket</w:t>
      </w:r>
      <w:r w:rsidRPr="004D4181">
        <w:rPr>
          <w:rFonts w:asciiTheme="minorBidi" w:hAnsiTheme="minorBidi"/>
          <w:rtl/>
        </w:rPr>
        <w:t xml:space="preserve"> עם ה</w:t>
      </w:r>
      <w:r w:rsidRPr="004D4181">
        <w:rPr>
          <w:rFonts w:asciiTheme="minorBidi" w:hAnsiTheme="minorBidi"/>
        </w:rPr>
        <w:t>ip</w:t>
      </w:r>
      <w:r w:rsidRPr="004D4181">
        <w:rPr>
          <w:rFonts w:asciiTheme="minorBidi" w:hAnsiTheme="minorBidi"/>
          <w:rtl/>
        </w:rPr>
        <w:t xml:space="preserve"> וה</w:t>
      </w:r>
      <w:r w:rsidRPr="004D4181">
        <w:rPr>
          <w:rFonts w:asciiTheme="minorBidi" w:hAnsiTheme="minorBidi"/>
        </w:rPr>
        <w:t>port</w:t>
      </w:r>
      <w:r w:rsidRPr="004D4181">
        <w:rPr>
          <w:rFonts w:asciiTheme="minorBidi" w:hAnsiTheme="minorBidi"/>
          <w:rtl/>
        </w:rPr>
        <w:t xml:space="preserve"> המתאימים לשרת שאליו אנו רוצים להתחבר.</w:t>
      </w:r>
    </w:p>
    <w:p w14:paraId="3C683935" w14:textId="2417A05E" w:rsidR="004D4181" w:rsidRPr="004D4181" w:rsidRDefault="004D4181" w:rsidP="004D4181">
      <w:pPr>
        <w:jc w:val="both"/>
        <w:rPr>
          <w:rFonts w:asciiTheme="minorBidi" w:hAnsiTheme="minorBidi"/>
          <w:rtl/>
        </w:rPr>
      </w:pPr>
      <w:r w:rsidRPr="004D4181">
        <w:rPr>
          <w:rFonts w:asciiTheme="minorBidi" w:hAnsiTheme="minorBidi"/>
          <w:rtl/>
        </w:rPr>
        <w:t>מתוך ה</w:t>
      </w:r>
      <w:r w:rsidRPr="004D4181">
        <w:rPr>
          <w:rFonts w:asciiTheme="minorBidi" w:hAnsiTheme="minorBidi"/>
        </w:rPr>
        <w:t>socket</w:t>
      </w:r>
      <w:r w:rsidRPr="004D4181">
        <w:rPr>
          <w:rFonts w:asciiTheme="minorBidi" w:hAnsiTheme="minorBidi"/>
          <w:rtl/>
        </w:rPr>
        <w:t xml:space="preserve"> (בצד ה</w:t>
      </w:r>
      <w:r w:rsidRPr="004D4181">
        <w:rPr>
          <w:rFonts w:asciiTheme="minorBidi" w:hAnsiTheme="minorBidi"/>
        </w:rPr>
        <w:t>server</w:t>
      </w:r>
      <w:r w:rsidRPr="004D4181">
        <w:rPr>
          <w:rFonts w:asciiTheme="minorBidi" w:hAnsiTheme="minorBidi"/>
          <w:rtl/>
        </w:rPr>
        <w:t xml:space="preserve"> ובצד ה</w:t>
      </w:r>
      <w:r w:rsidRPr="004D4181">
        <w:rPr>
          <w:rFonts w:asciiTheme="minorBidi" w:hAnsiTheme="minorBidi"/>
        </w:rPr>
        <w:t>client</w:t>
      </w:r>
      <w:r w:rsidRPr="004D4181">
        <w:rPr>
          <w:rFonts w:asciiTheme="minorBidi" w:hAnsiTheme="minorBidi"/>
          <w:rtl/>
        </w:rPr>
        <w:t xml:space="preserve">) נקבל </w:t>
      </w:r>
      <w:r w:rsidRPr="004D4181">
        <w:rPr>
          <w:rFonts w:asciiTheme="minorBidi" w:hAnsiTheme="minorBidi"/>
        </w:rPr>
        <w:t>inputStream</w:t>
      </w:r>
      <w:r w:rsidRPr="004D4181">
        <w:rPr>
          <w:rFonts w:asciiTheme="minorBidi" w:hAnsiTheme="minorBidi"/>
          <w:rtl/>
        </w:rPr>
        <w:t xml:space="preserve"> ו-</w:t>
      </w:r>
      <w:r w:rsidRPr="004D4181">
        <w:rPr>
          <w:rFonts w:asciiTheme="minorBidi" w:hAnsiTheme="minorBidi"/>
        </w:rPr>
        <w:t>outputStream</w:t>
      </w:r>
      <w:r w:rsidRPr="004D4181">
        <w:rPr>
          <w:rFonts w:asciiTheme="minorBidi" w:hAnsiTheme="minorBidi"/>
          <w:rtl/>
        </w:rPr>
        <w:t xml:space="preserve"> איתם נוכל להעביר מידע מהסרבר לקלינט ומהקלינט לסרבר. למעשה ה</w:t>
      </w:r>
      <w:r w:rsidRPr="004D4181">
        <w:rPr>
          <w:rFonts w:asciiTheme="minorBidi" w:hAnsiTheme="minorBidi"/>
        </w:rPr>
        <w:t>in</w:t>
      </w:r>
      <w:r w:rsidRPr="004D4181">
        <w:rPr>
          <w:rFonts w:asciiTheme="minorBidi" w:hAnsiTheme="minorBidi"/>
          <w:rtl/>
        </w:rPr>
        <w:t xml:space="preserve"> של ה</w:t>
      </w:r>
      <w:r w:rsidRPr="004D4181">
        <w:rPr>
          <w:rFonts w:asciiTheme="minorBidi" w:hAnsiTheme="minorBidi"/>
        </w:rPr>
        <w:t>server</w:t>
      </w:r>
      <w:r w:rsidRPr="004D4181">
        <w:rPr>
          <w:rFonts w:asciiTheme="minorBidi" w:hAnsiTheme="minorBidi"/>
          <w:rtl/>
        </w:rPr>
        <w:t xml:space="preserve"> מחובר ל</w:t>
      </w:r>
      <w:r w:rsidRPr="004D4181">
        <w:rPr>
          <w:rFonts w:asciiTheme="minorBidi" w:hAnsiTheme="minorBidi"/>
        </w:rPr>
        <w:t>out</w:t>
      </w:r>
      <w:r w:rsidRPr="004D4181">
        <w:rPr>
          <w:rFonts w:asciiTheme="minorBidi" w:hAnsiTheme="minorBidi"/>
          <w:rtl/>
        </w:rPr>
        <w:t xml:space="preserve"> של ה</w:t>
      </w:r>
      <w:r w:rsidRPr="004D4181">
        <w:rPr>
          <w:rFonts w:asciiTheme="minorBidi" w:hAnsiTheme="minorBidi"/>
        </w:rPr>
        <w:t>client</w:t>
      </w:r>
      <w:r w:rsidRPr="004D4181">
        <w:rPr>
          <w:rFonts w:asciiTheme="minorBidi" w:hAnsiTheme="minorBidi"/>
          <w:rtl/>
        </w:rPr>
        <w:t xml:space="preserve"> וכן להיפך. הקריאה והכתיבה מתבצעים כ</w:t>
      </w:r>
      <w:r>
        <w:rPr>
          <w:rFonts w:asciiTheme="minorBidi" w:hAnsiTheme="minorBidi" w:hint="cs"/>
          <w:rtl/>
        </w:rPr>
        <w:t xml:space="preserve">פי שלמדנו בשיעור של </w:t>
      </w:r>
      <w:r>
        <w:rPr>
          <w:rFonts w:asciiTheme="minorBidi" w:hAnsiTheme="minorBidi"/>
        </w:rPr>
        <w:t>Input</w:t>
      </w:r>
      <w:r>
        <w:rPr>
          <w:rFonts w:asciiTheme="minorBidi" w:hAnsiTheme="minorBidi" w:hint="cs"/>
          <w:rtl/>
        </w:rPr>
        <w:t xml:space="preserve"> ו-</w:t>
      </w:r>
      <w:r>
        <w:rPr>
          <w:rFonts w:asciiTheme="minorBidi" w:hAnsiTheme="minorBidi"/>
        </w:rPr>
        <w:t>output</w:t>
      </w:r>
      <w:r w:rsidRPr="004D4181">
        <w:rPr>
          <w:rFonts w:asciiTheme="minorBidi" w:hAnsiTheme="minorBidi"/>
          <w:rtl/>
        </w:rPr>
        <w:t>.</w:t>
      </w:r>
    </w:p>
    <w:p w14:paraId="05677070" w14:textId="77777777" w:rsidR="004D4181" w:rsidRDefault="004D4181" w:rsidP="004D4181">
      <w:pPr>
        <w:jc w:val="both"/>
        <w:rPr>
          <w:rtl/>
        </w:rPr>
      </w:pPr>
    </w:p>
    <w:p w14:paraId="26604759" w14:textId="77777777" w:rsidR="004D4181" w:rsidRPr="004D4181" w:rsidRDefault="004D4181">
      <w:pPr>
        <w:rPr>
          <w:rFonts w:asciiTheme="minorBidi" w:hAnsiTheme="minorBidi" w:hint="cs"/>
        </w:rPr>
      </w:pPr>
    </w:p>
    <w:sectPr w:rsidR="004D4181" w:rsidRPr="004D4181" w:rsidSect="00571E4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¦ּ???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ED"/>
    <w:rsid w:val="000204ED"/>
    <w:rsid w:val="004D4181"/>
    <w:rsid w:val="00571E42"/>
    <w:rsid w:val="00C5694D"/>
    <w:rsid w:val="00CB7551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2BB2"/>
  <w15:chartTrackingRefBased/>
  <w15:docId w15:val="{DCA0F2CA-D847-438F-9837-8E186135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2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204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204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204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204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204ED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204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204E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204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204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2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2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204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4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4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204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536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2025-07-27T12:47:00Z</dcterms:created>
  <dcterms:modified xsi:type="dcterms:W3CDTF">2025-07-27T12:49:00Z</dcterms:modified>
</cp:coreProperties>
</file>