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“Wallpaper maker”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Страницы сайта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Главная страница со всеми обоями, созданными разными пользователями;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Генератор обоев, с помощью которого можно создать новые обои;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Личный кабинет, в котором отображаются обои, созданные пользователем.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главной странице можно выбрать обои и сохранить их на устройство.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личном кабинете можно просмотреть созданные обои и, при желании, удалить.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созданием обоев необходимо зарегистрироваться и/или авторизоваться.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генераторе обоев можно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Выбрать цвет фона;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текст и разместить его фоне;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Изменить размер текста и повернуть его;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Выбрать шрифт;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Выбрать цвет текста;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Сохранить текст и при желании добавить еще;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Сохранить обои на устройство;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Выложить в общий доступ.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Добавленные шрифты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amatic SC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lobster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cormorant garamond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comic neue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dancing script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indie flower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shadows into light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josefin slab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