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A7271" w14:textId="77777777" w:rsidR="00EB6981" w:rsidRDefault="00EB6981">
      <w:pPr>
        <w:spacing w:before="2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EB6981" w14:paraId="1487DFAE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600" w:type="dxa"/>
              <w:left w:w="500" w:type="dxa"/>
              <w:bottom w:w="600" w:type="dxa"/>
              <w:right w:w="500" w:type="dxa"/>
            </w:tcMar>
          </w:tcPr>
          <w:p w14:paraId="0C65233C" w14:textId="77777777" w:rsidR="00EB6981" w:rsidRDefault="00000000"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NOVA v1.0</w:t>
            </w:r>
          </w:p>
          <w:p w14:paraId="1F056188" w14:textId="77777777" w:rsidR="00EB6981" w:rsidRDefault="00000000">
            <w:pPr>
              <w:spacing w:before="120"/>
              <w:jc w:val="center"/>
            </w:pPr>
            <w:r>
              <w:rPr>
                <w:color w:val="C4B5FD"/>
                <w:sz w:val="26"/>
                <w:szCs w:val="26"/>
              </w:rPr>
              <w:t>Informe Comercial — Propuesta de Valor y Beneficios</w:t>
            </w:r>
          </w:p>
          <w:p w14:paraId="2C7B62BE" w14:textId="77777777" w:rsidR="00EB6981" w:rsidRDefault="00000000">
            <w:pPr>
              <w:spacing w:before="80"/>
              <w:jc w:val="center"/>
            </w:pPr>
            <w:proofErr w:type="spellStart"/>
            <w:r>
              <w:rPr>
                <w:color w:val="DDD6FE"/>
              </w:rPr>
              <w:t>Version</w:t>
            </w:r>
            <w:proofErr w:type="spellEnd"/>
            <w:r>
              <w:rPr>
                <w:color w:val="DDD6FE"/>
              </w:rPr>
              <w:t xml:space="preserve"> 1.0.0  |  2026</w:t>
            </w:r>
          </w:p>
        </w:tc>
      </w:tr>
    </w:tbl>
    <w:p w14:paraId="3B9CC2B8" w14:textId="77777777" w:rsidR="00EB6981" w:rsidRDefault="00EB6981">
      <w:pPr>
        <w:spacing w:before="160"/>
      </w:pPr>
    </w:p>
    <w:p w14:paraId="13633F49" w14:textId="77777777" w:rsidR="00EB6981" w:rsidRDefault="00EB6981">
      <w:pPr>
        <w:spacing w:before="400"/>
      </w:pPr>
    </w:p>
    <w:p w14:paraId="617F9096" w14:textId="77777777" w:rsidR="00EB6981" w:rsidRDefault="00000000">
      <w:r>
        <w:br w:type="page"/>
      </w:r>
    </w:p>
    <w:p w14:paraId="75DAA5C0" w14:textId="77777777" w:rsidR="00EB6981" w:rsidRDefault="00000000">
      <w:pPr>
        <w:pStyle w:val="Ttulo1"/>
      </w:pPr>
      <w:r>
        <w:lastRenderedPageBreak/>
        <w:t>1. Resumen ejecutivo</w:t>
      </w:r>
    </w:p>
    <w:p w14:paraId="6015C018" w14:textId="77777777" w:rsidR="00EB6981" w:rsidRDefault="00000000">
      <w:pPr>
        <w:spacing w:before="60" w:after="80"/>
      </w:pPr>
      <w:r>
        <w:rPr>
          <w:color w:val="111827"/>
        </w:rPr>
        <w:t xml:space="preserve">NOVA v1.0 es la primera </w:t>
      </w:r>
      <w:proofErr w:type="spellStart"/>
      <w:r>
        <w:rPr>
          <w:color w:val="111827"/>
        </w:rPr>
        <w:t>version</w:t>
      </w:r>
      <w:proofErr w:type="spellEnd"/>
      <w:r>
        <w:rPr>
          <w:color w:val="111827"/>
        </w:rPr>
        <w:t xml:space="preserve"> estable de una plataforma digital </w:t>
      </w:r>
      <w:proofErr w:type="spellStart"/>
      <w:r>
        <w:rPr>
          <w:color w:val="111827"/>
        </w:rPr>
        <w:t>disenada</w:t>
      </w:r>
      <w:proofErr w:type="spellEnd"/>
      <w:r>
        <w:rPr>
          <w:color w:val="111827"/>
        </w:rPr>
        <w:t xml:space="preserve"> para transformar la </w:t>
      </w:r>
      <w:proofErr w:type="spellStart"/>
      <w:r>
        <w:rPr>
          <w:color w:val="111827"/>
        </w:rPr>
        <w:t>gestion</w:t>
      </w:r>
      <w:proofErr w:type="spellEnd"/>
      <w:r>
        <w:rPr>
          <w:color w:val="111827"/>
        </w:rPr>
        <w:t xml:space="preserve"> de ausencias, permisos e incapacidades del personal. Lanzada en 2026, reemplaza procesos informales basados en mensajes de WhatsApp, correos sin registro y hojas de </w:t>
      </w:r>
      <w:proofErr w:type="spellStart"/>
      <w:r>
        <w:rPr>
          <w:color w:val="111827"/>
        </w:rPr>
        <w:t>calculo</w:t>
      </w:r>
      <w:proofErr w:type="spellEnd"/>
      <w:r>
        <w:rPr>
          <w:color w:val="111827"/>
        </w:rPr>
        <w:t>, por un sistema centralizado, trazable, con inteligencia artificial incorporada y medidas de seguridad que protegen los datos del personal.</w:t>
      </w:r>
    </w:p>
    <w:p w14:paraId="3D77309C" w14:textId="77777777" w:rsidR="00EB6981" w:rsidRDefault="00000000">
      <w:pPr>
        <w:spacing w:before="60" w:after="80"/>
      </w:pPr>
      <w:r>
        <w:rPr>
          <w:color w:val="111827"/>
        </w:rPr>
        <w:t xml:space="preserve">El sistema opera con un costo fijo de $7 USD mensuales — el </w:t>
      </w:r>
      <w:proofErr w:type="spellStart"/>
      <w:r>
        <w:rPr>
          <w:color w:val="111827"/>
        </w:rPr>
        <w:t>unico</w:t>
      </w:r>
      <w:proofErr w:type="spellEnd"/>
      <w:r>
        <w:rPr>
          <w:color w:val="111827"/>
        </w:rPr>
        <w:t xml:space="preserve"> gasto real — que cubre el servidor con puertos SMTP habilitados para el </w:t>
      </w:r>
      <w:proofErr w:type="spellStart"/>
      <w:r>
        <w:rPr>
          <w:color w:val="111827"/>
        </w:rPr>
        <w:t>envio</w:t>
      </w:r>
      <w:proofErr w:type="spellEnd"/>
      <w:r>
        <w:rPr>
          <w:color w:val="111827"/>
        </w:rPr>
        <w:t xml:space="preserve"> de emails a cualquier correo del mundo sin restricciones. El resto de servicios (base de datos de </w:t>
      </w:r>
      <w:proofErr w:type="spellStart"/>
      <w:r>
        <w:rPr>
          <w:color w:val="111827"/>
        </w:rPr>
        <w:t>auditoria</w:t>
      </w:r>
      <w:proofErr w:type="spellEnd"/>
      <w:r>
        <w:rPr>
          <w:color w:val="111827"/>
        </w:rPr>
        <w:t>, almacenamiento de archivos, inteligencia artificial y correo transaccional) operan en planes gratuitos.</w:t>
      </w:r>
    </w:p>
    <w:p w14:paraId="2090ACFC" w14:textId="77777777" w:rsidR="00EB6981" w:rsidRDefault="00EB6981">
      <w:pPr>
        <w:spacing w:before="80"/>
      </w:pPr>
    </w:p>
    <w:p w14:paraId="694910FE" w14:textId="77777777" w:rsidR="00EB6981" w:rsidRDefault="00EB6981">
      <w:pPr>
        <w:pBdr>
          <w:bottom w:val="single" w:sz="3" w:space="1" w:color="EDE9FE"/>
        </w:pBdr>
        <w:spacing w:before="180" w:after="180"/>
      </w:pPr>
    </w:p>
    <w:p w14:paraId="331DCB1F" w14:textId="77777777" w:rsidR="00EB6981" w:rsidRDefault="00000000">
      <w:pPr>
        <w:pStyle w:val="Ttulo1"/>
      </w:pPr>
      <w:r>
        <w:t>2. Problema que resuelve</w:t>
      </w:r>
    </w:p>
    <w:p w14:paraId="19063EDA" w14:textId="77777777" w:rsidR="00EB6981" w:rsidRDefault="00EB6981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0"/>
        <w:gridCol w:w="4880"/>
      </w:tblGrid>
      <w:tr w:rsidR="00EB6981" w14:paraId="3C39E423" w14:textId="77777777">
        <w:tblPrEx>
          <w:tblCellMar>
            <w:top w:w="0" w:type="dxa"/>
            <w:bottom w:w="0" w:type="dxa"/>
          </w:tblCellMar>
        </w:tblPrEx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91B1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5FBD4" w14:textId="77777777" w:rsidR="00EB6981" w:rsidRDefault="00000000">
            <w:r>
              <w:rPr>
                <w:b/>
                <w:bCs/>
                <w:color w:val="111827"/>
                <w:sz w:val="20"/>
                <w:szCs w:val="20"/>
              </w:rPr>
              <w:t>Sin NOVA</w:t>
            </w:r>
          </w:p>
        </w:tc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65F4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AA432" w14:textId="77777777" w:rsidR="00EB6981" w:rsidRDefault="00000000">
            <w:r>
              <w:rPr>
                <w:b/>
                <w:bCs/>
                <w:color w:val="111827"/>
                <w:sz w:val="20"/>
                <w:szCs w:val="20"/>
              </w:rPr>
              <w:t>Con NOVA</w:t>
            </w:r>
          </w:p>
        </w:tc>
      </w:tr>
      <w:tr w:rsidR="00EB6981" w14:paraId="7A35BA53" w14:textId="77777777">
        <w:tblPrEx>
          <w:tblCellMar>
            <w:top w:w="0" w:type="dxa"/>
            <w:bottom w:w="0" w:type="dxa"/>
          </w:tblCellMar>
        </w:tblPrEx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1E19E" w14:textId="77777777" w:rsidR="00EB6981" w:rsidRDefault="00000000">
            <w:r>
              <w:rPr>
                <w:color w:val="111827"/>
                <w:sz w:val="20"/>
                <w:szCs w:val="20"/>
              </w:rPr>
              <w:t>Ausencias reportadas por WhatsApp sin registro formal ni evidencia</w:t>
            </w:r>
          </w:p>
        </w:tc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92824" w14:textId="77777777" w:rsidR="00EB6981" w:rsidRDefault="00000000">
            <w:r>
              <w:rPr>
                <w:color w:val="111827"/>
                <w:sz w:val="20"/>
                <w:szCs w:val="20"/>
              </w:rPr>
              <w:t xml:space="preserve">Solicitudes digitales con </w:t>
            </w:r>
            <w:proofErr w:type="spellStart"/>
            <w:r>
              <w:rPr>
                <w:color w:val="111827"/>
                <w:sz w:val="20"/>
                <w:szCs w:val="20"/>
              </w:rPr>
              <w:t>descripcion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adjunto y trazabilidad completa desde el primer </w:t>
            </w:r>
            <w:proofErr w:type="spellStart"/>
            <w:r>
              <w:rPr>
                <w:color w:val="111827"/>
                <w:sz w:val="20"/>
                <w:szCs w:val="20"/>
              </w:rPr>
              <w:t>dia</w:t>
            </w:r>
            <w:proofErr w:type="spellEnd"/>
          </w:p>
        </w:tc>
      </w:tr>
      <w:tr w:rsidR="00EB6981" w14:paraId="0A43D3F2" w14:textId="77777777">
        <w:tblPrEx>
          <w:tblCellMar>
            <w:top w:w="0" w:type="dxa"/>
            <w:bottom w:w="0" w:type="dxa"/>
          </w:tblCellMar>
        </w:tblPrEx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1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3A0CC4" w14:textId="77777777" w:rsidR="00EB6981" w:rsidRDefault="00000000">
            <w:r>
              <w:rPr>
                <w:color w:val="111827"/>
                <w:sz w:val="20"/>
                <w:szCs w:val="20"/>
              </w:rPr>
              <w:t>Perdida de contexto al cambiar de coordinador o profesional</w:t>
            </w:r>
          </w:p>
        </w:tc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8BCE8" w14:textId="77777777" w:rsidR="00EB6981" w:rsidRDefault="00000000">
            <w:r>
              <w:rPr>
                <w:color w:val="111827"/>
                <w:sz w:val="20"/>
                <w:szCs w:val="20"/>
              </w:rPr>
              <w:t>Historial centralizado accesible para todo el equipo en cualquier momento</w:t>
            </w:r>
          </w:p>
        </w:tc>
      </w:tr>
      <w:tr w:rsidR="00EB6981" w14:paraId="33B94A30" w14:textId="77777777">
        <w:tblPrEx>
          <w:tblCellMar>
            <w:top w:w="0" w:type="dxa"/>
            <w:bottom w:w="0" w:type="dxa"/>
          </w:tblCellMar>
        </w:tblPrEx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69F36" w14:textId="77777777" w:rsidR="00EB6981" w:rsidRDefault="00000000">
            <w:r>
              <w:rPr>
                <w:color w:val="111827"/>
                <w:sz w:val="20"/>
                <w:szCs w:val="20"/>
              </w:rPr>
              <w:t xml:space="preserve">Aprobaciones sin criterio uniforme ni </w:t>
            </w:r>
            <w:proofErr w:type="spellStart"/>
            <w:r>
              <w:rPr>
                <w:color w:val="111827"/>
                <w:sz w:val="20"/>
                <w:szCs w:val="20"/>
              </w:rPr>
              <w:t>observacion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registrada</w:t>
            </w:r>
          </w:p>
        </w:tc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B6D294" w14:textId="77777777" w:rsidR="00EB6981" w:rsidRDefault="00000000">
            <w:r>
              <w:rPr>
                <w:color w:val="111827"/>
                <w:sz w:val="20"/>
                <w:szCs w:val="20"/>
              </w:rPr>
              <w:t xml:space="preserve">Flujo estandarizado con </w:t>
            </w:r>
            <w:proofErr w:type="spellStart"/>
            <w:r>
              <w:rPr>
                <w:color w:val="111827"/>
                <w:sz w:val="20"/>
                <w:szCs w:val="20"/>
              </w:rPr>
              <w:t>observacion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obligatoria y </w:t>
            </w:r>
            <w:proofErr w:type="spellStart"/>
            <w:r>
              <w:rPr>
                <w:color w:val="111827"/>
                <w:sz w:val="20"/>
                <w:szCs w:val="20"/>
              </w:rPr>
              <w:t>notificacion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automatica</w:t>
            </w:r>
            <w:proofErr w:type="spellEnd"/>
          </w:p>
        </w:tc>
      </w:tr>
      <w:tr w:rsidR="00EB6981" w14:paraId="60CAE78D" w14:textId="77777777">
        <w:tblPrEx>
          <w:tblCellMar>
            <w:top w:w="0" w:type="dxa"/>
            <w:bottom w:w="0" w:type="dxa"/>
          </w:tblCellMar>
        </w:tblPrEx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1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5FE5C8" w14:textId="77777777" w:rsidR="00EB6981" w:rsidRDefault="00000000">
            <w:r>
              <w:rPr>
                <w:color w:val="111827"/>
                <w:sz w:val="20"/>
                <w:szCs w:val="20"/>
              </w:rPr>
              <w:t>El administrador no sabe si la solicitud es urgente o retroactiva</w:t>
            </w:r>
          </w:p>
        </w:tc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F1B67" w14:textId="77777777" w:rsidR="00EB6981" w:rsidRDefault="00000000">
            <w:r>
              <w:rPr>
                <w:color w:val="111827"/>
                <w:sz w:val="20"/>
                <w:szCs w:val="20"/>
              </w:rPr>
              <w:t xml:space="preserve">IA asigna prioridad y detecta retroactividad, </w:t>
            </w:r>
            <w:proofErr w:type="spellStart"/>
            <w:r>
              <w:rPr>
                <w:color w:val="111827"/>
                <w:sz w:val="20"/>
                <w:szCs w:val="20"/>
              </w:rPr>
              <w:t>anticipacion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y patrones de absentismo</w:t>
            </w:r>
          </w:p>
        </w:tc>
      </w:tr>
      <w:tr w:rsidR="00EB6981" w14:paraId="1BBAA118" w14:textId="77777777">
        <w:tblPrEx>
          <w:tblCellMar>
            <w:top w:w="0" w:type="dxa"/>
            <w:bottom w:w="0" w:type="dxa"/>
          </w:tblCellMar>
        </w:tblPrEx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201B5" w14:textId="77777777" w:rsidR="00EB6981" w:rsidRDefault="00000000">
            <w:r>
              <w:rPr>
                <w:color w:val="111827"/>
                <w:sz w:val="20"/>
                <w:szCs w:val="20"/>
              </w:rPr>
              <w:t>El usuario no sabe si fue aprobado hasta preguntar directamente</w:t>
            </w:r>
          </w:p>
        </w:tc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A875C4" w14:textId="77777777" w:rsidR="00EB6981" w:rsidRDefault="00000000">
            <w:r>
              <w:rPr>
                <w:color w:val="111827"/>
                <w:sz w:val="20"/>
                <w:szCs w:val="20"/>
              </w:rPr>
              <w:t xml:space="preserve">Email </w:t>
            </w:r>
            <w:proofErr w:type="spellStart"/>
            <w:r>
              <w:rPr>
                <w:color w:val="111827"/>
                <w:sz w:val="20"/>
                <w:szCs w:val="20"/>
              </w:rPr>
              <w:t>automatico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 cualquier correo del mundo con resultado y </w:t>
            </w:r>
            <w:proofErr w:type="spellStart"/>
            <w:r>
              <w:rPr>
                <w:color w:val="111827"/>
                <w:sz w:val="20"/>
                <w:szCs w:val="20"/>
              </w:rPr>
              <w:t>observacion</w:t>
            </w:r>
            <w:proofErr w:type="spellEnd"/>
          </w:p>
        </w:tc>
      </w:tr>
      <w:tr w:rsidR="00EB6981" w14:paraId="52F8224B" w14:textId="77777777">
        <w:tblPrEx>
          <w:tblCellMar>
            <w:top w:w="0" w:type="dxa"/>
            <w:bottom w:w="0" w:type="dxa"/>
          </w:tblCellMar>
        </w:tblPrEx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1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C2D4BB" w14:textId="77777777" w:rsidR="00EB6981" w:rsidRDefault="00000000">
            <w:r>
              <w:rPr>
                <w:color w:val="111827"/>
                <w:sz w:val="20"/>
                <w:szCs w:val="20"/>
              </w:rPr>
              <w:t>Carga de usuarios: proceso manual y propenso a errores</w:t>
            </w:r>
          </w:p>
        </w:tc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800EC" w14:textId="77777777" w:rsidR="00EB6981" w:rsidRDefault="00000000">
            <w:proofErr w:type="spellStart"/>
            <w:r>
              <w:rPr>
                <w:color w:val="111827"/>
                <w:sz w:val="20"/>
                <w:szCs w:val="20"/>
              </w:rPr>
              <w:t>Importacion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masiva CSV con </w:t>
            </w:r>
            <w:proofErr w:type="spellStart"/>
            <w:r>
              <w:rPr>
                <w:color w:val="111827"/>
                <w:sz w:val="20"/>
                <w:szCs w:val="20"/>
              </w:rPr>
              <w:t>validacion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de formato, vista previa y </w:t>
            </w:r>
            <w:proofErr w:type="spellStart"/>
            <w:r>
              <w:rPr>
                <w:color w:val="111827"/>
                <w:sz w:val="20"/>
                <w:szCs w:val="20"/>
              </w:rPr>
              <w:t>confirmacion</w:t>
            </w:r>
            <w:proofErr w:type="spellEnd"/>
          </w:p>
        </w:tc>
      </w:tr>
      <w:tr w:rsidR="00EB6981" w14:paraId="69F12FE2" w14:textId="77777777">
        <w:tblPrEx>
          <w:tblCellMar>
            <w:top w:w="0" w:type="dxa"/>
            <w:bottom w:w="0" w:type="dxa"/>
          </w:tblCellMar>
        </w:tblPrEx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4878CE" w14:textId="77777777" w:rsidR="00EB6981" w:rsidRDefault="00000000">
            <w:r>
              <w:rPr>
                <w:color w:val="111827"/>
                <w:sz w:val="20"/>
                <w:szCs w:val="20"/>
              </w:rPr>
              <w:t xml:space="preserve">Sin registro de quien </w:t>
            </w:r>
            <w:proofErr w:type="spellStart"/>
            <w:r>
              <w:rPr>
                <w:color w:val="111827"/>
                <w:sz w:val="20"/>
                <w:szCs w:val="20"/>
              </w:rPr>
              <w:t>aprobo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que ni cuando</w:t>
            </w:r>
          </w:p>
        </w:tc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4F3D58" w14:textId="77777777" w:rsidR="00EB6981" w:rsidRDefault="00000000">
            <w:r>
              <w:rPr>
                <w:color w:val="111827"/>
                <w:sz w:val="20"/>
                <w:szCs w:val="20"/>
              </w:rPr>
              <w:t xml:space="preserve">Auditoria completa en MongoDB con usuario, fecha, IP y detalle de cada </w:t>
            </w:r>
            <w:proofErr w:type="spellStart"/>
            <w:r>
              <w:rPr>
                <w:color w:val="111827"/>
                <w:sz w:val="20"/>
                <w:szCs w:val="20"/>
              </w:rPr>
              <w:t>accion</w:t>
            </w:r>
            <w:proofErr w:type="spellEnd"/>
          </w:p>
        </w:tc>
      </w:tr>
      <w:tr w:rsidR="00EB6981" w14:paraId="6B91B9BC" w14:textId="77777777">
        <w:tblPrEx>
          <w:tblCellMar>
            <w:top w:w="0" w:type="dxa"/>
            <w:bottom w:w="0" w:type="dxa"/>
          </w:tblCellMar>
        </w:tblPrEx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1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6E5EA" w14:textId="77777777" w:rsidR="00EB6981" w:rsidRDefault="00000000">
            <w:r>
              <w:rPr>
                <w:color w:val="111827"/>
                <w:sz w:val="20"/>
                <w:szCs w:val="20"/>
              </w:rPr>
              <w:t>Datos del personal expuestos en respuestas de API</w:t>
            </w:r>
          </w:p>
        </w:tc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6F22AA" w14:textId="77777777" w:rsidR="00EB6981" w:rsidRDefault="00000000">
            <w:r>
              <w:rPr>
                <w:color w:val="111827"/>
                <w:sz w:val="20"/>
                <w:szCs w:val="20"/>
              </w:rPr>
              <w:t>Campos sensibles (</w:t>
            </w:r>
            <w:proofErr w:type="spellStart"/>
            <w:r>
              <w:rPr>
                <w:color w:val="111827"/>
                <w:sz w:val="20"/>
                <w:szCs w:val="20"/>
              </w:rPr>
              <w:t>password</w:t>
            </w:r>
            <w:proofErr w:type="spellEnd"/>
            <w:r>
              <w:rPr>
                <w:color w:val="111827"/>
                <w:sz w:val="20"/>
                <w:szCs w:val="20"/>
              </w:rPr>
              <w:t>, tokens) excluidos de todas las respuestas de la API</w:t>
            </w:r>
          </w:p>
        </w:tc>
      </w:tr>
    </w:tbl>
    <w:p w14:paraId="508F434D" w14:textId="77777777" w:rsidR="00EB6981" w:rsidRDefault="00EB6981">
      <w:pPr>
        <w:spacing w:before="80"/>
      </w:pPr>
    </w:p>
    <w:p w14:paraId="2315D14B" w14:textId="77777777" w:rsidR="00EB6981" w:rsidRDefault="00EB6981">
      <w:pPr>
        <w:pBdr>
          <w:bottom w:val="single" w:sz="3" w:space="1" w:color="EDE9FE"/>
        </w:pBdr>
        <w:spacing w:before="180" w:after="180"/>
      </w:pPr>
    </w:p>
    <w:p w14:paraId="170AE870" w14:textId="77777777" w:rsidR="00EB6981" w:rsidRDefault="00000000">
      <w:pPr>
        <w:pStyle w:val="Ttulo1"/>
      </w:pPr>
      <w:r>
        <w:t>3. Propuesta de valor diferencial</w:t>
      </w:r>
    </w:p>
    <w:p w14:paraId="1883E163" w14:textId="77777777" w:rsidR="00EB6981" w:rsidRDefault="00000000">
      <w:pPr>
        <w:pStyle w:val="Ttulo2"/>
      </w:pPr>
      <w:r>
        <w:t>3.1 Inteligencia Artificial integrada nativamente</w:t>
      </w:r>
    </w:p>
    <w:p w14:paraId="166A5E7F" w14:textId="77777777" w:rsidR="00EB6981" w:rsidRDefault="00000000">
      <w:pPr>
        <w:spacing w:before="60" w:after="80"/>
      </w:pPr>
      <w:r>
        <w:rPr>
          <w:color w:val="111827"/>
        </w:rPr>
        <w:lastRenderedPageBreak/>
        <w:t xml:space="preserve">NOVA v1.0 incorpora el modelo </w:t>
      </w:r>
      <w:proofErr w:type="spellStart"/>
      <w:r>
        <w:rPr>
          <w:color w:val="111827"/>
        </w:rPr>
        <w:t>LLaMA</w:t>
      </w:r>
      <w:proofErr w:type="spellEnd"/>
      <w:r>
        <w:rPr>
          <w:color w:val="111827"/>
        </w:rPr>
        <w:t xml:space="preserve"> 3.3 70B </w:t>
      </w:r>
      <w:proofErr w:type="spellStart"/>
      <w:r>
        <w:rPr>
          <w:color w:val="111827"/>
        </w:rPr>
        <w:t>via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Groq</w:t>
      </w:r>
      <w:proofErr w:type="spellEnd"/>
      <w:r>
        <w:rPr>
          <w:color w:val="111827"/>
        </w:rPr>
        <w:t xml:space="preserve"> Cloud — uno de los modelos de lenguaje open-</w:t>
      </w:r>
      <w:proofErr w:type="spellStart"/>
      <w:r>
        <w:rPr>
          <w:color w:val="111827"/>
        </w:rPr>
        <w:t>source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mas</w:t>
      </w:r>
      <w:proofErr w:type="spellEnd"/>
      <w:r>
        <w:rPr>
          <w:color w:val="111827"/>
        </w:rPr>
        <w:t xml:space="preserve"> avanzados disponibles en 2026 — en dos niveles operativos:</w:t>
      </w:r>
    </w:p>
    <w:p w14:paraId="09B7E536" w14:textId="77777777" w:rsidR="00EB6981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111827"/>
        </w:rPr>
        <w:t>Asignacion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automatica</w:t>
      </w:r>
      <w:proofErr w:type="spellEnd"/>
      <w:r>
        <w:rPr>
          <w:color w:val="111827"/>
        </w:rPr>
        <w:t xml:space="preserve"> de prioridad (Alta/Media/Baja) en el momento de crear cada solicitud, basada en el tipo de novedad y la </w:t>
      </w:r>
      <w:proofErr w:type="spellStart"/>
      <w:r>
        <w:rPr>
          <w:color w:val="111827"/>
        </w:rPr>
        <w:t>descripcion</w:t>
      </w:r>
      <w:proofErr w:type="spellEnd"/>
      <w:r>
        <w:rPr>
          <w:color w:val="111827"/>
        </w:rPr>
        <w:t xml:space="preserve"> del usuario, con criterios de RRHH configurados en el </w:t>
      </w:r>
      <w:proofErr w:type="spellStart"/>
      <w:r>
        <w:rPr>
          <w:color w:val="111827"/>
        </w:rPr>
        <w:t>prompt</w:t>
      </w:r>
      <w:proofErr w:type="spellEnd"/>
    </w:p>
    <w:p w14:paraId="6EE10F7F" w14:textId="77777777" w:rsidR="00EB6981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111827"/>
        </w:rPr>
        <w:t>Analisis</w:t>
      </w:r>
      <w:proofErr w:type="spellEnd"/>
      <w:r>
        <w:rPr>
          <w:color w:val="111827"/>
        </w:rPr>
        <w:t xml:space="preserve"> profundo bajo demanda para el administrador: </w:t>
      </w:r>
      <w:proofErr w:type="spellStart"/>
      <w:r>
        <w:rPr>
          <w:color w:val="111827"/>
        </w:rPr>
        <w:t>recomendacion</w:t>
      </w:r>
      <w:proofErr w:type="spellEnd"/>
      <w:r>
        <w:rPr>
          <w:color w:val="111827"/>
        </w:rPr>
        <w:t xml:space="preserve"> APROBAR/RECHAZAR/REVISAR, nivel de confianza 1-10, </w:t>
      </w:r>
      <w:proofErr w:type="spellStart"/>
      <w:r>
        <w:rPr>
          <w:color w:val="111827"/>
        </w:rPr>
        <w:t>deteccion</w:t>
      </w:r>
      <w:proofErr w:type="spellEnd"/>
      <w:r>
        <w:rPr>
          <w:color w:val="111827"/>
        </w:rPr>
        <w:t xml:space="preserve"> de retroactividad, </w:t>
      </w:r>
      <w:proofErr w:type="spellStart"/>
      <w:r>
        <w:rPr>
          <w:color w:val="111827"/>
        </w:rPr>
        <w:t>dias</w:t>
      </w:r>
      <w:proofErr w:type="spellEnd"/>
      <w:r>
        <w:rPr>
          <w:color w:val="111827"/>
        </w:rPr>
        <w:t xml:space="preserve"> de </w:t>
      </w:r>
      <w:proofErr w:type="spellStart"/>
      <w:r>
        <w:rPr>
          <w:color w:val="111827"/>
        </w:rPr>
        <w:t>anticipacion</w:t>
      </w:r>
      <w:proofErr w:type="spellEnd"/>
      <w:r>
        <w:rPr>
          <w:color w:val="111827"/>
        </w:rPr>
        <w:t xml:space="preserve">, historial completo del usuario, alertas de inconsistencia y </w:t>
      </w:r>
      <w:proofErr w:type="spellStart"/>
      <w:r>
        <w:rPr>
          <w:color w:val="111827"/>
        </w:rPr>
        <w:t>observacion</w:t>
      </w:r>
      <w:proofErr w:type="spellEnd"/>
      <w:r>
        <w:rPr>
          <w:color w:val="111827"/>
        </w:rPr>
        <w:t xml:space="preserve"> sugerida con copia en un clic</w:t>
      </w:r>
    </w:p>
    <w:p w14:paraId="4B1C74E5" w14:textId="77777777" w:rsidR="00EB6981" w:rsidRDefault="00EB6981">
      <w:pPr>
        <w:spacing w:before="80"/>
      </w:pPr>
    </w:p>
    <w:p w14:paraId="1DBD557A" w14:textId="77777777" w:rsidR="00EB6981" w:rsidRDefault="00000000">
      <w:pPr>
        <w:pStyle w:val="Ttulo2"/>
      </w:pPr>
      <w:r>
        <w:t xml:space="preserve">3.2 Seguridad de nivel </w:t>
      </w:r>
      <w:proofErr w:type="spellStart"/>
      <w:r>
        <w:t>basico</w:t>
      </w:r>
      <w:proofErr w:type="spellEnd"/>
      <w:r>
        <w:t xml:space="preserve"> certificada en v1.0</w:t>
      </w:r>
    </w:p>
    <w:p w14:paraId="0384EC76" w14:textId="77777777" w:rsidR="00EB6981" w:rsidRDefault="00000000">
      <w:pPr>
        <w:spacing w:before="60" w:after="80"/>
      </w:pPr>
      <w:r>
        <w:rPr>
          <w:color w:val="111827"/>
        </w:rPr>
        <w:t>NOVA v1.0 implementa un conjunto de medidas de seguridad que protegen el sistema y los datos del personal:</w:t>
      </w:r>
    </w:p>
    <w:p w14:paraId="1D7014C1" w14:textId="77777777" w:rsidR="00EB6981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111827"/>
        </w:rPr>
        <w:t>Headers</w:t>
      </w:r>
      <w:proofErr w:type="spellEnd"/>
      <w:r>
        <w:rPr>
          <w:color w:val="111827"/>
        </w:rPr>
        <w:t xml:space="preserve"> HTTP de seguridad </w:t>
      </w:r>
      <w:proofErr w:type="spellStart"/>
      <w:r>
        <w:rPr>
          <w:color w:val="111827"/>
        </w:rPr>
        <w:t>via</w:t>
      </w:r>
      <w:proofErr w:type="spellEnd"/>
      <w:r>
        <w:rPr>
          <w:color w:val="111827"/>
        </w:rPr>
        <w:t xml:space="preserve"> helmet.js: </w:t>
      </w:r>
      <w:proofErr w:type="spellStart"/>
      <w:r>
        <w:rPr>
          <w:color w:val="111827"/>
        </w:rPr>
        <w:t>proteccion</w:t>
      </w:r>
      <w:proofErr w:type="spellEnd"/>
      <w:r>
        <w:rPr>
          <w:color w:val="111827"/>
        </w:rPr>
        <w:t xml:space="preserve"> contra </w:t>
      </w:r>
      <w:proofErr w:type="spellStart"/>
      <w:r>
        <w:rPr>
          <w:color w:val="111827"/>
        </w:rPr>
        <w:t>clickjacking</w:t>
      </w:r>
      <w:proofErr w:type="spellEnd"/>
      <w:r>
        <w:rPr>
          <w:color w:val="111827"/>
        </w:rPr>
        <w:t xml:space="preserve">, MIME </w:t>
      </w:r>
      <w:proofErr w:type="spellStart"/>
      <w:r>
        <w:rPr>
          <w:color w:val="111827"/>
        </w:rPr>
        <w:t>sniffing</w:t>
      </w:r>
      <w:proofErr w:type="spellEnd"/>
      <w:r>
        <w:rPr>
          <w:color w:val="111827"/>
        </w:rPr>
        <w:t>, XSS y otros ataques de capa de transporte</w:t>
      </w:r>
    </w:p>
    <w:p w14:paraId="6FD8F831" w14:textId="77777777" w:rsidR="00EB6981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Rate </w:t>
      </w:r>
      <w:proofErr w:type="spellStart"/>
      <w:r>
        <w:rPr>
          <w:color w:val="111827"/>
        </w:rPr>
        <w:t>limiting</w:t>
      </w:r>
      <w:proofErr w:type="spellEnd"/>
      <w:r>
        <w:rPr>
          <w:color w:val="111827"/>
        </w:rPr>
        <w:t xml:space="preserve"> por IP en todos los </w:t>
      </w:r>
      <w:proofErr w:type="spellStart"/>
      <w:r>
        <w:rPr>
          <w:color w:val="111827"/>
        </w:rPr>
        <w:t>endpoints</w:t>
      </w:r>
      <w:proofErr w:type="spellEnd"/>
      <w:r>
        <w:rPr>
          <w:color w:val="111827"/>
        </w:rPr>
        <w:t xml:space="preserve"> de </w:t>
      </w:r>
      <w:proofErr w:type="spellStart"/>
      <w:r>
        <w:rPr>
          <w:color w:val="111827"/>
        </w:rPr>
        <w:t>autenticacion</w:t>
      </w:r>
      <w:proofErr w:type="spellEnd"/>
      <w:r>
        <w:rPr>
          <w:color w:val="111827"/>
        </w:rPr>
        <w:t xml:space="preserve">: previene fuerza bruta en </w:t>
      </w:r>
      <w:proofErr w:type="spellStart"/>
      <w:r>
        <w:rPr>
          <w:color w:val="111827"/>
        </w:rPr>
        <w:t>login</w:t>
      </w:r>
      <w:proofErr w:type="spellEnd"/>
      <w:r>
        <w:rPr>
          <w:color w:val="111827"/>
        </w:rPr>
        <w:t xml:space="preserve">, abuso del sistema de emails y </w:t>
      </w:r>
      <w:proofErr w:type="spellStart"/>
      <w:r>
        <w:rPr>
          <w:color w:val="111827"/>
        </w:rPr>
        <w:t>enumeracion</w:t>
      </w:r>
      <w:proofErr w:type="spellEnd"/>
      <w:r>
        <w:rPr>
          <w:color w:val="111827"/>
        </w:rPr>
        <w:t xml:space="preserve"> de usuarios</w:t>
      </w:r>
    </w:p>
    <w:p w14:paraId="71B665F6" w14:textId="77777777" w:rsidR="00EB6981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Campos sensibles (hash de </w:t>
      </w:r>
      <w:proofErr w:type="spellStart"/>
      <w:r>
        <w:rPr>
          <w:color w:val="111827"/>
        </w:rPr>
        <w:t>contrasena</w:t>
      </w:r>
      <w:proofErr w:type="spellEnd"/>
      <w:r>
        <w:rPr>
          <w:color w:val="111827"/>
        </w:rPr>
        <w:t xml:space="preserve">, tokens de </w:t>
      </w:r>
      <w:proofErr w:type="spellStart"/>
      <w:r>
        <w:rPr>
          <w:color w:val="111827"/>
        </w:rPr>
        <w:t>recuperacion</w:t>
      </w:r>
      <w:proofErr w:type="spellEnd"/>
      <w:r>
        <w:rPr>
          <w:color w:val="111827"/>
        </w:rPr>
        <w:t>) excluidos de todas las respuestas de la API</w:t>
      </w:r>
    </w:p>
    <w:p w14:paraId="7D727970" w14:textId="77777777" w:rsidR="00EB6981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Mensajes de error </w:t>
      </w:r>
      <w:proofErr w:type="spellStart"/>
      <w:r>
        <w:rPr>
          <w:color w:val="111827"/>
        </w:rPr>
        <w:t>genericos</w:t>
      </w:r>
      <w:proofErr w:type="spellEnd"/>
      <w:r>
        <w:rPr>
          <w:color w:val="111827"/>
        </w:rPr>
        <w:t xml:space="preserve"> al cliente: </w:t>
      </w:r>
      <w:proofErr w:type="spellStart"/>
      <w:r>
        <w:rPr>
          <w:color w:val="111827"/>
        </w:rPr>
        <w:t>ningun</w:t>
      </w:r>
      <w:proofErr w:type="spellEnd"/>
      <w:r>
        <w:rPr>
          <w:color w:val="111827"/>
        </w:rPr>
        <w:t xml:space="preserve"> detalle interno del servidor se expone en </w:t>
      </w:r>
      <w:proofErr w:type="spellStart"/>
      <w:r>
        <w:rPr>
          <w:color w:val="111827"/>
        </w:rPr>
        <w:t>produccion</w:t>
      </w:r>
      <w:proofErr w:type="spellEnd"/>
    </w:p>
    <w:p w14:paraId="2BA9AD42" w14:textId="77777777" w:rsidR="00EB6981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111827"/>
        </w:rPr>
        <w:t>Validacion</w:t>
      </w:r>
      <w:proofErr w:type="spellEnd"/>
      <w:r>
        <w:rPr>
          <w:color w:val="111827"/>
        </w:rPr>
        <w:t xml:space="preserve"> de formato de correo y longitudes </w:t>
      </w:r>
      <w:proofErr w:type="spellStart"/>
      <w:r>
        <w:rPr>
          <w:color w:val="111827"/>
        </w:rPr>
        <w:t>maximas</w:t>
      </w:r>
      <w:proofErr w:type="spellEnd"/>
      <w:r>
        <w:rPr>
          <w:color w:val="111827"/>
        </w:rPr>
        <w:t xml:space="preserve"> en todos los </w:t>
      </w:r>
      <w:proofErr w:type="spellStart"/>
      <w:r>
        <w:rPr>
          <w:color w:val="111827"/>
        </w:rPr>
        <w:t>endpoints</w:t>
      </w:r>
      <w:proofErr w:type="spellEnd"/>
      <w:r>
        <w:rPr>
          <w:color w:val="111827"/>
        </w:rPr>
        <w:t xml:space="preserve"> de entrada de datos</w:t>
      </w:r>
    </w:p>
    <w:p w14:paraId="27688249" w14:textId="77777777" w:rsidR="00EB6981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111827"/>
        </w:rPr>
        <w:t>Proteccion</w:t>
      </w:r>
      <w:proofErr w:type="spellEnd"/>
      <w:r>
        <w:rPr>
          <w:color w:val="111827"/>
        </w:rPr>
        <w:t xml:space="preserve"> contra </w:t>
      </w:r>
      <w:proofErr w:type="spellStart"/>
      <w:r>
        <w:rPr>
          <w:color w:val="111827"/>
        </w:rPr>
        <w:t>enumeracion</w:t>
      </w:r>
      <w:proofErr w:type="spellEnd"/>
      <w:r>
        <w:rPr>
          <w:color w:val="111827"/>
        </w:rPr>
        <w:t xml:space="preserve"> de usuarios en </w:t>
      </w:r>
      <w:proofErr w:type="spellStart"/>
      <w:r>
        <w:rPr>
          <w:color w:val="111827"/>
        </w:rPr>
        <w:t>recuperacion</w:t>
      </w:r>
      <w:proofErr w:type="spellEnd"/>
      <w:r>
        <w:rPr>
          <w:color w:val="111827"/>
        </w:rPr>
        <w:t xml:space="preserve"> de </w:t>
      </w:r>
      <w:proofErr w:type="spellStart"/>
      <w:r>
        <w:rPr>
          <w:color w:val="111827"/>
        </w:rPr>
        <w:t>contrasena</w:t>
      </w:r>
      <w:proofErr w:type="spellEnd"/>
    </w:p>
    <w:p w14:paraId="6F5B0508" w14:textId="77777777" w:rsidR="00EB6981" w:rsidRDefault="00EB6981">
      <w:pPr>
        <w:spacing w:before="80"/>
      </w:pPr>
    </w:p>
    <w:p w14:paraId="11DCEDEF" w14:textId="77777777" w:rsidR="00EB6981" w:rsidRDefault="00000000">
      <w:pPr>
        <w:pStyle w:val="Ttulo2"/>
      </w:pPr>
      <w:r>
        <w:t>3.3 Emails sin restricciones a cualquier correo</w:t>
      </w:r>
    </w:p>
    <w:p w14:paraId="63A09E32" w14:textId="77777777" w:rsidR="00EB6981" w:rsidRDefault="00000000">
      <w:pPr>
        <w:spacing w:before="60" w:after="80"/>
      </w:pPr>
      <w:r>
        <w:rPr>
          <w:color w:val="111827"/>
        </w:rPr>
        <w:t xml:space="preserve">El sistema usa Gmail </w:t>
      </w:r>
      <w:proofErr w:type="spellStart"/>
      <w:r>
        <w:rPr>
          <w:color w:val="111827"/>
        </w:rPr>
        <w:t>via</w:t>
      </w:r>
      <w:proofErr w:type="spellEnd"/>
      <w:r>
        <w:rPr>
          <w:color w:val="111827"/>
        </w:rPr>
        <w:t xml:space="preserve"> SMTP con </w:t>
      </w:r>
      <w:proofErr w:type="spellStart"/>
      <w:r>
        <w:rPr>
          <w:color w:val="111827"/>
        </w:rPr>
        <w:t>Nodemailer</w:t>
      </w:r>
      <w:proofErr w:type="spellEnd"/>
      <w:r>
        <w:rPr>
          <w:color w:val="111827"/>
        </w:rPr>
        <w:t xml:space="preserve"> sobre el plan Starter de Render, que desbloquea los puertos SMTP. Esto permite enviar notificaciones a cualquier correo del mundo sin </w:t>
      </w:r>
      <w:proofErr w:type="spellStart"/>
      <w:r>
        <w:rPr>
          <w:color w:val="111827"/>
        </w:rPr>
        <w:t>restriccion</w:t>
      </w:r>
      <w:proofErr w:type="spellEnd"/>
      <w:r>
        <w:rPr>
          <w:color w:val="111827"/>
        </w:rPr>
        <w:t xml:space="preserve"> de dominio ni de destinatario: Gmail, Outlook, Hotmail, </w:t>
      </w:r>
      <w:proofErr w:type="spellStart"/>
      <w:r>
        <w:rPr>
          <w:color w:val="111827"/>
        </w:rPr>
        <w:t>Yahoo</w:t>
      </w:r>
      <w:proofErr w:type="spellEnd"/>
      <w:r>
        <w:rPr>
          <w:color w:val="111827"/>
        </w:rPr>
        <w:t>, correos corporativos y cualquier proveedor de email.</w:t>
      </w:r>
    </w:p>
    <w:p w14:paraId="23E1E318" w14:textId="77777777" w:rsidR="00EB6981" w:rsidRDefault="00EB6981">
      <w:pPr>
        <w:spacing w:before="80"/>
      </w:pPr>
    </w:p>
    <w:p w14:paraId="2BD1DE05" w14:textId="77777777" w:rsidR="00EB6981" w:rsidRDefault="00000000">
      <w:pPr>
        <w:pStyle w:val="Ttulo2"/>
      </w:pPr>
      <w:r>
        <w:t xml:space="preserve">3.4 Costo de </w:t>
      </w:r>
      <w:proofErr w:type="spellStart"/>
      <w:r>
        <w:t>operacion</w:t>
      </w:r>
      <w:proofErr w:type="spellEnd"/>
      <w:r>
        <w:t xml:space="preserve"> transparente</w:t>
      </w:r>
    </w:p>
    <w:p w14:paraId="2D3F388A" w14:textId="77777777" w:rsidR="00EB6981" w:rsidRDefault="00EB6981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600"/>
        <w:gridCol w:w="5160"/>
      </w:tblGrid>
      <w:tr w:rsidR="00EB6981" w14:paraId="16E9B2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8CDFD" w14:textId="77777777" w:rsidR="00EB6981" w:rsidRDefault="00000000">
            <w:r>
              <w:rPr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B3442A" w14:textId="77777777" w:rsidR="00EB6981" w:rsidRDefault="00000000">
            <w:r>
              <w:rPr>
                <w:b/>
                <w:bCs/>
                <w:color w:val="FFFFFF"/>
                <w:sz w:val="20"/>
                <w:szCs w:val="20"/>
              </w:rPr>
              <w:t>Costo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4AF6C5" w14:textId="77777777" w:rsidR="00EB6981" w:rsidRDefault="00000000">
            <w:r>
              <w:rPr>
                <w:b/>
                <w:bCs/>
                <w:color w:val="FFFFFF"/>
                <w:sz w:val="20"/>
                <w:szCs w:val="20"/>
              </w:rPr>
              <w:t>Incluye</w:t>
            </w:r>
          </w:p>
        </w:tc>
      </w:tr>
      <w:tr w:rsidR="00EB6981" w14:paraId="4042CC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34335" w14:textId="77777777" w:rsidR="00EB6981" w:rsidRDefault="00000000">
            <w:r>
              <w:rPr>
                <w:color w:val="111827"/>
                <w:sz w:val="20"/>
                <w:szCs w:val="20"/>
              </w:rPr>
              <w:t>Render Starter (hosting)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61162" w14:textId="77777777" w:rsidR="00EB6981" w:rsidRDefault="00000000">
            <w:r>
              <w:rPr>
                <w:color w:val="111827"/>
                <w:sz w:val="20"/>
                <w:szCs w:val="20"/>
              </w:rPr>
              <w:t>$7/mes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5C13C" w14:textId="77777777" w:rsidR="00EB6981" w:rsidRDefault="00000000">
            <w:r>
              <w:rPr>
                <w:color w:val="111827"/>
                <w:sz w:val="20"/>
                <w:szCs w:val="20"/>
              </w:rPr>
              <w:t>Servidor 24/7, SMTP desbloqueado, redespliegues ilimitados</w:t>
            </w:r>
          </w:p>
        </w:tc>
      </w:tr>
      <w:tr w:rsidR="00EB6981" w14:paraId="71D576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9CC8DA" w14:textId="77777777" w:rsidR="00EB6981" w:rsidRDefault="00000000">
            <w:r>
              <w:rPr>
                <w:color w:val="111827"/>
                <w:sz w:val="20"/>
                <w:szCs w:val="20"/>
              </w:rPr>
              <w:t>MongoDB Atlas (auditoria)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24802" w14:textId="77777777" w:rsidR="00EB6981" w:rsidRDefault="00000000">
            <w:r>
              <w:rPr>
                <w:color w:val="111827"/>
                <w:sz w:val="20"/>
                <w:szCs w:val="20"/>
              </w:rPr>
              <w:t>$0/mes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215563" w14:textId="77777777" w:rsidR="00EB6981" w:rsidRDefault="00000000">
            <w:r>
              <w:rPr>
                <w:color w:val="111827"/>
                <w:sz w:val="20"/>
                <w:szCs w:val="20"/>
              </w:rPr>
              <w:t>512 MB — miles de registros de auditoria</w:t>
            </w:r>
          </w:p>
        </w:tc>
      </w:tr>
      <w:tr w:rsidR="00EB6981" w14:paraId="3DCBF5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32EDC6" w14:textId="77777777" w:rsidR="00EB6981" w:rsidRDefault="00000000">
            <w:proofErr w:type="spellStart"/>
            <w:r>
              <w:rPr>
                <w:color w:val="111827"/>
                <w:sz w:val="20"/>
                <w:szCs w:val="20"/>
              </w:rPr>
              <w:t>Cloudinary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(archivos)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88EE3" w14:textId="77777777" w:rsidR="00EB6981" w:rsidRDefault="00000000">
            <w:r>
              <w:rPr>
                <w:color w:val="111827"/>
                <w:sz w:val="20"/>
                <w:szCs w:val="20"/>
              </w:rPr>
              <w:t>$0/mes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EE58A7" w14:textId="77777777" w:rsidR="00EB6981" w:rsidRDefault="00000000">
            <w:r>
              <w:rPr>
                <w:color w:val="111827"/>
                <w:sz w:val="20"/>
                <w:szCs w:val="20"/>
              </w:rPr>
              <w:t>25 GB — avatares y adjuntos de novedades</w:t>
            </w:r>
          </w:p>
        </w:tc>
      </w:tr>
      <w:tr w:rsidR="00EB6981" w14:paraId="322478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ED276" w14:textId="77777777" w:rsidR="00EB6981" w:rsidRDefault="00000000">
            <w:r>
              <w:rPr>
                <w:color w:val="111827"/>
                <w:sz w:val="20"/>
                <w:szCs w:val="20"/>
              </w:rPr>
              <w:t>Gmail SMTP (emails)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FCD64D" w14:textId="77777777" w:rsidR="00EB6981" w:rsidRDefault="00000000">
            <w:r>
              <w:rPr>
                <w:color w:val="111827"/>
                <w:sz w:val="20"/>
                <w:szCs w:val="20"/>
              </w:rPr>
              <w:t>$0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B63537" w14:textId="77777777" w:rsidR="00EB6981" w:rsidRDefault="00000000">
            <w:r>
              <w:rPr>
                <w:color w:val="111827"/>
                <w:sz w:val="20"/>
                <w:szCs w:val="20"/>
              </w:rPr>
              <w:t>500 emails/</w:t>
            </w:r>
            <w:proofErr w:type="spellStart"/>
            <w:r>
              <w:rPr>
                <w:color w:val="111827"/>
                <w:sz w:val="20"/>
                <w:szCs w:val="20"/>
              </w:rPr>
              <w:t>dia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— notificaciones y </w:t>
            </w:r>
            <w:proofErr w:type="spellStart"/>
            <w:r>
              <w:rPr>
                <w:color w:val="111827"/>
                <w:sz w:val="20"/>
                <w:szCs w:val="20"/>
              </w:rPr>
              <w:t>recuperacion</w:t>
            </w:r>
            <w:proofErr w:type="spellEnd"/>
          </w:p>
        </w:tc>
      </w:tr>
      <w:tr w:rsidR="00EB6981" w14:paraId="77E562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3E8A9C" w14:textId="77777777" w:rsidR="00EB6981" w:rsidRDefault="00000000">
            <w:proofErr w:type="spellStart"/>
            <w:r>
              <w:rPr>
                <w:color w:val="111827"/>
                <w:sz w:val="20"/>
                <w:szCs w:val="20"/>
              </w:rPr>
              <w:lastRenderedPageBreak/>
              <w:t>Groq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IA (</w:t>
            </w:r>
            <w:proofErr w:type="spellStart"/>
            <w:r>
              <w:rPr>
                <w:color w:val="111827"/>
                <w:sz w:val="20"/>
                <w:szCs w:val="20"/>
              </w:rPr>
              <w:t>analisis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85CF6" w14:textId="77777777" w:rsidR="00EB6981" w:rsidRDefault="00000000">
            <w:r>
              <w:rPr>
                <w:color w:val="111827"/>
                <w:sz w:val="20"/>
                <w:szCs w:val="20"/>
              </w:rPr>
              <w:t>$0/mes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31E7C" w14:textId="77777777" w:rsidR="00EB6981" w:rsidRDefault="00000000">
            <w:r>
              <w:rPr>
                <w:color w:val="111827"/>
                <w:sz w:val="20"/>
                <w:szCs w:val="20"/>
              </w:rPr>
              <w:t xml:space="preserve">14.400 peticiones de IA por </w:t>
            </w:r>
            <w:proofErr w:type="spellStart"/>
            <w:r>
              <w:rPr>
                <w:color w:val="111827"/>
                <w:sz w:val="20"/>
                <w:szCs w:val="20"/>
              </w:rPr>
              <w:t>dia</w:t>
            </w:r>
            <w:proofErr w:type="spellEnd"/>
          </w:p>
        </w:tc>
      </w:tr>
      <w:tr w:rsidR="00EB6981" w14:paraId="08B6D5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04360" w14:textId="77777777" w:rsidR="00EB6981" w:rsidRDefault="00000000">
            <w:r>
              <w:rPr>
                <w:color w:val="111827"/>
                <w:sz w:val="20"/>
                <w:szCs w:val="20"/>
              </w:rPr>
              <w:t>TOTAL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559702" w14:textId="77777777" w:rsidR="00EB6981" w:rsidRDefault="00000000">
            <w:r>
              <w:rPr>
                <w:b/>
                <w:bCs/>
                <w:color w:val="065F46"/>
                <w:sz w:val="20"/>
                <w:szCs w:val="20"/>
              </w:rPr>
              <w:t>$7/mes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8F1F76" w14:textId="77777777" w:rsidR="00EB6981" w:rsidRDefault="00000000">
            <w:proofErr w:type="spellStart"/>
            <w:r>
              <w:rPr>
                <w:b/>
                <w:bCs/>
                <w:color w:val="065F46"/>
                <w:sz w:val="20"/>
                <w:szCs w:val="20"/>
              </w:rPr>
              <w:t>Operacion</w:t>
            </w:r>
            <w:proofErr w:type="spellEnd"/>
            <w:r>
              <w:rPr>
                <w:b/>
                <w:bCs/>
                <w:color w:val="065F46"/>
                <w:sz w:val="20"/>
                <w:szCs w:val="20"/>
              </w:rPr>
              <w:t xml:space="preserve"> completa incluyendo seguridad y IA</w:t>
            </w:r>
          </w:p>
        </w:tc>
      </w:tr>
    </w:tbl>
    <w:p w14:paraId="6932DF18" w14:textId="77777777" w:rsidR="00EB6981" w:rsidRDefault="00EB6981">
      <w:pPr>
        <w:spacing w:before="80"/>
      </w:pPr>
    </w:p>
    <w:p w14:paraId="5FA58C56" w14:textId="77777777" w:rsidR="00EB6981" w:rsidRDefault="00000000">
      <w:pPr>
        <w:pStyle w:val="Ttulo2"/>
      </w:pPr>
      <w:r>
        <w:t xml:space="preserve">3.5 </w:t>
      </w:r>
      <w:proofErr w:type="spellStart"/>
      <w:r>
        <w:t>Comunicacion</w:t>
      </w:r>
      <w:proofErr w:type="spellEnd"/>
      <w:r>
        <w:t xml:space="preserve"> </w:t>
      </w:r>
      <w:proofErr w:type="spellStart"/>
      <w:r>
        <w:t>automatica</w:t>
      </w:r>
      <w:proofErr w:type="spellEnd"/>
      <w:r>
        <w:t xml:space="preserve"> sin </w:t>
      </w:r>
      <w:proofErr w:type="spellStart"/>
      <w:r>
        <w:t>intervencion</w:t>
      </w:r>
      <w:proofErr w:type="spellEnd"/>
      <w:r>
        <w:t xml:space="preserve"> manual</w:t>
      </w:r>
    </w:p>
    <w:p w14:paraId="6D05994E" w14:textId="77777777" w:rsidR="00EB6981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Al registrar novedad: </w:t>
      </w:r>
      <w:proofErr w:type="spellStart"/>
      <w:r>
        <w:rPr>
          <w:color w:val="111827"/>
        </w:rPr>
        <w:t>confirmacion</w:t>
      </w:r>
      <w:proofErr w:type="spellEnd"/>
      <w:r>
        <w:rPr>
          <w:color w:val="111827"/>
        </w:rPr>
        <w:t xml:space="preserve"> inmediata con tipo, fecha y estado inicial</w:t>
      </w:r>
    </w:p>
    <w:p w14:paraId="0AD72BEB" w14:textId="77777777" w:rsidR="00EB6981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Al cambiar estado: resultado con </w:t>
      </w:r>
      <w:proofErr w:type="spellStart"/>
      <w:r>
        <w:rPr>
          <w:color w:val="111827"/>
        </w:rPr>
        <w:t>observacion</w:t>
      </w:r>
      <w:proofErr w:type="spellEnd"/>
      <w:r>
        <w:rPr>
          <w:color w:val="111827"/>
        </w:rPr>
        <w:t xml:space="preserve"> del profesional</w:t>
      </w:r>
    </w:p>
    <w:p w14:paraId="7BBC7D1B" w14:textId="77777777" w:rsidR="00EB6981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>Al activar cuenta: email de bienvenida con enlace de acceso</w:t>
      </w:r>
    </w:p>
    <w:p w14:paraId="0918717E" w14:textId="77777777" w:rsidR="00EB6981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Al recuperar </w:t>
      </w:r>
      <w:proofErr w:type="spellStart"/>
      <w:r>
        <w:rPr>
          <w:color w:val="111827"/>
        </w:rPr>
        <w:t>contrasena</w:t>
      </w:r>
      <w:proofErr w:type="spellEnd"/>
      <w:r>
        <w:rPr>
          <w:color w:val="111827"/>
        </w:rPr>
        <w:t xml:space="preserve">: enlace seguro con </w:t>
      </w:r>
      <w:proofErr w:type="spellStart"/>
      <w:r>
        <w:rPr>
          <w:color w:val="111827"/>
        </w:rPr>
        <w:t>expiracion</w:t>
      </w:r>
      <w:proofErr w:type="spellEnd"/>
      <w:r>
        <w:rPr>
          <w:color w:val="111827"/>
        </w:rPr>
        <w:t xml:space="preserve"> de 1 hora</w:t>
      </w:r>
    </w:p>
    <w:p w14:paraId="09C6ABD8" w14:textId="77777777" w:rsidR="00EB6981" w:rsidRDefault="00EB6981">
      <w:pPr>
        <w:spacing w:before="80"/>
      </w:pPr>
    </w:p>
    <w:p w14:paraId="25BB325F" w14:textId="77777777" w:rsidR="00EB6981" w:rsidRDefault="00EB6981">
      <w:pPr>
        <w:pBdr>
          <w:bottom w:val="single" w:sz="3" w:space="1" w:color="EDE9FE"/>
        </w:pBdr>
        <w:spacing w:before="180" w:after="180"/>
      </w:pPr>
    </w:p>
    <w:p w14:paraId="19882322" w14:textId="77777777" w:rsidR="00EB6981" w:rsidRDefault="00000000">
      <w:pPr>
        <w:pStyle w:val="Ttulo1"/>
      </w:pPr>
      <w:r>
        <w:t>4. Funcionalidades por perfil</w:t>
      </w:r>
    </w:p>
    <w:p w14:paraId="16B880CF" w14:textId="77777777" w:rsidR="00EB6981" w:rsidRDefault="00000000">
      <w:pPr>
        <w:pStyle w:val="Ttulo2"/>
      </w:pPr>
      <w:r>
        <w:t>4.1 Usuario</w:t>
      </w:r>
    </w:p>
    <w:p w14:paraId="3F32342E" w14:textId="77777777" w:rsidR="00EB6981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Registrar solicitudes: Incapacidad </w:t>
      </w:r>
      <w:proofErr w:type="spellStart"/>
      <w:r>
        <w:rPr>
          <w:color w:val="111827"/>
        </w:rPr>
        <w:t>medica</w:t>
      </w:r>
      <w:proofErr w:type="spellEnd"/>
      <w:r>
        <w:rPr>
          <w:color w:val="111827"/>
        </w:rPr>
        <w:t xml:space="preserve">, Calamidad </w:t>
      </w:r>
      <w:proofErr w:type="spellStart"/>
      <w:r>
        <w:rPr>
          <w:color w:val="111827"/>
        </w:rPr>
        <w:t>domestica</w:t>
      </w:r>
      <w:proofErr w:type="spellEnd"/>
      <w:r>
        <w:rPr>
          <w:color w:val="111827"/>
        </w:rPr>
        <w:t>, Permiso, Constancia de entrenamiento, Solicitud de egresado</w:t>
      </w:r>
    </w:p>
    <w:p w14:paraId="04089E48" w14:textId="77777777" w:rsidR="00EB6981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Adjuntar documento (imagen o PDF, </w:t>
      </w:r>
      <w:proofErr w:type="spellStart"/>
      <w:r>
        <w:rPr>
          <w:color w:val="111827"/>
        </w:rPr>
        <w:t>max</w:t>
      </w:r>
      <w:proofErr w:type="spellEnd"/>
      <w:r>
        <w:rPr>
          <w:color w:val="111827"/>
        </w:rPr>
        <w:t xml:space="preserve"> 10 MB) con drag-and-</w:t>
      </w:r>
      <w:proofErr w:type="spellStart"/>
      <w:r>
        <w:rPr>
          <w:color w:val="111827"/>
        </w:rPr>
        <w:t>drop</w:t>
      </w:r>
      <w:proofErr w:type="spellEnd"/>
    </w:p>
    <w:p w14:paraId="59ACF444" w14:textId="77777777" w:rsidR="00EB6981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Ver historial con estado actualizado y detalle de </w:t>
      </w:r>
      <w:proofErr w:type="spellStart"/>
      <w:r>
        <w:rPr>
          <w:color w:val="111827"/>
        </w:rPr>
        <w:t>observacion</w:t>
      </w:r>
      <w:proofErr w:type="spellEnd"/>
      <w:r>
        <w:rPr>
          <w:color w:val="111827"/>
        </w:rPr>
        <w:t xml:space="preserve"> del profesional</w:t>
      </w:r>
    </w:p>
    <w:p w14:paraId="5B23B2D0" w14:textId="77777777" w:rsidR="00EB6981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Recibir email </w:t>
      </w:r>
      <w:proofErr w:type="spellStart"/>
      <w:r>
        <w:rPr>
          <w:color w:val="111827"/>
        </w:rPr>
        <w:t>automatico</w:t>
      </w:r>
      <w:proofErr w:type="spellEnd"/>
      <w:r>
        <w:rPr>
          <w:color w:val="111827"/>
        </w:rPr>
        <w:t xml:space="preserve"> en cada cambio de estado</w:t>
      </w:r>
    </w:p>
    <w:p w14:paraId="038FB4CD" w14:textId="77777777" w:rsidR="00EB6981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111827"/>
        </w:rPr>
        <w:t>Recuperacion</w:t>
      </w:r>
      <w:proofErr w:type="spellEnd"/>
      <w:r>
        <w:rPr>
          <w:color w:val="111827"/>
        </w:rPr>
        <w:t xml:space="preserve"> de </w:t>
      </w:r>
      <w:proofErr w:type="spellStart"/>
      <w:r>
        <w:rPr>
          <w:color w:val="111827"/>
        </w:rPr>
        <w:t>contrasena</w:t>
      </w:r>
      <w:proofErr w:type="spellEnd"/>
      <w:r>
        <w:rPr>
          <w:color w:val="111827"/>
        </w:rPr>
        <w:t xml:space="preserve"> con enlace seguro</w:t>
      </w:r>
    </w:p>
    <w:p w14:paraId="3B17CAC7" w14:textId="77777777" w:rsidR="00EB6981" w:rsidRDefault="00EB6981">
      <w:pPr>
        <w:spacing w:before="80"/>
      </w:pPr>
    </w:p>
    <w:p w14:paraId="1ACB17E0" w14:textId="77777777" w:rsidR="00EB6981" w:rsidRDefault="00000000">
      <w:pPr>
        <w:pStyle w:val="Ttulo2"/>
      </w:pPr>
      <w:r>
        <w:t>4.2 Administrador</w:t>
      </w:r>
    </w:p>
    <w:p w14:paraId="7C5FAF35" w14:textId="77777777" w:rsidR="00EB6981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111827"/>
        </w:rPr>
        <w:t>Dashboard</w:t>
      </w:r>
      <w:proofErr w:type="spellEnd"/>
      <w:r>
        <w:rPr>
          <w:color w:val="111827"/>
        </w:rPr>
        <w:t xml:space="preserve"> con </w:t>
      </w:r>
      <w:proofErr w:type="spellStart"/>
      <w:r>
        <w:rPr>
          <w:color w:val="111827"/>
        </w:rPr>
        <w:t>estadisticas</w:t>
      </w:r>
      <w:proofErr w:type="spellEnd"/>
      <w:r>
        <w:rPr>
          <w:color w:val="111827"/>
        </w:rPr>
        <w:t xml:space="preserve"> en tiempo real (total, pendientes, aprobadas, rechazadas)</w:t>
      </w:r>
    </w:p>
    <w:p w14:paraId="7DD1855A" w14:textId="77777777" w:rsidR="00EB6981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Filtros por estado y </w:t>
      </w:r>
      <w:proofErr w:type="spellStart"/>
      <w:r>
        <w:rPr>
          <w:color w:val="111827"/>
        </w:rPr>
        <w:t>busqueda</w:t>
      </w:r>
      <w:proofErr w:type="spellEnd"/>
      <w:r>
        <w:rPr>
          <w:color w:val="111827"/>
        </w:rPr>
        <w:t xml:space="preserve"> full-</w:t>
      </w:r>
      <w:proofErr w:type="spellStart"/>
      <w:r>
        <w:rPr>
          <w:color w:val="111827"/>
        </w:rPr>
        <w:t>text</w:t>
      </w:r>
      <w:proofErr w:type="spellEnd"/>
      <w:r>
        <w:rPr>
          <w:color w:val="111827"/>
        </w:rPr>
        <w:t xml:space="preserve"> en nombre, correo, documento o tipo</w:t>
      </w:r>
    </w:p>
    <w:p w14:paraId="69F5CCB2" w14:textId="77777777" w:rsidR="00EB6981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>Ver detalle completo con adjunto y prioridad asignada por IA</w:t>
      </w:r>
    </w:p>
    <w:p w14:paraId="15BAC460" w14:textId="77777777" w:rsidR="00EB6981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Aprobar/rechazar con </w:t>
      </w:r>
      <w:proofErr w:type="spellStart"/>
      <w:r>
        <w:rPr>
          <w:color w:val="111827"/>
        </w:rPr>
        <w:t>observacion</w:t>
      </w:r>
      <w:proofErr w:type="spellEnd"/>
      <w:r>
        <w:rPr>
          <w:color w:val="111827"/>
        </w:rPr>
        <w:t xml:space="preserve"> y </w:t>
      </w:r>
      <w:proofErr w:type="spellStart"/>
      <w:r>
        <w:rPr>
          <w:color w:val="111827"/>
        </w:rPr>
        <w:t>notificacion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automatica</w:t>
      </w:r>
      <w:proofErr w:type="spellEnd"/>
      <w:r>
        <w:rPr>
          <w:color w:val="111827"/>
        </w:rPr>
        <w:t xml:space="preserve"> al usuario</w:t>
      </w:r>
    </w:p>
    <w:p w14:paraId="390C4615" w14:textId="77777777" w:rsidR="00EB6981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111827"/>
        </w:rPr>
        <w:t>Analisis</w:t>
      </w:r>
      <w:proofErr w:type="spellEnd"/>
      <w:r>
        <w:rPr>
          <w:color w:val="111827"/>
        </w:rPr>
        <w:t xml:space="preserve"> IA bajo demanda: </w:t>
      </w:r>
      <w:proofErr w:type="spellStart"/>
      <w:r>
        <w:rPr>
          <w:color w:val="111827"/>
        </w:rPr>
        <w:t>recomendacion</w:t>
      </w:r>
      <w:proofErr w:type="spellEnd"/>
      <w:r>
        <w:rPr>
          <w:color w:val="111827"/>
        </w:rPr>
        <w:t xml:space="preserve">, confianza, retroactividad, historial, </w:t>
      </w:r>
      <w:proofErr w:type="spellStart"/>
      <w:r>
        <w:rPr>
          <w:color w:val="111827"/>
        </w:rPr>
        <w:t>observacion</w:t>
      </w:r>
      <w:proofErr w:type="spellEnd"/>
      <w:r>
        <w:rPr>
          <w:color w:val="111827"/>
        </w:rPr>
        <w:t xml:space="preserve"> sugerida</w:t>
      </w:r>
    </w:p>
    <w:p w14:paraId="26E957BE" w14:textId="77777777" w:rsidR="00EB6981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CRUD completo de usuarios con </w:t>
      </w:r>
      <w:proofErr w:type="spellStart"/>
      <w:r>
        <w:rPr>
          <w:color w:val="111827"/>
        </w:rPr>
        <w:t>validacion</w:t>
      </w:r>
      <w:proofErr w:type="spellEnd"/>
      <w:r>
        <w:rPr>
          <w:color w:val="111827"/>
        </w:rPr>
        <w:t xml:space="preserve"> de correo y seguridad mejorada</w:t>
      </w:r>
    </w:p>
    <w:p w14:paraId="60D7CBC5" w14:textId="77777777" w:rsidR="00EB6981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111827"/>
        </w:rPr>
        <w:t>Importacion</w:t>
      </w:r>
      <w:proofErr w:type="spellEnd"/>
      <w:r>
        <w:rPr>
          <w:color w:val="111827"/>
        </w:rPr>
        <w:t xml:space="preserve"> masiva CSV con </w:t>
      </w:r>
      <w:proofErr w:type="spellStart"/>
      <w:r>
        <w:rPr>
          <w:color w:val="111827"/>
        </w:rPr>
        <w:t>validacion</w:t>
      </w:r>
      <w:proofErr w:type="spellEnd"/>
      <w:r>
        <w:rPr>
          <w:color w:val="111827"/>
        </w:rPr>
        <w:t xml:space="preserve"> de formato de correo por fila</w:t>
      </w:r>
    </w:p>
    <w:p w14:paraId="51B123CD" w14:textId="77777777" w:rsidR="00EB6981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CRUD de clanes y cohortes con </w:t>
      </w:r>
      <w:proofErr w:type="spellStart"/>
      <w:r>
        <w:rPr>
          <w:color w:val="111827"/>
        </w:rPr>
        <w:t>edicion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inline</w:t>
      </w:r>
      <w:proofErr w:type="spellEnd"/>
    </w:p>
    <w:p w14:paraId="13B74425" w14:textId="77777777" w:rsidR="00EB6981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>Historial de auditoria completo filtrable</w:t>
      </w:r>
    </w:p>
    <w:p w14:paraId="78BDFCA8" w14:textId="77777777" w:rsidR="00EB6981" w:rsidRDefault="00EB6981">
      <w:pPr>
        <w:spacing w:before="80"/>
      </w:pPr>
    </w:p>
    <w:p w14:paraId="2B92A23B" w14:textId="77777777" w:rsidR="00EB6981" w:rsidRDefault="00EB6981">
      <w:pPr>
        <w:pBdr>
          <w:bottom w:val="single" w:sz="3" w:space="1" w:color="EDE9FE"/>
        </w:pBdr>
        <w:spacing w:before="180" w:after="180"/>
      </w:pPr>
    </w:p>
    <w:p w14:paraId="33668C2C" w14:textId="77777777" w:rsidR="00EB6981" w:rsidRDefault="00000000">
      <w:pPr>
        <w:pStyle w:val="Ttulo1"/>
      </w:pPr>
      <w:r>
        <w:t xml:space="preserve">5. </w:t>
      </w:r>
      <w:proofErr w:type="spellStart"/>
      <w:r>
        <w:t>Roadmap</w:t>
      </w:r>
      <w:proofErr w:type="spellEnd"/>
      <w:r>
        <w:t xml:space="preserve"> — </w:t>
      </w:r>
      <w:proofErr w:type="spellStart"/>
      <w:r>
        <w:t>Proximas</w:t>
      </w:r>
      <w:proofErr w:type="spellEnd"/>
      <w:r>
        <w:t xml:space="preserve"> versiones</w:t>
      </w:r>
    </w:p>
    <w:p w14:paraId="001C4C8E" w14:textId="77777777" w:rsidR="00EB6981" w:rsidRDefault="00000000">
      <w:pPr>
        <w:pStyle w:val="Ttulo2"/>
      </w:pPr>
      <w:r>
        <w:lastRenderedPageBreak/>
        <w:t>NOVA v1.1 (planificado)</w:t>
      </w:r>
    </w:p>
    <w:p w14:paraId="58B18B86" w14:textId="77777777" w:rsidR="00EB6981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Rate </w:t>
      </w:r>
      <w:proofErr w:type="spellStart"/>
      <w:r>
        <w:rPr>
          <w:color w:val="111827"/>
        </w:rPr>
        <w:t>limiting</w:t>
      </w:r>
      <w:proofErr w:type="spellEnd"/>
      <w:r>
        <w:rPr>
          <w:color w:val="111827"/>
        </w:rPr>
        <w:t xml:space="preserve"> en </w:t>
      </w:r>
      <w:proofErr w:type="spellStart"/>
      <w:r>
        <w:rPr>
          <w:color w:val="111827"/>
        </w:rPr>
        <w:t>endpoints</w:t>
      </w:r>
      <w:proofErr w:type="spellEnd"/>
      <w:r>
        <w:rPr>
          <w:color w:val="111827"/>
        </w:rPr>
        <w:t xml:space="preserve"> de catalogo y auditoria</w:t>
      </w:r>
    </w:p>
    <w:p w14:paraId="2E426667" w14:textId="77777777" w:rsidR="00EB6981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111827"/>
        </w:rPr>
        <w:t>Paginacion</w:t>
      </w:r>
      <w:proofErr w:type="spellEnd"/>
      <w:r>
        <w:rPr>
          <w:color w:val="111827"/>
        </w:rPr>
        <w:t xml:space="preserve"> en tablas de usuarios y novedades</w:t>
      </w:r>
    </w:p>
    <w:p w14:paraId="445F53A9" w14:textId="77777777" w:rsidR="00EB6981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Panel de reportes con </w:t>
      </w:r>
      <w:proofErr w:type="spellStart"/>
      <w:r>
        <w:rPr>
          <w:color w:val="111827"/>
        </w:rPr>
        <w:t>exportacion</w:t>
      </w:r>
      <w:proofErr w:type="spellEnd"/>
      <w:r>
        <w:rPr>
          <w:color w:val="111827"/>
        </w:rPr>
        <w:t xml:space="preserve"> a PDF/Excel</w:t>
      </w:r>
    </w:p>
    <w:p w14:paraId="181956DC" w14:textId="77777777" w:rsidR="00EB6981" w:rsidRDefault="00EB6981">
      <w:pPr>
        <w:spacing w:before="80"/>
      </w:pPr>
    </w:p>
    <w:p w14:paraId="1F25EEF2" w14:textId="77777777" w:rsidR="00EB6981" w:rsidRDefault="00000000">
      <w:pPr>
        <w:pStyle w:val="Ttulo2"/>
      </w:pPr>
      <w:r>
        <w:t>NOVA v2.0 (planificado)</w:t>
      </w:r>
    </w:p>
    <w:p w14:paraId="0D4C7629" w14:textId="77777777" w:rsidR="00EB6981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Notificaciones </w:t>
      </w:r>
      <w:proofErr w:type="spellStart"/>
      <w:r>
        <w:rPr>
          <w:color w:val="111827"/>
        </w:rPr>
        <w:t>push</w:t>
      </w:r>
      <w:proofErr w:type="spellEnd"/>
      <w:r>
        <w:rPr>
          <w:color w:val="111827"/>
        </w:rPr>
        <w:t xml:space="preserve"> en navegador en tiempo real</w:t>
      </w:r>
    </w:p>
    <w:p w14:paraId="495DB7DE" w14:textId="77777777" w:rsidR="00EB6981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111827"/>
        </w:rPr>
        <w:t>Aplicacion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movil</w:t>
      </w:r>
      <w:proofErr w:type="spellEnd"/>
      <w:r>
        <w:rPr>
          <w:color w:val="111827"/>
        </w:rPr>
        <w:t xml:space="preserve"> PWA instalable en Android e iOS</w:t>
      </w:r>
    </w:p>
    <w:p w14:paraId="2B63A999" w14:textId="77777777" w:rsidR="00EB6981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111827"/>
        </w:rPr>
        <w:t>Multi-organizacion</w:t>
      </w:r>
      <w:proofErr w:type="spellEnd"/>
      <w:r>
        <w:rPr>
          <w:color w:val="111827"/>
        </w:rPr>
        <w:t xml:space="preserve"> con aislamiento de datos por empresa</w:t>
      </w:r>
    </w:p>
    <w:p w14:paraId="296E2647" w14:textId="77777777" w:rsidR="00EB6981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111827"/>
        </w:rPr>
        <w:t>Dashboard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analitico</w:t>
      </w:r>
      <w:proofErr w:type="spellEnd"/>
      <w:r>
        <w:rPr>
          <w:color w:val="111827"/>
        </w:rPr>
        <w:t xml:space="preserve"> con graficas de tendencias de absentismo</w:t>
      </w:r>
    </w:p>
    <w:p w14:paraId="01BF4784" w14:textId="77777777" w:rsidR="00EB6981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111827"/>
        </w:rPr>
        <w:t>Integracion</w:t>
      </w:r>
      <w:proofErr w:type="spellEnd"/>
      <w:r>
        <w:rPr>
          <w:color w:val="111827"/>
        </w:rPr>
        <w:t xml:space="preserve"> con plataformas LMS </w:t>
      </w:r>
      <w:proofErr w:type="spellStart"/>
      <w:r>
        <w:rPr>
          <w:color w:val="111827"/>
        </w:rPr>
        <w:t>via</w:t>
      </w:r>
      <w:proofErr w:type="spellEnd"/>
      <w:r>
        <w:rPr>
          <w:color w:val="111827"/>
        </w:rPr>
        <w:t xml:space="preserve"> API REST</w:t>
      </w:r>
    </w:p>
    <w:p w14:paraId="22273EA3" w14:textId="77777777" w:rsidR="00EB6981" w:rsidRDefault="00EB6981">
      <w:pPr>
        <w:spacing w:before="80"/>
      </w:pPr>
    </w:p>
    <w:p w14:paraId="569AC915" w14:textId="77777777" w:rsidR="00EB6981" w:rsidRDefault="00EB6981">
      <w:pPr>
        <w:pBdr>
          <w:bottom w:val="single" w:sz="3" w:space="1" w:color="EDE9FE"/>
        </w:pBdr>
        <w:spacing w:before="180" w:after="180"/>
      </w:pPr>
    </w:p>
    <w:p w14:paraId="0B21219E" w14:textId="77777777" w:rsidR="00EB6981" w:rsidRDefault="00000000">
      <w:pPr>
        <w:pStyle w:val="Ttulo1"/>
      </w:pPr>
      <w:r>
        <w:t xml:space="preserve">6. </w:t>
      </w:r>
      <w:proofErr w:type="spellStart"/>
      <w:r>
        <w:t>Implementacion</w:t>
      </w:r>
      <w:proofErr w:type="spellEnd"/>
    </w:p>
    <w:p w14:paraId="11136EF6" w14:textId="77777777" w:rsidR="00EB6981" w:rsidRDefault="00EB6981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2000"/>
        <w:gridCol w:w="3360"/>
      </w:tblGrid>
      <w:tr w:rsidR="00EB6981" w14:paraId="6F28E2B4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48E90" w14:textId="77777777" w:rsidR="00EB6981" w:rsidRDefault="00000000"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DF0D2" w14:textId="77777777" w:rsidR="00EB6981" w:rsidRDefault="00000000">
            <w:r>
              <w:rPr>
                <w:b/>
                <w:bCs/>
                <w:color w:val="FFFFFF"/>
                <w:sz w:val="20"/>
                <w:szCs w:val="20"/>
              </w:rPr>
              <w:t>Tiempo estimado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C7F35" w14:textId="77777777" w:rsidR="00EB6981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EB6981" w14:paraId="54974C22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8DF40D" w14:textId="77777777" w:rsidR="00EB6981" w:rsidRDefault="00000000">
            <w:r>
              <w:rPr>
                <w:color w:val="111827"/>
                <w:sz w:val="20"/>
                <w:szCs w:val="20"/>
              </w:rPr>
              <w:t xml:space="preserve">Configurar MySQL y ejecutar </w:t>
            </w:r>
            <w:proofErr w:type="spellStart"/>
            <w:r>
              <w:rPr>
                <w:color w:val="111827"/>
                <w:sz w:val="20"/>
                <w:szCs w:val="20"/>
              </w:rPr>
              <w:t>schema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8567C" w14:textId="77777777" w:rsidR="00EB6981" w:rsidRDefault="00000000">
            <w:r>
              <w:rPr>
                <w:color w:val="111827"/>
                <w:sz w:val="20"/>
                <w:szCs w:val="20"/>
              </w:rPr>
              <w:t>1-2 horas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7AC2FD" w14:textId="77777777" w:rsidR="00EB6981" w:rsidRDefault="00000000">
            <w:r>
              <w:rPr>
                <w:color w:val="111827"/>
                <w:sz w:val="20"/>
                <w:szCs w:val="20"/>
              </w:rPr>
              <w:t xml:space="preserve">Equipo </w:t>
            </w:r>
            <w:proofErr w:type="spellStart"/>
            <w:r>
              <w:rPr>
                <w:color w:val="111827"/>
                <w:sz w:val="20"/>
                <w:szCs w:val="20"/>
              </w:rPr>
              <w:t>tecnico</w:t>
            </w:r>
            <w:proofErr w:type="spellEnd"/>
          </w:p>
        </w:tc>
      </w:tr>
      <w:tr w:rsidR="00EB6981" w14:paraId="1A477F4C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50A797" w14:textId="77777777" w:rsidR="00EB6981" w:rsidRDefault="00000000">
            <w:r>
              <w:rPr>
                <w:color w:val="111827"/>
                <w:sz w:val="20"/>
                <w:szCs w:val="20"/>
              </w:rPr>
              <w:t>Activar plan Starter en Render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A33A1" w14:textId="77777777" w:rsidR="00EB6981" w:rsidRDefault="00000000">
            <w:r>
              <w:rPr>
                <w:color w:val="111827"/>
                <w:sz w:val="20"/>
                <w:szCs w:val="20"/>
              </w:rPr>
              <w:t>10 minutos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B9749" w14:textId="77777777" w:rsidR="00EB6981" w:rsidRDefault="00000000">
            <w:r>
              <w:rPr>
                <w:color w:val="111827"/>
                <w:sz w:val="20"/>
                <w:szCs w:val="20"/>
              </w:rPr>
              <w:t>Responsable del proyecto</w:t>
            </w:r>
          </w:p>
        </w:tc>
      </w:tr>
      <w:tr w:rsidR="00EB6981" w14:paraId="3AAEF35C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EB4DCB" w14:textId="77777777" w:rsidR="00EB6981" w:rsidRDefault="00000000">
            <w:r>
              <w:rPr>
                <w:color w:val="111827"/>
                <w:sz w:val="20"/>
                <w:szCs w:val="20"/>
              </w:rPr>
              <w:t xml:space="preserve">Despliegue del </w:t>
            </w:r>
            <w:proofErr w:type="spellStart"/>
            <w:r>
              <w:rPr>
                <w:color w:val="111827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42DA7" w14:textId="77777777" w:rsidR="00EB6981" w:rsidRDefault="00000000">
            <w:r>
              <w:rPr>
                <w:color w:val="111827"/>
                <w:sz w:val="20"/>
                <w:szCs w:val="20"/>
              </w:rPr>
              <w:t>30 minutos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82F64" w14:textId="77777777" w:rsidR="00EB6981" w:rsidRDefault="00000000">
            <w:r>
              <w:rPr>
                <w:color w:val="111827"/>
                <w:sz w:val="20"/>
                <w:szCs w:val="20"/>
              </w:rPr>
              <w:t xml:space="preserve">Equipo </w:t>
            </w:r>
            <w:proofErr w:type="spellStart"/>
            <w:r>
              <w:rPr>
                <w:color w:val="111827"/>
                <w:sz w:val="20"/>
                <w:szCs w:val="20"/>
              </w:rPr>
              <w:t>tecnico</w:t>
            </w:r>
            <w:proofErr w:type="spellEnd"/>
          </w:p>
        </w:tc>
      </w:tr>
      <w:tr w:rsidR="00EB6981" w14:paraId="314361F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AD6B4" w14:textId="77777777" w:rsidR="00EB6981" w:rsidRDefault="00000000">
            <w:r>
              <w:rPr>
                <w:color w:val="111827"/>
                <w:sz w:val="20"/>
                <w:szCs w:val="20"/>
              </w:rPr>
              <w:t>Configurar MongoDB Atlas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CB9FC3" w14:textId="77777777" w:rsidR="00EB6981" w:rsidRDefault="00000000">
            <w:r>
              <w:rPr>
                <w:color w:val="111827"/>
                <w:sz w:val="20"/>
                <w:szCs w:val="20"/>
              </w:rPr>
              <w:t>20 minutos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CFD05" w14:textId="77777777" w:rsidR="00EB6981" w:rsidRDefault="00000000">
            <w:r>
              <w:rPr>
                <w:color w:val="111827"/>
                <w:sz w:val="20"/>
                <w:szCs w:val="20"/>
              </w:rPr>
              <w:t xml:space="preserve">Equipo </w:t>
            </w:r>
            <w:proofErr w:type="spellStart"/>
            <w:r>
              <w:rPr>
                <w:color w:val="111827"/>
                <w:sz w:val="20"/>
                <w:szCs w:val="20"/>
              </w:rPr>
              <w:t>tecnico</w:t>
            </w:r>
            <w:proofErr w:type="spellEnd"/>
          </w:p>
        </w:tc>
      </w:tr>
      <w:tr w:rsidR="00EB6981" w14:paraId="2114D07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2F118" w14:textId="77777777" w:rsidR="00EB6981" w:rsidRDefault="00000000">
            <w:r>
              <w:rPr>
                <w:color w:val="111827"/>
                <w:sz w:val="20"/>
                <w:szCs w:val="20"/>
              </w:rPr>
              <w:t xml:space="preserve">Configurar Gmail con </w:t>
            </w:r>
            <w:proofErr w:type="spellStart"/>
            <w:r>
              <w:rPr>
                <w:color w:val="111827"/>
                <w:sz w:val="20"/>
                <w:szCs w:val="20"/>
              </w:rPr>
              <w:t>contrasena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11827"/>
                <w:sz w:val="20"/>
                <w:szCs w:val="20"/>
              </w:rPr>
              <w:t>aplicacion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7D273" w14:textId="77777777" w:rsidR="00EB6981" w:rsidRDefault="00000000">
            <w:r>
              <w:rPr>
                <w:color w:val="111827"/>
                <w:sz w:val="20"/>
                <w:szCs w:val="20"/>
              </w:rPr>
              <w:t>15 minutos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17079" w14:textId="77777777" w:rsidR="00EB6981" w:rsidRDefault="00000000">
            <w:r>
              <w:rPr>
                <w:color w:val="111827"/>
                <w:sz w:val="20"/>
                <w:szCs w:val="20"/>
              </w:rPr>
              <w:t xml:space="preserve">Equipo </w:t>
            </w:r>
            <w:proofErr w:type="spellStart"/>
            <w:r>
              <w:rPr>
                <w:color w:val="111827"/>
                <w:sz w:val="20"/>
                <w:szCs w:val="20"/>
              </w:rPr>
              <w:t>tecnico</w:t>
            </w:r>
            <w:proofErr w:type="spellEnd"/>
          </w:p>
        </w:tc>
      </w:tr>
      <w:tr w:rsidR="00EB6981" w14:paraId="1C0F07B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8D238B" w14:textId="77777777" w:rsidR="00EB6981" w:rsidRDefault="00000000">
            <w:r>
              <w:rPr>
                <w:color w:val="111827"/>
                <w:sz w:val="20"/>
                <w:szCs w:val="20"/>
              </w:rPr>
              <w:t xml:space="preserve">Configurar </w:t>
            </w:r>
            <w:proofErr w:type="spellStart"/>
            <w:r>
              <w:rPr>
                <w:color w:val="111827"/>
                <w:sz w:val="20"/>
                <w:szCs w:val="20"/>
              </w:rPr>
              <w:t>Cloudinary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111827"/>
                <w:sz w:val="20"/>
                <w:szCs w:val="20"/>
              </w:rPr>
              <w:t>Groq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995094" w14:textId="77777777" w:rsidR="00EB6981" w:rsidRDefault="00000000">
            <w:r>
              <w:rPr>
                <w:color w:val="111827"/>
                <w:sz w:val="20"/>
                <w:szCs w:val="20"/>
              </w:rPr>
              <w:t>20 minutos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B529BD" w14:textId="77777777" w:rsidR="00EB6981" w:rsidRDefault="00000000">
            <w:r>
              <w:rPr>
                <w:color w:val="111827"/>
                <w:sz w:val="20"/>
                <w:szCs w:val="20"/>
              </w:rPr>
              <w:t xml:space="preserve">Equipo </w:t>
            </w:r>
            <w:proofErr w:type="spellStart"/>
            <w:r>
              <w:rPr>
                <w:color w:val="111827"/>
                <w:sz w:val="20"/>
                <w:szCs w:val="20"/>
              </w:rPr>
              <w:t>tecnico</w:t>
            </w:r>
            <w:proofErr w:type="spellEnd"/>
          </w:p>
        </w:tc>
      </w:tr>
      <w:tr w:rsidR="00EB6981" w14:paraId="245DE2D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69E1E" w14:textId="77777777" w:rsidR="00EB6981" w:rsidRDefault="00000000">
            <w:r>
              <w:rPr>
                <w:color w:val="111827"/>
                <w:sz w:val="20"/>
                <w:szCs w:val="20"/>
              </w:rPr>
              <w:t xml:space="preserve">Carga inicial de usuarios </w:t>
            </w:r>
            <w:proofErr w:type="spellStart"/>
            <w:r>
              <w:rPr>
                <w:color w:val="111827"/>
                <w:sz w:val="20"/>
                <w:szCs w:val="20"/>
              </w:rPr>
              <w:t>via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CSV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C9AB3" w14:textId="77777777" w:rsidR="00EB6981" w:rsidRDefault="00000000">
            <w:r>
              <w:rPr>
                <w:color w:val="111827"/>
                <w:sz w:val="20"/>
                <w:szCs w:val="20"/>
              </w:rPr>
              <w:t>30 minutos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978889" w14:textId="77777777" w:rsidR="00EB6981" w:rsidRDefault="00000000">
            <w:proofErr w:type="spellStart"/>
            <w:r>
              <w:rPr>
                <w:color w:val="111827"/>
                <w:sz w:val="20"/>
                <w:szCs w:val="20"/>
              </w:rPr>
              <w:t>Coordinacion</w:t>
            </w:r>
            <w:proofErr w:type="spellEnd"/>
          </w:p>
        </w:tc>
      </w:tr>
      <w:tr w:rsidR="00EB6981" w14:paraId="683F2E68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D4EBC3" w14:textId="77777777" w:rsidR="00EB6981" w:rsidRDefault="00000000">
            <w:proofErr w:type="spellStart"/>
            <w:r>
              <w:rPr>
                <w:color w:val="111827"/>
                <w:sz w:val="20"/>
                <w:szCs w:val="20"/>
              </w:rPr>
              <w:t>Capacitacion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administradores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56983" w14:textId="77777777" w:rsidR="00EB6981" w:rsidRDefault="00000000">
            <w:r>
              <w:rPr>
                <w:color w:val="111827"/>
                <w:sz w:val="20"/>
                <w:szCs w:val="20"/>
              </w:rPr>
              <w:t>1 hora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D9FFB" w14:textId="77777777" w:rsidR="00EB6981" w:rsidRDefault="00000000">
            <w:r>
              <w:rPr>
                <w:color w:val="111827"/>
                <w:sz w:val="20"/>
                <w:szCs w:val="20"/>
              </w:rPr>
              <w:t xml:space="preserve">Equipo </w:t>
            </w:r>
            <w:proofErr w:type="spellStart"/>
            <w:r>
              <w:rPr>
                <w:color w:val="111827"/>
                <w:sz w:val="20"/>
                <w:szCs w:val="20"/>
              </w:rPr>
              <w:t>tecnico</w:t>
            </w:r>
            <w:proofErr w:type="spellEnd"/>
          </w:p>
        </w:tc>
      </w:tr>
      <w:tr w:rsidR="00EB6981" w14:paraId="7CA8B16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E43DE5" w14:textId="77777777" w:rsidR="00EB6981" w:rsidRDefault="00000000">
            <w:proofErr w:type="spellStart"/>
            <w:r>
              <w:rPr>
                <w:color w:val="111827"/>
                <w:sz w:val="20"/>
                <w:szCs w:val="20"/>
              </w:rPr>
              <w:t>Capacitacion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usuarios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276C89" w14:textId="77777777" w:rsidR="00EB6981" w:rsidRDefault="00000000">
            <w:r>
              <w:rPr>
                <w:color w:val="111827"/>
                <w:sz w:val="20"/>
                <w:szCs w:val="20"/>
              </w:rPr>
              <w:t>30 minutos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7B7E49" w14:textId="77777777" w:rsidR="00EB6981" w:rsidRDefault="00000000">
            <w:proofErr w:type="spellStart"/>
            <w:r>
              <w:rPr>
                <w:color w:val="111827"/>
                <w:sz w:val="20"/>
                <w:szCs w:val="20"/>
              </w:rPr>
              <w:t>Coordinacion</w:t>
            </w:r>
            <w:proofErr w:type="spellEnd"/>
          </w:p>
        </w:tc>
      </w:tr>
      <w:tr w:rsidR="00EB6981" w14:paraId="7538FE6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AA9D86" w14:textId="77777777" w:rsidR="00EB6981" w:rsidRDefault="00000000">
            <w:r>
              <w:rPr>
                <w:b/>
                <w:bCs/>
                <w:color w:val="065F46"/>
                <w:sz w:val="20"/>
                <w:szCs w:val="20"/>
              </w:rPr>
              <w:t>TOTAL puesta en marcha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A071B" w14:textId="77777777" w:rsidR="00EB6981" w:rsidRDefault="00000000">
            <w:r>
              <w:rPr>
                <w:b/>
                <w:bCs/>
                <w:color w:val="065F46"/>
                <w:sz w:val="20"/>
                <w:szCs w:val="20"/>
              </w:rPr>
              <w:t>4-5 horas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F602A" w14:textId="77777777" w:rsidR="00EB6981" w:rsidRDefault="00000000">
            <w:r>
              <w:rPr>
                <w:b/>
                <w:bCs/>
                <w:color w:val="065F46"/>
                <w:sz w:val="20"/>
                <w:szCs w:val="20"/>
              </w:rPr>
              <w:t>—</w:t>
            </w:r>
          </w:p>
        </w:tc>
      </w:tr>
    </w:tbl>
    <w:p w14:paraId="26858D44" w14:textId="77777777" w:rsidR="00EB6981" w:rsidRDefault="00EB6981">
      <w:pPr>
        <w:spacing w:before="80"/>
      </w:pPr>
    </w:p>
    <w:p w14:paraId="6C89324E" w14:textId="77777777" w:rsidR="00EB6981" w:rsidRDefault="00EB6981">
      <w:pPr>
        <w:pBdr>
          <w:bottom w:val="single" w:sz="3" w:space="1" w:color="EDE9FE"/>
        </w:pBdr>
        <w:spacing w:before="180" w:after="180"/>
      </w:pPr>
    </w:p>
    <w:p w14:paraId="665BDAE9" w14:textId="77777777" w:rsidR="00EB6981" w:rsidRDefault="00000000">
      <w:pPr>
        <w:pStyle w:val="Ttulo1"/>
      </w:pPr>
      <w:r>
        <w:t xml:space="preserve">7. </w:t>
      </w:r>
      <w:proofErr w:type="spellStart"/>
      <w:r>
        <w:t>Conclusion</w:t>
      </w:r>
      <w:proofErr w:type="spellEnd"/>
    </w:p>
    <w:p w14:paraId="6CEA1128" w14:textId="77777777" w:rsidR="00EB6981" w:rsidRDefault="00000000">
      <w:pPr>
        <w:spacing w:before="60" w:after="80"/>
      </w:pPr>
      <w:r>
        <w:rPr>
          <w:color w:val="111827"/>
        </w:rPr>
        <w:lastRenderedPageBreak/>
        <w:t xml:space="preserve">NOVA v1.0 es la primera </w:t>
      </w:r>
      <w:proofErr w:type="spellStart"/>
      <w:r>
        <w:rPr>
          <w:color w:val="111827"/>
        </w:rPr>
        <w:t>version</w:t>
      </w:r>
      <w:proofErr w:type="spellEnd"/>
      <w:r>
        <w:rPr>
          <w:color w:val="111827"/>
        </w:rPr>
        <w:t xml:space="preserve"> estable de una plataforma que resuelve un problema real, cotidiano y de alto impacto en la </w:t>
      </w:r>
      <w:proofErr w:type="spellStart"/>
      <w:r>
        <w:rPr>
          <w:color w:val="111827"/>
        </w:rPr>
        <w:t>gestion</w:t>
      </w:r>
      <w:proofErr w:type="spellEnd"/>
      <w:r>
        <w:rPr>
          <w:color w:val="111827"/>
        </w:rPr>
        <w:t xml:space="preserve"> del personal de organizaciones de </w:t>
      </w:r>
      <w:proofErr w:type="spellStart"/>
      <w:r>
        <w:rPr>
          <w:color w:val="111827"/>
        </w:rPr>
        <w:t>formacion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tecnologica</w:t>
      </w:r>
      <w:proofErr w:type="spellEnd"/>
      <w:r>
        <w:rPr>
          <w:color w:val="111827"/>
        </w:rPr>
        <w:t xml:space="preserve">. Lanzada en 2026, combina inteligencia artificial de ultima </w:t>
      </w:r>
      <w:proofErr w:type="spellStart"/>
      <w:r>
        <w:rPr>
          <w:color w:val="111827"/>
        </w:rPr>
        <w:t>generacion</w:t>
      </w:r>
      <w:proofErr w:type="spellEnd"/>
      <w:r>
        <w:rPr>
          <w:color w:val="111827"/>
        </w:rPr>
        <w:t xml:space="preserve">, seguridad de nivel </w:t>
      </w:r>
      <w:proofErr w:type="spellStart"/>
      <w:r>
        <w:rPr>
          <w:color w:val="111827"/>
        </w:rPr>
        <w:t>basico</w:t>
      </w:r>
      <w:proofErr w:type="spellEnd"/>
      <w:r>
        <w:rPr>
          <w:color w:val="111827"/>
        </w:rPr>
        <w:t xml:space="preserve"> certificada, </w:t>
      </w:r>
      <w:proofErr w:type="spellStart"/>
      <w:r>
        <w:rPr>
          <w:color w:val="111827"/>
        </w:rPr>
        <w:t>comunicacion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automatica</w:t>
      </w:r>
      <w:proofErr w:type="spellEnd"/>
      <w:r>
        <w:rPr>
          <w:color w:val="111827"/>
        </w:rPr>
        <w:t xml:space="preserve"> por email a cualquier correo del mundo y un costo de </w:t>
      </w:r>
      <w:proofErr w:type="spellStart"/>
      <w:r>
        <w:rPr>
          <w:color w:val="111827"/>
        </w:rPr>
        <w:t>operacion</w:t>
      </w:r>
      <w:proofErr w:type="spellEnd"/>
      <w:r>
        <w:rPr>
          <w:color w:val="111827"/>
        </w:rPr>
        <w:t xml:space="preserve"> de $7 USD mensuales.</w:t>
      </w:r>
    </w:p>
    <w:p w14:paraId="6AA116AD" w14:textId="77777777" w:rsidR="00EB6981" w:rsidRDefault="00000000">
      <w:pPr>
        <w:spacing w:before="60" w:after="80"/>
      </w:pPr>
      <w:r>
        <w:rPr>
          <w:color w:val="111827"/>
        </w:rPr>
        <w:t xml:space="preserve">Con una puesta en marcha de 4 a 5 horas y sin requerir infraestructura propia, NOVA v1.0 </w:t>
      </w:r>
      <w:proofErr w:type="spellStart"/>
      <w:r>
        <w:rPr>
          <w:color w:val="111827"/>
        </w:rPr>
        <w:t>esta</w:t>
      </w:r>
      <w:proofErr w:type="spellEnd"/>
      <w:r>
        <w:rPr>
          <w:color w:val="111827"/>
        </w:rPr>
        <w:t xml:space="preserve"> lista para ser adoptada por cualquier </w:t>
      </w:r>
      <w:proofErr w:type="spellStart"/>
      <w:r>
        <w:rPr>
          <w:color w:val="111827"/>
        </w:rPr>
        <w:t>organizacion</w:t>
      </w:r>
      <w:proofErr w:type="spellEnd"/>
      <w:r>
        <w:rPr>
          <w:color w:val="111827"/>
        </w:rPr>
        <w:t xml:space="preserve"> que quiera profesionalizar la </w:t>
      </w:r>
      <w:proofErr w:type="spellStart"/>
      <w:r>
        <w:rPr>
          <w:color w:val="111827"/>
        </w:rPr>
        <w:t>gestion</w:t>
      </w:r>
      <w:proofErr w:type="spellEnd"/>
      <w:r>
        <w:rPr>
          <w:color w:val="111827"/>
        </w:rPr>
        <w:t xml:space="preserve"> de ausencias de su equipo.</w:t>
      </w:r>
    </w:p>
    <w:sectPr w:rsidR="00EB6981">
      <w:headerReference w:type="default" r:id="rId7"/>
      <w:footerReference w:type="default" r:id="rId8"/>
      <w:pgSz w:w="12240" w:h="15840"/>
      <w:pgMar w:top="1440" w:right="1300" w:bottom="144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FED8D" w14:textId="77777777" w:rsidR="00695594" w:rsidRDefault="00695594">
      <w:r>
        <w:separator/>
      </w:r>
    </w:p>
  </w:endnote>
  <w:endnote w:type="continuationSeparator" w:id="0">
    <w:p w14:paraId="2BFDA50A" w14:textId="77777777" w:rsidR="00695594" w:rsidRDefault="006955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6D06E" w14:textId="77777777" w:rsidR="00EB6981" w:rsidRDefault="00000000">
    <w:pPr>
      <w:jc w:val="center"/>
    </w:pPr>
    <w:proofErr w:type="spellStart"/>
    <w:r>
      <w:rPr>
        <w:color w:val="6B7280"/>
        <w:sz w:val="18"/>
        <w:szCs w:val="18"/>
      </w:rPr>
      <w:t>Pagina</w:t>
    </w:r>
    <w:proofErr w:type="spellEnd"/>
    <w:r>
      <w:rPr>
        <w:color w:val="6B7280"/>
        <w:sz w:val="18"/>
        <w:szCs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5746B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D4ED2" w14:textId="77777777" w:rsidR="00695594" w:rsidRDefault="00695594">
      <w:r>
        <w:separator/>
      </w:r>
    </w:p>
  </w:footnote>
  <w:footnote w:type="continuationSeparator" w:id="0">
    <w:p w14:paraId="49E077CD" w14:textId="77777777" w:rsidR="00695594" w:rsidRDefault="006955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3594" w14:textId="77777777" w:rsidR="00EB6981" w:rsidRDefault="00000000">
    <w:pPr>
      <w:pBdr>
        <w:bottom w:val="single" w:sz="2" w:space="4" w:color="EDE9FE"/>
      </w:pBdr>
      <w:jc w:val="right"/>
    </w:pPr>
    <w:r>
      <w:rPr>
        <w:color w:val="6B7280"/>
        <w:sz w:val="18"/>
        <w:szCs w:val="18"/>
      </w:rPr>
      <w:t>NOVA v1.0 — Informe Comercial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E7584"/>
    <w:multiLevelType w:val="hybridMultilevel"/>
    <w:tmpl w:val="43768D64"/>
    <w:lvl w:ilvl="0" w:tplc="ACE6A1DA">
      <w:start w:val="1"/>
      <w:numFmt w:val="decimal"/>
      <w:lvlText w:val="%1."/>
      <w:lvlJc w:val="left"/>
      <w:pPr>
        <w:ind w:left="720" w:hanging="360"/>
      </w:pPr>
    </w:lvl>
    <w:lvl w:ilvl="1" w:tplc="CD0256B0">
      <w:numFmt w:val="decimal"/>
      <w:lvlText w:val=""/>
      <w:lvlJc w:val="left"/>
    </w:lvl>
    <w:lvl w:ilvl="2" w:tplc="032ABCF6">
      <w:numFmt w:val="decimal"/>
      <w:lvlText w:val=""/>
      <w:lvlJc w:val="left"/>
    </w:lvl>
    <w:lvl w:ilvl="3" w:tplc="CF84BB76">
      <w:numFmt w:val="decimal"/>
      <w:lvlText w:val=""/>
      <w:lvlJc w:val="left"/>
    </w:lvl>
    <w:lvl w:ilvl="4" w:tplc="1C683B08">
      <w:numFmt w:val="decimal"/>
      <w:lvlText w:val=""/>
      <w:lvlJc w:val="left"/>
    </w:lvl>
    <w:lvl w:ilvl="5" w:tplc="F8822F20">
      <w:numFmt w:val="decimal"/>
      <w:lvlText w:val=""/>
      <w:lvlJc w:val="left"/>
    </w:lvl>
    <w:lvl w:ilvl="6" w:tplc="4912AE3A">
      <w:numFmt w:val="decimal"/>
      <w:lvlText w:val=""/>
      <w:lvlJc w:val="left"/>
    </w:lvl>
    <w:lvl w:ilvl="7" w:tplc="6938F6F8">
      <w:numFmt w:val="decimal"/>
      <w:lvlText w:val=""/>
      <w:lvlJc w:val="left"/>
    </w:lvl>
    <w:lvl w:ilvl="8" w:tplc="200A6054">
      <w:numFmt w:val="decimal"/>
      <w:lvlText w:val=""/>
      <w:lvlJc w:val="left"/>
    </w:lvl>
  </w:abstractNum>
  <w:abstractNum w:abstractNumId="1" w15:restartNumberingAfterBreak="0">
    <w:nsid w:val="4E850FDB"/>
    <w:multiLevelType w:val="hybridMultilevel"/>
    <w:tmpl w:val="03008B1A"/>
    <w:lvl w:ilvl="0" w:tplc="C92AEB42">
      <w:start w:val="1"/>
      <w:numFmt w:val="bullet"/>
      <w:lvlText w:val="◦"/>
      <w:lvlJc w:val="left"/>
      <w:pPr>
        <w:ind w:left="1080" w:hanging="360"/>
      </w:pPr>
    </w:lvl>
    <w:lvl w:ilvl="1" w:tplc="D8E0941C">
      <w:numFmt w:val="decimal"/>
      <w:lvlText w:val=""/>
      <w:lvlJc w:val="left"/>
    </w:lvl>
    <w:lvl w:ilvl="2" w:tplc="A38A52B0">
      <w:numFmt w:val="decimal"/>
      <w:lvlText w:val=""/>
      <w:lvlJc w:val="left"/>
    </w:lvl>
    <w:lvl w:ilvl="3" w:tplc="C55E1DF8">
      <w:numFmt w:val="decimal"/>
      <w:lvlText w:val=""/>
      <w:lvlJc w:val="left"/>
    </w:lvl>
    <w:lvl w:ilvl="4" w:tplc="228E020E">
      <w:numFmt w:val="decimal"/>
      <w:lvlText w:val=""/>
      <w:lvlJc w:val="left"/>
    </w:lvl>
    <w:lvl w:ilvl="5" w:tplc="4E64DD76">
      <w:numFmt w:val="decimal"/>
      <w:lvlText w:val=""/>
      <w:lvlJc w:val="left"/>
    </w:lvl>
    <w:lvl w:ilvl="6" w:tplc="8116A66E">
      <w:numFmt w:val="decimal"/>
      <w:lvlText w:val=""/>
      <w:lvlJc w:val="left"/>
    </w:lvl>
    <w:lvl w:ilvl="7" w:tplc="6FD250D4">
      <w:numFmt w:val="decimal"/>
      <w:lvlText w:val=""/>
      <w:lvlJc w:val="left"/>
    </w:lvl>
    <w:lvl w:ilvl="8" w:tplc="5E92687E">
      <w:numFmt w:val="decimal"/>
      <w:lvlText w:val=""/>
      <w:lvlJc w:val="left"/>
    </w:lvl>
  </w:abstractNum>
  <w:abstractNum w:abstractNumId="2" w15:restartNumberingAfterBreak="0">
    <w:nsid w:val="50470B21"/>
    <w:multiLevelType w:val="hybridMultilevel"/>
    <w:tmpl w:val="79E249C0"/>
    <w:lvl w:ilvl="0" w:tplc="9B0A6C54">
      <w:start w:val="1"/>
      <w:numFmt w:val="bullet"/>
      <w:lvlText w:val="●"/>
      <w:lvlJc w:val="left"/>
      <w:pPr>
        <w:ind w:left="720" w:hanging="360"/>
      </w:pPr>
    </w:lvl>
    <w:lvl w:ilvl="1" w:tplc="4B72BD44">
      <w:start w:val="1"/>
      <w:numFmt w:val="bullet"/>
      <w:lvlText w:val="○"/>
      <w:lvlJc w:val="left"/>
      <w:pPr>
        <w:ind w:left="1440" w:hanging="360"/>
      </w:pPr>
    </w:lvl>
    <w:lvl w:ilvl="2" w:tplc="6A800D80">
      <w:start w:val="1"/>
      <w:numFmt w:val="bullet"/>
      <w:lvlText w:val="■"/>
      <w:lvlJc w:val="left"/>
      <w:pPr>
        <w:ind w:left="2160" w:hanging="360"/>
      </w:pPr>
    </w:lvl>
    <w:lvl w:ilvl="3" w:tplc="33525E9E">
      <w:start w:val="1"/>
      <w:numFmt w:val="bullet"/>
      <w:lvlText w:val="●"/>
      <w:lvlJc w:val="left"/>
      <w:pPr>
        <w:ind w:left="2880" w:hanging="360"/>
      </w:pPr>
    </w:lvl>
    <w:lvl w:ilvl="4" w:tplc="42D67188">
      <w:start w:val="1"/>
      <w:numFmt w:val="bullet"/>
      <w:lvlText w:val="○"/>
      <w:lvlJc w:val="left"/>
      <w:pPr>
        <w:ind w:left="3600" w:hanging="360"/>
      </w:pPr>
    </w:lvl>
    <w:lvl w:ilvl="5" w:tplc="D16A6F42">
      <w:start w:val="1"/>
      <w:numFmt w:val="bullet"/>
      <w:lvlText w:val="■"/>
      <w:lvlJc w:val="left"/>
      <w:pPr>
        <w:ind w:left="4320" w:hanging="360"/>
      </w:pPr>
    </w:lvl>
    <w:lvl w:ilvl="6" w:tplc="C0B443A6">
      <w:start w:val="1"/>
      <w:numFmt w:val="bullet"/>
      <w:lvlText w:val="●"/>
      <w:lvlJc w:val="left"/>
      <w:pPr>
        <w:ind w:left="5040" w:hanging="360"/>
      </w:pPr>
    </w:lvl>
    <w:lvl w:ilvl="7" w:tplc="83B681A6">
      <w:start w:val="1"/>
      <w:numFmt w:val="bullet"/>
      <w:lvlText w:val="●"/>
      <w:lvlJc w:val="left"/>
      <w:pPr>
        <w:ind w:left="5760" w:hanging="360"/>
      </w:pPr>
    </w:lvl>
    <w:lvl w:ilvl="8" w:tplc="2FC87FF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2523129"/>
    <w:multiLevelType w:val="hybridMultilevel"/>
    <w:tmpl w:val="572C8C92"/>
    <w:lvl w:ilvl="0" w:tplc="51ACCAAA">
      <w:start w:val="1"/>
      <w:numFmt w:val="bullet"/>
      <w:lvlText w:val="•"/>
      <w:lvlJc w:val="left"/>
      <w:pPr>
        <w:ind w:left="720" w:hanging="360"/>
      </w:pPr>
    </w:lvl>
    <w:lvl w:ilvl="1" w:tplc="98EC33EA">
      <w:numFmt w:val="decimal"/>
      <w:lvlText w:val=""/>
      <w:lvlJc w:val="left"/>
    </w:lvl>
    <w:lvl w:ilvl="2" w:tplc="125A45DA">
      <w:numFmt w:val="decimal"/>
      <w:lvlText w:val=""/>
      <w:lvlJc w:val="left"/>
    </w:lvl>
    <w:lvl w:ilvl="3" w:tplc="4F829164">
      <w:numFmt w:val="decimal"/>
      <w:lvlText w:val=""/>
      <w:lvlJc w:val="left"/>
    </w:lvl>
    <w:lvl w:ilvl="4" w:tplc="227A16D6">
      <w:numFmt w:val="decimal"/>
      <w:lvlText w:val=""/>
      <w:lvlJc w:val="left"/>
    </w:lvl>
    <w:lvl w:ilvl="5" w:tplc="7342103A">
      <w:numFmt w:val="decimal"/>
      <w:lvlText w:val=""/>
      <w:lvlJc w:val="left"/>
    </w:lvl>
    <w:lvl w:ilvl="6" w:tplc="0150A832">
      <w:numFmt w:val="decimal"/>
      <w:lvlText w:val=""/>
      <w:lvlJc w:val="left"/>
    </w:lvl>
    <w:lvl w:ilvl="7" w:tplc="F5EC13BE">
      <w:numFmt w:val="decimal"/>
      <w:lvlText w:val=""/>
      <w:lvlJc w:val="left"/>
    </w:lvl>
    <w:lvl w:ilvl="8" w:tplc="9C70200C">
      <w:numFmt w:val="decimal"/>
      <w:lvlText w:val=""/>
      <w:lvlJc w:val="left"/>
    </w:lvl>
  </w:abstractNum>
  <w:num w:numId="1" w16cid:durableId="1799177344">
    <w:abstractNumId w:val="2"/>
    <w:lvlOverride w:ilvl="0">
      <w:startOverride w:val="1"/>
    </w:lvlOverride>
  </w:num>
  <w:num w:numId="2" w16cid:durableId="19131187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981"/>
    <w:rsid w:val="005746BF"/>
    <w:rsid w:val="005C02AE"/>
    <w:rsid w:val="00695594"/>
    <w:rsid w:val="00EB6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0EAFA"/>
  <w15:docId w15:val="{5F35831F-DFB5-442F-94B3-B7C9E5930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3" w:space="4" w:color="EDE9FE"/>
      </w:pBdr>
      <w:spacing w:before="360" w:after="160"/>
      <w:outlineLvl w:val="0"/>
    </w:pPr>
    <w:rPr>
      <w:b/>
      <w:bCs/>
      <w:color w:val="6D28D9"/>
      <w:sz w:val="34"/>
      <w:szCs w:val="34"/>
    </w:rPr>
  </w:style>
  <w:style w:type="paragraph" w:styleId="Ttulo2">
    <w:name w:val="heading 2"/>
    <w:uiPriority w:val="9"/>
    <w:unhideWhenUsed/>
    <w:qFormat/>
    <w:pPr>
      <w:spacing w:before="260" w:after="100"/>
      <w:outlineLvl w:val="1"/>
    </w:pPr>
    <w:rPr>
      <w:b/>
      <w:bCs/>
      <w:color w:val="4C1D95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11827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1154</Words>
  <Characters>6352</Characters>
  <Application>Microsoft Office Word</Application>
  <DocSecurity>0</DocSecurity>
  <Lines>52</Lines>
  <Paragraphs>14</Paragraphs>
  <ScaleCrop>false</ScaleCrop>
  <Company/>
  <LinksUpToDate>false</LinksUpToDate>
  <CharactersWithSpaces>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DIEGO GARC�A CHAVARRIAGA</cp:lastModifiedBy>
  <cp:revision>2</cp:revision>
  <dcterms:created xsi:type="dcterms:W3CDTF">2026-03-16T22:52:00Z</dcterms:created>
  <dcterms:modified xsi:type="dcterms:W3CDTF">2026-03-16T23:00:00Z</dcterms:modified>
</cp:coreProperties>
</file>