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505F" w14:textId="77777777" w:rsidR="00FD7076" w:rsidRDefault="00FD7076">
      <w:pPr>
        <w:rPr>
          <w:b/>
          <w:bCs/>
          <w:sz w:val="72"/>
          <w:szCs w:val="72"/>
        </w:rPr>
      </w:pPr>
    </w:p>
    <w:p w14:paraId="2D6310FD" w14:textId="77777777" w:rsidR="00FD7076" w:rsidRDefault="00FD7076">
      <w:pPr>
        <w:rPr>
          <w:b/>
          <w:bCs/>
          <w:sz w:val="72"/>
          <w:szCs w:val="72"/>
        </w:rPr>
      </w:pPr>
    </w:p>
    <w:p w14:paraId="3877DD34" w14:textId="77777777" w:rsidR="00FD7076" w:rsidRDefault="00FD7076">
      <w:pPr>
        <w:rPr>
          <w:b/>
          <w:bCs/>
          <w:sz w:val="72"/>
          <w:szCs w:val="72"/>
        </w:rPr>
      </w:pPr>
    </w:p>
    <w:p w14:paraId="36B68E18" w14:textId="77777777" w:rsidR="00FD7076" w:rsidRDefault="00FD7076">
      <w:pPr>
        <w:rPr>
          <w:b/>
          <w:bCs/>
          <w:sz w:val="72"/>
          <w:szCs w:val="72"/>
        </w:rPr>
      </w:pPr>
    </w:p>
    <w:p w14:paraId="40FF7BD1" w14:textId="2D0948AE" w:rsidR="009975CC" w:rsidRPr="005B291F" w:rsidRDefault="0053755D">
      <w:pPr>
        <w:rPr>
          <w:b/>
          <w:bCs/>
          <w:color w:val="000000" w:themeColor="text1"/>
          <w:sz w:val="72"/>
          <w:szCs w:val="72"/>
        </w:rPr>
      </w:pPr>
      <w:r w:rsidRPr="005B291F">
        <w:rPr>
          <w:rFonts w:ascii="Segoe UI" w:eastAsia="Times New Roman" w:hAnsi="Segoe UI" w:cs="Segoe UI"/>
          <w:b/>
          <w:bCs/>
          <w:caps/>
          <w:color w:val="000000" w:themeColor="text1"/>
          <w:kern w:val="36"/>
          <w:sz w:val="72"/>
          <w:szCs w:val="72"/>
          <w:lang w:eastAsia="en-IN"/>
          <w14:ligatures w14:val="none"/>
        </w:rPr>
        <w:t>Employee engagement project- Mypulse</w:t>
      </w:r>
      <w:r w:rsidR="00635045" w:rsidRPr="005B291F">
        <w:rPr>
          <w:rFonts w:ascii="Segoe UI" w:eastAsia="Times New Roman" w:hAnsi="Segoe UI" w:cs="Segoe UI"/>
          <w:b/>
          <w:bCs/>
          <w:caps/>
          <w:color w:val="000000" w:themeColor="text1"/>
          <w:kern w:val="36"/>
          <w:sz w:val="72"/>
          <w:szCs w:val="72"/>
          <w:lang w:eastAsia="en-IN"/>
          <w14:ligatures w14:val="none"/>
        </w:rPr>
        <w:t xml:space="preserve"> 9.0</w:t>
      </w:r>
    </w:p>
    <w:p w14:paraId="47BCC875" w14:textId="77777777" w:rsidR="00FD7076" w:rsidRDefault="00FD7076">
      <w:pPr>
        <w:rPr>
          <w:b/>
          <w:bCs/>
          <w:sz w:val="72"/>
          <w:szCs w:val="72"/>
        </w:rPr>
      </w:pPr>
    </w:p>
    <w:p w14:paraId="62DB6047" w14:textId="28B7CA73" w:rsidR="00FD7076" w:rsidRDefault="00FD7076">
      <w:pPr>
        <w:rPr>
          <w:sz w:val="48"/>
          <w:szCs w:val="48"/>
        </w:rPr>
      </w:pPr>
      <w:r w:rsidRPr="00FD7076">
        <w:rPr>
          <w:sz w:val="48"/>
          <w:szCs w:val="48"/>
        </w:rPr>
        <w:t>FOCUS GROUP DISCUSSION SUMMARY</w:t>
      </w:r>
    </w:p>
    <w:p w14:paraId="3FF98D90" w14:textId="77777777" w:rsidR="00FD7076" w:rsidRDefault="00FD7076">
      <w:pPr>
        <w:rPr>
          <w:sz w:val="48"/>
          <w:szCs w:val="48"/>
        </w:rPr>
      </w:pPr>
    </w:p>
    <w:p w14:paraId="3E4790F6" w14:textId="76DB4553" w:rsidR="00FD7076" w:rsidRPr="00FD7076" w:rsidRDefault="00FD7076">
      <w:pPr>
        <w:rPr>
          <w:sz w:val="40"/>
          <w:szCs w:val="40"/>
        </w:rPr>
      </w:pPr>
      <w:r w:rsidRPr="00FD7076">
        <w:rPr>
          <w:sz w:val="40"/>
          <w:szCs w:val="40"/>
        </w:rPr>
        <w:t>Prepared by</w:t>
      </w:r>
      <w:r>
        <w:rPr>
          <w:sz w:val="40"/>
          <w:szCs w:val="40"/>
        </w:rPr>
        <w:t xml:space="preserve">                                      Date: December 2025</w:t>
      </w:r>
    </w:p>
    <w:p w14:paraId="181B90FD" w14:textId="52EB3C55" w:rsidR="00FD7076" w:rsidRDefault="00FD7076">
      <w:pPr>
        <w:rPr>
          <w:sz w:val="40"/>
          <w:szCs w:val="40"/>
        </w:rPr>
      </w:pPr>
      <w:r w:rsidRPr="00FD7076">
        <w:rPr>
          <w:sz w:val="40"/>
          <w:szCs w:val="40"/>
        </w:rPr>
        <w:t>Riya A</w:t>
      </w:r>
    </w:p>
    <w:p w14:paraId="1B7ACC5B" w14:textId="77777777" w:rsidR="00FD7076" w:rsidRDefault="00FD7076">
      <w:pPr>
        <w:rPr>
          <w:sz w:val="40"/>
          <w:szCs w:val="40"/>
        </w:rPr>
      </w:pPr>
    </w:p>
    <w:p w14:paraId="2236F1F2" w14:textId="3CD25D30" w:rsidR="00FD7076" w:rsidRDefault="00FD707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D4DCF2E" wp14:editId="16ED8335">
            <wp:extent cx="1016000" cy="1016000"/>
            <wp:effectExtent l="0" t="0" r="0" b="0"/>
            <wp:docPr id="487105870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05870" name="Picture 1" descr="A logo on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41C0" w14:textId="4FD66CAF" w:rsidR="000B1A9D" w:rsidRDefault="000B1A9D" w:rsidP="000B1A9D">
      <w:pPr>
        <w:rPr>
          <w:sz w:val="24"/>
          <w:szCs w:val="24"/>
        </w:rPr>
      </w:pPr>
    </w:p>
    <w:p w14:paraId="3E0A52EE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lastRenderedPageBreak/>
        <w:t>Executive Summary</w:t>
      </w:r>
    </w:p>
    <w:p w14:paraId="2D1C3BF2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t xml:space="preserve">Three FGDs were conducted across Supply Chain &amp; Operations, Tech &amp; Product, and Fashion BUs to complement </w:t>
      </w:r>
      <w:proofErr w:type="spellStart"/>
      <w:r w:rsidRPr="00CB4C6E">
        <w:rPr>
          <w:sz w:val="24"/>
          <w:szCs w:val="24"/>
        </w:rPr>
        <w:t>MyPulse</w:t>
      </w:r>
      <w:proofErr w:type="spellEnd"/>
      <w:r w:rsidRPr="00CB4C6E">
        <w:rPr>
          <w:sz w:val="24"/>
          <w:szCs w:val="24"/>
        </w:rPr>
        <w:t xml:space="preserve"> 9.0 survey data. The sessions validated quantitative findings and revealed systemic drivers of engagement disparities. Career Growth clarity emerged as the most critical issue, while Work-Life Balance was consistently praised. Tech BU’s structured frameworks explain its superior scores, offering a replicable model for other units. Recommendations focus on career pathing, recognition, innovation opportunities, and protecting work-life balance.</w:t>
      </w:r>
    </w:p>
    <w:p w14:paraId="2F348855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213AAD18">
          <v:rect id="_x0000_i1125" style="width:0;height:1.5pt" o:hralign="center" o:hrstd="t" o:hr="t" fillcolor="#a0a0a0" stroked="f"/>
        </w:pict>
      </w:r>
    </w:p>
    <w:p w14:paraId="0D5F016B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Key Findings</w:t>
      </w:r>
    </w:p>
    <w:p w14:paraId="10C625DD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Career Growth (Critical Gap)</w:t>
      </w:r>
    </w:p>
    <w:p w14:paraId="1CA74769" w14:textId="77777777" w:rsidR="00CB4C6E" w:rsidRPr="00CB4C6E" w:rsidRDefault="00CB4C6E" w:rsidP="00CB4C6E">
      <w:pPr>
        <w:numPr>
          <w:ilvl w:val="0"/>
          <w:numId w:val="123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Survey Data</w:t>
      </w:r>
      <w:r w:rsidRPr="00CB4C6E">
        <w:rPr>
          <w:sz w:val="24"/>
          <w:szCs w:val="24"/>
        </w:rPr>
        <w:t>: Lowest dimension score (3.61). 75% of FGD participants cited unclear progression.</w:t>
      </w:r>
    </w:p>
    <w:p w14:paraId="586B3C7E" w14:textId="77777777" w:rsidR="00CB4C6E" w:rsidRPr="00CB4C6E" w:rsidRDefault="00CB4C6E" w:rsidP="00CB4C6E">
      <w:pPr>
        <w:numPr>
          <w:ilvl w:val="0"/>
          <w:numId w:val="123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Tech BU</w:t>
      </w:r>
      <w:r w:rsidRPr="00CB4C6E">
        <w:rPr>
          <w:sz w:val="24"/>
          <w:szCs w:val="24"/>
        </w:rPr>
        <w:t>: Clear frameworks (E1–E5 levels, IC vs. Managerial tracks) drive high scores (4.13).</w:t>
      </w:r>
    </w:p>
    <w:p w14:paraId="24FC9434" w14:textId="77777777" w:rsidR="00CB4C6E" w:rsidRPr="00CB4C6E" w:rsidRDefault="00CB4C6E" w:rsidP="00CB4C6E">
      <w:pPr>
        <w:numPr>
          <w:ilvl w:val="0"/>
          <w:numId w:val="123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Supply Chain &amp; Fashion</w:t>
      </w:r>
      <w:r w:rsidRPr="00CB4C6E">
        <w:rPr>
          <w:sz w:val="24"/>
          <w:szCs w:val="24"/>
        </w:rPr>
        <w:t>: Lack of documented pathways and inconsistent promotion criteria.</w:t>
      </w:r>
    </w:p>
    <w:p w14:paraId="08CE4DFC" w14:textId="77777777" w:rsidR="00CB4C6E" w:rsidRPr="00CB4C6E" w:rsidRDefault="00CB4C6E" w:rsidP="00CB4C6E">
      <w:pPr>
        <w:numPr>
          <w:ilvl w:val="0"/>
          <w:numId w:val="123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Implication</w:t>
      </w:r>
      <w:r w:rsidRPr="00CB4C6E">
        <w:rPr>
          <w:sz w:val="24"/>
          <w:szCs w:val="24"/>
        </w:rPr>
        <w:t>: Career clarity is the strongest predictor of engagement and retention, especially for 2–</w:t>
      </w:r>
      <w:proofErr w:type="gramStart"/>
      <w:r w:rsidRPr="00CB4C6E">
        <w:rPr>
          <w:sz w:val="24"/>
          <w:szCs w:val="24"/>
        </w:rPr>
        <w:t>3 year</w:t>
      </w:r>
      <w:proofErr w:type="gramEnd"/>
      <w:r w:rsidRPr="00CB4C6E">
        <w:rPr>
          <w:sz w:val="24"/>
          <w:szCs w:val="24"/>
        </w:rPr>
        <w:t xml:space="preserve"> tenure employees.</w:t>
      </w:r>
    </w:p>
    <w:p w14:paraId="6D926DC6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Work-Life Balance (Strength)</w:t>
      </w:r>
    </w:p>
    <w:p w14:paraId="258A2BBC" w14:textId="77777777" w:rsidR="00CB4C6E" w:rsidRPr="00CB4C6E" w:rsidRDefault="00CB4C6E" w:rsidP="00CB4C6E">
      <w:pPr>
        <w:numPr>
          <w:ilvl w:val="0"/>
          <w:numId w:val="124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Survey Data</w:t>
      </w:r>
      <w:r w:rsidRPr="00CB4C6E">
        <w:rPr>
          <w:sz w:val="24"/>
          <w:szCs w:val="24"/>
        </w:rPr>
        <w:t>: High score (4.02). 92% of participants praised hybrid policies and manager respect for personal time.</w:t>
      </w:r>
    </w:p>
    <w:p w14:paraId="40BC86DD" w14:textId="77777777" w:rsidR="00CB4C6E" w:rsidRPr="00CB4C6E" w:rsidRDefault="00CB4C6E" w:rsidP="00CB4C6E">
      <w:pPr>
        <w:numPr>
          <w:ilvl w:val="0"/>
          <w:numId w:val="124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Implication</w:t>
      </w:r>
      <w:r w:rsidRPr="00CB4C6E">
        <w:rPr>
          <w:sz w:val="24"/>
          <w:szCs w:val="24"/>
        </w:rPr>
        <w:t>: A competitive advantage in talent markets. Must be actively protected as the company scales.</w:t>
      </w:r>
    </w:p>
    <w:p w14:paraId="1B8EB5A3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Innovation (Opportunity)</w:t>
      </w:r>
    </w:p>
    <w:p w14:paraId="4CDAF087" w14:textId="77777777" w:rsidR="00CB4C6E" w:rsidRPr="00CB4C6E" w:rsidRDefault="00CB4C6E" w:rsidP="00CB4C6E">
      <w:pPr>
        <w:numPr>
          <w:ilvl w:val="0"/>
          <w:numId w:val="125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Survey Data</w:t>
      </w:r>
      <w:r w:rsidRPr="00CB4C6E">
        <w:rPr>
          <w:sz w:val="24"/>
          <w:szCs w:val="24"/>
        </w:rPr>
        <w:t>: Tech scored 4.3; Supply Chain lagged at 3.9.</w:t>
      </w:r>
    </w:p>
    <w:p w14:paraId="064A3B5F" w14:textId="77777777" w:rsidR="00CB4C6E" w:rsidRPr="00CB4C6E" w:rsidRDefault="00CB4C6E" w:rsidP="00CB4C6E">
      <w:pPr>
        <w:numPr>
          <w:ilvl w:val="0"/>
          <w:numId w:val="125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FGD Insight</w:t>
      </w:r>
      <w:r w:rsidRPr="00CB4C6E">
        <w:rPr>
          <w:sz w:val="24"/>
          <w:szCs w:val="24"/>
        </w:rPr>
        <w:t>: Operational teams lack bandwidth and permission to innovate. Fashion cited fast pace as a barrier.</w:t>
      </w:r>
    </w:p>
    <w:p w14:paraId="68D45432" w14:textId="77777777" w:rsidR="00CB4C6E" w:rsidRPr="00CB4C6E" w:rsidRDefault="00CB4C6E" w:rsidP="00CB4C6E">
      <w:pPr>
        <w:numPr>
          <w:ilvl w:val="0"/>
          <w:numId w:val="125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Implication</w:t>
      </w:r>
      <w:r w:rsidRPr="00CB4C6E">
        <w:rPr>
          <w:sz w:val="24"/>
          <w:szCs w:val="24"/>
        </w:rPr>
        <w:t>: Structured innovation time (e.g., monthly sprints) could unlock efficiency gains across BUs.</w:t>
      </w:r>
    </w:p>
    <w:p w14:paraId="34AEF435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Recognition (Gap)</w:t>
      </w:r>
    </w:p>
    <w:p w14:paraId="36DB5A44" w14:textId="77777777" w:rsidR="00CB4C6E" w:rsidRPr="00CB4C6E" w:rsidRDefault="00CB4C6E" w:rsidP="00CB4C6E">
      <w:pPr>
        <w:numPr>
          <w:ilvl w:val="0"/>
          <w:numId w:val="126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Survey Data</w:t>
      </w:r>
      <w:r w:rsidRPr="00CB4C6E">
        <w:rPr>
          <w:sz w:val="24"/>
          <w:szCs w:val="24"/>
        </w:rPr>
        <w:t>: 3.79 (below desired 4.0).</w:t>
      </w:r>
    </w:p>
    <w:p w14:paraId="1822A159" w14:textId="77777777" w:rsidR="00CB4C6E" w:rsidRPr="00CB4C6E" w:rsidRDefault="00CB4C6E" w:rsidP="00CB4C6E">
      <w:pPr>
        <w:numPr>
          <w:ilvl w:val="0"/>
          <w:numId w:val="126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FGD Insight</w:t>
      </w:r>
      <w:r w:rsidRPr="00CB4C6E">
        <w:rPr>
          <w:sz w:val="24"/>
          <w:szCs w:val="24"/>
        </w:rPr>
        <w:t>: Recognition tied only to major launches; everyday excellence overlooked. Fashion employees felt individual contributions were lost in team targets.</w:t>
      </w:r>
    </w:p>
    <w:p w14:paraId="0394811E" w14:textId="77777777" w:rsidR="00CB4C6E" w:rsidRPr="00CB4C6E" w:rsidRDefault="00CB4C6E" w:rsidP="00CB4C6E">
      <w:pPr>
        <w:numPr>
          <w:ilvl w:val="0"/>
          <w:numId w:val="126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lastRenderedPageBreak/>
        <w:t>Implication</w:t>
      </w:r>
      <w:r w:rsidRPr="00CB4C6E">
        <w:rPr>
          <w:sz w:val="24"/>
          <w:szCs w:val="24"/>
        </w:rPr>
        <w:t>: Formal recognition programs needed to boost morale and visibility.</w:t>
      </w:r>
    </w:p>
    <w:p w14:paraId="732A0EB2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630F2963">
          <v:rect id="_x0000_i1126" style="width:0;height:1.5pt" o:hralign="center" o:hrstd="t" o:hr="t" fillcolor="#a0a0a0" stroked="f"/>
        </w:pict>
      </w:r>
    </w:p>
    <w:p w14:paraId="2F82C8B6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BU-Specific Insights</w:t>
      </w:r>
    </w:p>
    <w:p w14:paraId="475AC64F" w14:textId="77777777" w:rsidR="00CB4C6E" w:rsidRPr="00CB4C6E" w:rsidRDefault="00CB4C6E" w:rsidP="00CB4C6E">
      <w:pPr>
        <w:numPr>
          <w:ilvl w:val="0"/>
          <w:numId w:val="127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Supply Chain &amp; Ops (3.82)</w:t>
      </w:r>
      <w:r w:rsidRPr="00CB4C6E">
        <w:rPr>
          <w:sz w:val="24"/>
          <w:szCs w:val="24"/>
        </w:rPr>
        <w:t>: Needs urgent career frameworks and innovation pilots. Work-life balance surprisingly strong.</w:t>
      </w:r>
    </w:p>
    <w:p w14:paraId="00769686" w14:textId="77777777" w:rsidR="00CB4C6E" w:rsidRPr="00CB4C6E" w:rsidRDefault="00CB4C6E" w:rsidP="00CB4C6E">
      <w:pPr>
        <w:numPr>
          <w:ilvl w:val="0"/>
          <w:numId w:val="127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Tech &amp; Product (4.13)</w:t>
      </w:r>
      <w:r w:rsidRPr="00CB4C6E">
        <w:rPr>
          <w:sz w:val="24"/>
          <w:szCs w:val="24"/>
        </w:rPr>
        <w:t>: Structured systems drive success. Recognition gaps remain. Practices should be scaled to other BUs.</w:t>
      </w:r>
    </w:p>
    <w:p w14:paraId="607953A4" w14:textId="77777777" w:rsidR="00CB4C6E" w:rsidRPr="00CB4C6E" w:rsidRDefault="00CB4C6E" w:rsidP="00CB4C6E">
      <w:pPr>
        <w:numPr>
          <w:ilvl w:val="0"/>
          <w:numId w:val="127"/>
        </w:num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t>Fashion (4.13)</w:t>
      </w:r>
      <w:r w:rsidRPr="00CB4C6E">
        <w:rPr>
          <w:sz w:val="24"/>
          <w:szCs w:val="24"/>
        </w:rPr>
        <w:t>: Strong collaboration culture. Needs category-specific career paths and individual recognition programs.</w:t>
      </w:r>
    </w:p>
    <w:p w14:paraId="298AA6ED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57B3B998">
          <v:rect id="_x0000_i1127" style="width:0;height:1.5pt" o:hralign="center" o:hrstd="t" o:hr="t" fillcolor="#a0a0a0" stroked="f"/>
        </w:pict>
      </w:r>
    </w:p>
    <w:p w14:paraId="4732AA10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Recommendations</w:t>
      </w:r>
    </w:p>
    <w:p w14:paraId="7DB30B17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Supply Chain</w:t>
      </w:r>
    </w:p>
    <w:p w14:paraId="58BD650B" w14:textId="77777777" w:rsidR="00CB4C6E" w:rsidRPr="00CB4C6E" w:rsidRDefault="00CB4C6E" w:rsidP="00CB4C6E">
      <w:pPr>
        <w:numPr>
          <w:ilvl w:val="0"/>
          <w:numId w:val="128"/>
        </w:numPr>
        <w:rPr>
          <w:sz w:val="24"/>
          <w:szCs w:val="24"/>
        </w:rPr>
      </w:pPr>
      <w:r w:rsidRPr="00CB4C6E">
        <w:rPr>
          <w:sz w:val="24"/>
          <w:szCs w:val="24"/>
        </w:rPr>
        <w:t>Deploy career frameworks adapted from Tech BU.</w:t>
      </w:r>
    </w:p>
    <w:p w14:paraId="74DA4237" w14:textId="77777777" w:rsidR="00CB4C6E" w:rsidRPr="00CB4C6E" w:rsidRDefault="00CB4C6E" w:rsidP="00CB4C6E">
      <w:pPr>
        <w:numPr>
          <w:ilvl w:val="0"/>
          <w:numId w:val="128"/>
        </w:numPr>
        <w:rPr>
          <w:sz w:val="24"/>
          <w:szCs w:val="24"/>
        </w:rPr>
      </w:pPr>
      <w:r w:rsidRPr="00CB4C6E">
        <w:rPr>
          <w:sz w:val="24"/>
          <w:szCs w:val="24"/>
        </w:rPr>
        <w:t>Pilot monthly innovation hours.</w:t>
      </w:r>
    </w:p>
    <w:p w14:paraId="742B3568" w14:textId="77777777" w:rsidR="00CB4C6E" w:rsidRPr="00CB4C6E" w:rsidRDefault="00CB4C6E" w:rsidP="00CB4C6E">
      <w:pPr>
        <w:numPr>
          <w:ilvl w:val="0"/>
          <w:numId w:val="128"/>
        </w:numPr>
        <w:rPr>
          <w:sz w:val="24"/>
          <w:szCs w:val="24"/>
        </w:rPr>
      </w:pPr>
      <w:r w:rsidRPr="00CB4C6E">
        <w:rPr>
          <w:sz w:val="24"/>
          <w:szCs w:val="24"/>
        </w:rPr>
        <w:t>Cross-training with Tech/Analytics teams.</w:t>
      </w:r>
    </w:p>
    <w:p w14:paraId="38ACD9AF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Tech</w:t>
      </w:r>
    </w:p>
    <w:p w14:paraId="5A27CEA3" w14:textId="77777777" w:rsidR="00CB4C6E" w:rsidRPr="00CB4C6E" w:rsidRDefault="00CB4C6E" w:rsidP="00CB4C6E">
      <w:pPr>
        <w:numPr>
          <w:ilvl w:val="0"/>
          <w:numId w:val="129"/>
        </w:numPr>
        <w:rPr>
          <w:sz w:val="24"/>
          <w:szCs w:val="24"/>
        </w:rPr>
      </w:pPr>
      <w:r w:rsidRPr="00CB4C6E">
        <w:rPr>
          <w:sz w:val="24"/>
          <w:szCs w:val="24"/>
        </w:rPr>
        <w:t>Maintain career frameworks and innovation sprints.</w:t>
      </w:r>
    </w:p>
    <w:p w14:paraId="442F28AB" w14:textId="77777777" w:rsidR="00CB4C6E" w:rsidRPr="00CB4C6E" w:rsidRDefault="00CB4C6E" w:rsidP="00CB4C6E">
      <w:pPr>
        <w:numPr>
          <w:ilvl w:val="0"/>
          <w:numId w:val="129"/>
        </w:numPr>
        <w:rPr>
          <w:sz w:val="24"/>
          <w:szCs w:val="24"/>
        </w:rPr>
      </w:pPr>
      <w:r w:rsidRPr="00CB4C6E">
        <w:rPr>
          <w:sz w:val="24"/>
          <w:szCs w:val="24"/>
        </w:rPr>
        <w:t>Improve recognition through peer-to-peer platforms.</w:t>
      </w:r>
    </w:p>
    <w:p w14:paraId="6037FFB6" w14:textId="77777777" w:rsidR="00CB4C6E" w:rsidRPr="00CB4C6E" w:rsidRDefault="00CB4C6E" w:rsidP="00CB4C6E">
      <w:pPr>
        <w:numPr>
          <w:ilvl w:val="0"/>
          <w:numId w:val="129"/>
        </w:numPr>
        <w:rPr>
          <w:sz w:val="24"/>
          <w:szCs w:val="24"/>
        </w:rPr>
      </w:pPr>
      <w:r w:rsidRPr="00CB4C6E">
        <w:rPr>
          <w:sz w:val="24"/>
          <w:szCs w:val="24"/>
        </w:rPr>
        <w:t>Increase visibility into business strategy.</w:t>
      </w:r>
    </w:p>
    <w:p w14:paraId="5F59CFEB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Fashion</w:t>
      </w:r>
    </w:p>
    <w:p w14:paraId="138A4C4E" w14:textId="77777777" w:rsidR="00CB4C6E" w:rsidRPr="00CB4C6E" w:rsidRDefault="00CB4C6E" w:rsidP="00CB4C6E">
      <w:pPr>
        <w:numPr>
          <w:ilvl w:val="0"/>
          <w:numId w:val="130"/>
        </w:numPr>
        <w:rPr>
          <w:sz w:val="24"/>
          <w:szCs w:val="24"/>
        </w:rPr>
      </w:pPr>
      <w:r w:rsidRPr="00CB4C6E">
        <w:rPr>
          <w:sz w:val="24"/>
          <w:szCs w:val="24"/>
        </w:rPr>
        <w:t>Launch quarterly recognition awards.</w:t>
      </w:r>
    </w:p>
    <w:p w14:paraId="3B9E0F53" w14:textId="77777777" w:rsidR="00CB4C6E" w:rsidRPr="00CB4C6E" w:rsidRDefault="00CB4C6E" w:rsidP="00CB4C6E">
      <w:pPr>
        <w:numPr>
          <w:ilvl w:val="0"/>
          <w:numId w:val="130"/>
        </w:numPr>
        <w:rPr>
          <w:sz w:val="24"/>
          <w:szCs w:val="24"/>
        </w:rPr>
      </w:pPr>
      <w:r w:rsidRPr="00CB4C6E">
        <w:rPr>
          <w:sz w:val="24"/>
          <w:szCs w:val="24"/>
        </w:rPr>
        <w:t>Develop buying/merchandising career tracks.</w:t>
      </w:r>
    </w:p>
    <w:p w14:paraId="39BEA577" w14:textId="77777777" w:rsidR="00CB4C6E" w:rsidRPr="00CB4C6E" w:rsidRDefault="00CB4C6E" w:rsidP="00CB4C6E">
      <w:pPr>
        <w:numPr>
          <w:ilvl w:val="0"/>
          <w:numId w:val="130"/>
        </w:numPr>
        <w:rPr>
          <w:sz w:val="24"/>
          <w:szCs w:val="24"/>
        </w:rPr>
      </w:pPr>
      <w:r w:rsidRPr="00CB4C6E">
        <w:rPr>
          <w:sz w:val="24"/>
          <w:szCs w:val="24"/>
        </w:rPr>
        <w:t>Establish mentorship programs with senior buyers.</w:t>
      </w:r>
    </w:p>
    <w:p w14:paraId="61DE968D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Universal Actions</w:t>
      </w:r>
    </w:p>
    <w:p w14:paraId="334294A3" w14:textId="77777777" w:rsidR="00CB4C6E" w:rsidRPr="00CB4C6E" w:rsidRDefault="00CB4C6E" w:rsidP="00CB4C6E">
      <w:pPr>
        <w:numPr>
          <w:ilvl w:val="0"/>
          <w:numId w:val="131"/>
        </w:numPr>
        <w:rPr>
          <w:sz w:val="24"/>
          <w:szCs w:val="24"/>
        </w:rPr>
      </w:pPr>
      <w:r w:rsidRPr="00CB4C6E">
        <w:rPr>
          <w:sz w:val="24"/>
          <w:szCs w:val="24"/>
        </w:rPr>
        <w:t>Standardize career frameworks across all BUs.</w:t>
      </w:r>
    </w:p>
    <w:p w14:paraId="1C4CFCE5" w14:textId="77777777" w:rsidR="00CB4C6E" w:rsidRPr="00CB4C6E" w:rsidRDefault="00CB4C6E" w:rsidP="00CB4C6E">
      <w:pPr>
        <w:numPr>
          <w:ilvl w:val="0"/>
          <w:numId w:val="131"/>
        </w:numPr>
        <w:rPr>
          <w:sz w:val="24"/>
          <w:szCs w:val="24"/>
        </w:rPr>
      </w:pPr>
      <w:r w:rsidRPr="00CB4C6E">
        <w:rPr>
          <w:sz w:val="24"/>
          <w:szCs w:val="24"/>
        </w:rPr>
        <w:t>Protect hybrid work policies.</w:t>
      </w:r>
    </w:p>
    <w:p w14:paraId="508EA233" w14:textId="77777777" w:rsidR="00CB4C6E" w:rsidRPr="00CB4C6E" w:rsidRDefault="00CB4C6E" w:rsidP="00CB4C6E">
      <w:pPr>
        <w:numPr>
          <w:ilvl w:val="0"/>
          <w:numId w:val="131"/>
        </w:numPr>
        <w:rPr>
          <w:sz w:val="24"/>
          <w:szCs w:val="24"/>
        </w:rPr>
      </w:pPr>
      <w:r w:rsidRPr="00CB4C6E">
        <w:rPr>
          <w:sz w:val="24"/>
          <w:szCs w:val="24"/>
        </w:rPr>
        <w:t>Scale innovation practices beyond Tech.</w:t>
      </w:r>
    </w:p>
    <w:p w14:paraId="0AF16389" w14:textId="77777777" w:rsidR="00CB4C6E" w:rsidRPr="00CB4C6E" w:rsidRDefault="00CB4C6E" w:rsidP="00CB4C6E">
      <w:pPr>
        <w:numPr>
          <w:ilvl w:val="0"/>
          <w:numId w:val="131"/>
        </w:numPr>
        <w:rPr>
          <w:sz w:val="24"/>
          <w:szCs w:val="24"/>
        </w:rPr>
      </w:pPr>
      <w:r w:rsidRPr="00CB4C6E">
        <w:rPr>
          <w:sz w:val="24"/>
          <w:szCs w:val="24"/>
        </w:rPr>
        <w:t>Train managers in career conversations and recognition.</w:t>
      </w:r>
    </w:p>
    <w:p w14:paraId="69842C8C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24E3D503">
          <v:rect id="_x0000_i1128" style="width:0;height:1.5pt" o:hralign="center" o:hrstd="t" o:hr="t" fillcolor="#a0a0a0" stroked="f"/>
        </w:pict>
      </w:r>
    </w:p>
    <w:p w14:paraId="0EADF664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Implementation Timeline</w:t>
      </w:r>
    </w:p>
    <w:p w14:paraId="42D213A6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b/>
          <w:bCs/>
          <w:sz w:val="24"/>
          <w:szCs w:val="24"/>
        </w:rPr>
        <w:lastRenderedPageBreak/>
        <w:t>Next 30 Days</w:t>
      </w:r>
      <w:r w:rsidRPr="00CB4C6E">
        <w:rPr>
          <w:sz w:val="24"/>
          <w:szCs w:val="24"/>
        </w:rPr>
        <w:t>: Present insights, secure sponsorship, form working groups.</w:t>
      </w:r>
      <w:r w:rsidRPr="00CB4C6E">
        <w:rPr>
          <w:sz w:val="24"/>
          <w:szCs w:val="24"/>
        </w:rPr>
        <w:br/>
      </w:r>
      <w:r w:rsidRPr="00CB4C6E">
        <w:rPr>
          <w:b/>
          <w:bCs/>
          <w:sz w:val="24"/>
          <w:szCs w:val="24"/>
        </w:rPr>
        <w:t>Next 60 Days</w:t>
      </w:r>
      <w:r w:rsidRPr="00CB4C6E">
        <w:rPr>
          <w:sz w:val="24"/>
          <w:szCs w:val="24"/>
        </w:rPr>
        <w:t>: Begin Supply Chain career workshops, design recognition pilots, define innovation hour structure.</w:t>
      </w:r>
      <w:r w:rsidRPr="00CB4C6E">
        <w:rPr>
          <w:sz w:val="24"/>
          <w:szCs w:val="24"/>
        </w:rPr>
        <w:br/>
      </w:r>
      <w:r w:rsidRPr="00CB4C6E">
        <w:rPr>
          <w:b/>
          <w:bCs/>
          <w:sz w:val="24"/>
          <w:szCs w:val="24"/>
        </w:rPr>
        <w:t>Next 90 Days</w:t>
      </w:r>
      <w:r w:rsidRPr="00CB4C6E">
        <w:rPr>
          <w:sz w:val="24"/>
          <w:szCs w:val="24"/>
        </w:rPr>
        <w:t>: Roll out pilots, conduct workshops, launch recognition awards, track early indicators.</w:t>
      </w:r>
    </w:p>
    <w:p w14:paraId="10489F6C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536F90EE">
          <v:rect id="_x0000_i1129" style="width:0;height:1.5pt" o:hralign="center" o:hrstd="t" o:hr="t" fillcolor="#a0a0a0" stroked="f"/>
        </w:pict>
      </w:r>
    </w:p>
    <w:p w14:paraId="4D18BD16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Expected Impact</w:t>
      </w:r>
    </w:p>
    <w:p w14:paraId="491AE070" w14:textId="77777777" w:rsidR="00CB4C6E" w:rsidRPr="00CB4C6E" w:rsidRDefault="00CB4C6E" w:rsidP="00CB4C6E">
      <w:pPr>
        <w:numPr>
          <w:ilvl w:val="0"/>
          <w:numId w:val="132"/>
        </w:numPr>
        <w:rPr>
          <w:sz w:val="24"/>
          <w:szCs w:val="24"/>
        </w:rPr>
      </w:pPr>
      <w:r w:rsidRPr="00CB4C6E">
        <w:rPr>
          <w:sz w:val="24"/>
          <w:szCs w:val="24"/>
        </w:rPr>
        <w:t>Career Growth score increase: 3.61 → 3.85 within 6 months.</w:t>
      </w:r>
    </w:p>
    <w:p w14:paraId="272114A9" w14:textId="77777777" w:rsidR="00CB4C6E" w:rsidRPr="00CB4C6E" w:rsidRDefault="00CB4C6E" w:rsidP="00CB4C6E">
      <w:pPr>
        <w:numPr>
          <w:ilvl w:val="0"/>
          <w:numId w:val="132"/>
        </w:numPr>
        <w:rPr>
          <w:sz w:val="24"/>
          <w:szCs w:val="24"/>
        </w:rPr>
      </w:pPr>
      <w:r w:rsidRPr="00CB4C6E">
        <w:rPr>
          <w:sz w:val="24"/>
          <w:szCs w:val="24"/>
        </w:rPr>
        <w:t>Overall engagement improvement: 3.93 → 4.05.</w:t>
      </w:r>
    </w:p>
    <w:p w14:paraId="3B22676B" w14:textId="77777777" w:rsidR="00CB4C6E" w:rsidRPr="00CB4C6E" w:rsidRDefault="00CB4C6E" w:rsidP="00CB4C6E">
      <w:pPr>
        <w:numPr>
          <w:ilvl w:val="0"/>
          <w:numId w:val="132"/>
        </w:numPr>
        <w:rPr>
          <w:sz w:val="24"/>
          <w:szCs w:val="24"/>
        </w:rPr>
      </w:pPr>
      <w:r w:rsidRPr="00CB4C6E">
        <w:rPr>
          <w:sz w:val="24"/>
          <w:szCs w:val="24"/>
        </w:rPr>
        <w:t>Attrition reduction: 12% voluntary turnover decrease.</w:t>
      </w:r>
    </w:p>
    <w:p w14:paraId="31E64D69" w14:textId="77777777" w:rsidR="00CB4C6E" w:rsidRPr="00CB4C6E" w:rsidRDefault="00CB4C6E" w:rsidP="00CB4C6E">
      <w:pPr>
        <w:numPr>
          <w:ilvl w:val="0"/>
          <w:numId w:val="132"/>
        </w:numPr>
        <w:rPr>
          <w:sz w:val="24"/>
          <w:szCs w:val="24"/>
        </w:rPr>
      </w:pPr>
      <w:r w:rsidRPr="00CB4C6E">
        <w:rPr>
          <w:sz w:val="24"/>
          <w:szCs w:val="24"/>
        </w:rPr>
        <w:t>Financial savings: ₹50L+ in retention and productivity gains.</w:t>
      </w:r>
    </w:p>
    <w:p w14:paraId="6B34914E" w14:textId="77777777" w:rsidR="00CB4C6E" w:rsidRPr="00CB4C6E" w:rsidRDefault="00CB4C6E" w:rsidP="00CB4C6E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7A17E72E">
          <v:rect id="_x0000_i1130" style="width:0;height:1.5pt" o:hralign="center" o:hrstd="t" o:hr="t" fillcolor="#a0a0a0" stroked="f"/>
        </w:pict>
      </w:r>
    </w:p>
    <w:p w14:paraId="5AB74735" w14:textId="77777777" w:rsidR="00CB4C6E" w:rsidRPr="00CB4C6E" w:rsidRDefault="00CB4C6E" w:rsidP="00CB4C6E">
      <w:pPr>
        <w:rPr>
          <w:b/>
          <w:bCs/>
          <w:sz w:val="24"/>
          <w:szCs w:val="24"/>
        </w:rPr>
      </w:pPr>
      <w:r w:rsidRPr="00CB4C6E">
        <w:rPr>
          <w:b/>
          <w:bCs/>
          <w:sz w:val="24"/>
          <w:szCs w:val="24"/>
        </w:rPr>
        <w:t>Limitations &amp; Next Steps</w:t>
      </w:r>
    </w:p>
    <w:p w14:paraId="4433AF6B" w14:textId="77777777" w:rsidR="00CB4C6E" w:rsidRPr="00CB4C6E" w:rsidRDefault="00CB4C6E" w:rsidP="00CB4C6E">
      <w:pPr>
        <w:numPr>
          <w:ilvl w:val="0"/>
          <w:numId w:val="133"/>
        </w:numPr>
        <w:rPr>
          <w:sz w:val="24"/>
          <w:szCs w:val="24"/>
        </w:rPr>
      </w:pPr>
      <w:r w:rsidRPr="00CB4C6E">
        <w:rPr>
          <w:sz w:val="24"/>
          <w:szCs w:val="24"/>
        </w:rPr>
        <w:t>FGDs covered 3 of 5 BUs; Beauty and Customer Experience require future sessions.</w:t>
      </w:r>
    </w:p>
    <w:p w14:paraId="0DDD7CAF" w14:textId="77777777" w:rsidR="00CB4C6E" w:rsidRPr="00CB4C6E" w:rsidRDefault="00CB4C6E" w:rsidP="00CB4C6E">
      <w:pPr>
        <w:numPr>
          <w:ilvl w:val="0"/>
          <w:numId w:val="133"/>
        </w:numPr>
        <w:rPr>
          <w:sz w:val="24"/>
          <w:szCs w:val="24"/>
        </w:rPr>
      </w:pPr>
      <w:r w:rsidRPr="00CB4C6E">
        <w:rPr>
          <w:sz w:val="24"/>
          <w:szCs w:val="24"/>
        </w:rPr>
        <w:t>Small sample size (24 participants) but validated with survey data.</w:t>
      </w:r>
    </w:p>
    <w:p w14:paraId="0504ECC4" w14:textId="77777777" w:rsidR="00CB4C6E" w:rsidRPr="00CB4C6E" w:rsidRDefault="00CB4C6E" w:rsidP="00CB4C6E">
      <w:pPr>
        <w:numPr>
          <w:ilvl w:val="0"/>
          <w:numId w:val="133"/>
        </w:numPr>
        <w:rPr>
          <w:sz w:val="24"/>
          <w:szCs w:val="24"/>
        </w:rPr>
      </w:pPr>
      <w:r w:rsidRPr="00CB4C6E">
        <w:rPr>
          <w:sz w:val="24"/>
          <w:szCs w:val="24"/>
        </w:rPr>
        <w:t>Future research: seasonal FGDs, manager focus groups, exit interviews, longitudinal impact study.</w:t>
      </w:r>
    </w:p>
    <w:p w14:paraId="400A5708" w14:textId="59CBAF2C" w:rsidR="002C7863" w:rsidRPr="000B1A9D" w:rsidRDefault="00CB4C6E" w:rsidP="000B1A9D">
      <w:pPr>
        <w:rPr>
          <w:sz w:val="24"/>
          <w:szCs w:val="24"/>
        </w:rPr>
      </w:pPr>
      <w:r w:rsidRPr="00CB4C6E">
        <w:rPr>
          <w:sz w:val="24"/>
          <w:szCs w:val="24"/>
        </w:rPr>
        <w:pict w14:anchorId="020CBF0F">
          <v:rect id="_x0000_i1141" style="width:0;height:1.5pt" o:hralign="center" o:hrstd="t" o:hr="t" fillcolor="#a0a0a0" stroked="f"/>
        </w:pict>
      </w:r>
    </w:p>
    <w:sectPr w:rsidR="002C7863" w:rsidRPr="000B1A9D" w:rsidSect="00920BD6">
      <w:footerReference w:type="default" r:id="rId8"/>
      <w:footerReference w:type="first" r:id="rId9"/>
      <w:pgSz w:w="11906" w:h="16838"/>
      <w:pgMar w:top="1418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707E" w14:textId="77777777" w:rsidR="009D6A40" w:rsidRDefault="009D6A40" w:rsidP="009A2CA7">
      <w:pPr>
        <w:spacing w:after="0" w:line="240" w:lineRule="auto"/>
      </w:pPr>
      <w:r>
        <w:separator/>
      </w:r>
    </w:p>
  </w:endnote>
  <w:endnote w:type="continuationSeparator" w:id="0">
    <w:p w14:paraId="71D8E2CF" w14:textId="77777777" w:rsidR="009D6A40" w:rsidRDefault="009D6A40" w:rsidP="009A2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91FB" w14:textId="4501AF9B" w:rsidR="009A2CA7" w:rsidRDefault="00920BD6">
    <w:pPr>
      <w:pStyle w:val="Footer"/>
    </w:pPr>
    <w:r w:rsidRPr="00920BD6">
      <w:rPr>
        <w:color w:val="7F7F7F" w:themeColor="background1" w:themeShade="7F"/>
        <w:spacing w:val="60"/>
      </w:rPr>
      <w:t>Page</w:t>
    </w:r>
    <w:r w:rsidRPr="00920BD6">
      <w:rPr>
        <w:color w:val="156082" w:themeColor="accent1"/>
      </w:rPr>
      <w:t xml:space="preserve"> | </w:t>
    </w:r>
    <w:r w:rsidRPr="00920BD6">
      <w:rPr>
        <w:color w:val="156082" w:themeColor="accent1"/>
      </w:rPr>
      <w:fldChar w:fldCharType="begin"/>
    </w:r>
    <w:r w:rsidRPr="00920BD6">
      <w:rPr>
        <w:color w:val="156082" w:themeColor="accent1"/>
      </w:rPr>
      <w:instrText xml:space="preserve"> PAGE   \* MERGEFORMAT </w:instrText>
    </w:r>
    <w:r w:rsidRPr="00920BD6">
      <w:rPr>
        <w:color w:val="156082" w:themeColor="accent1"/>
      </w:rPr>
      <w:fldChar w:fldCharType="separate"/>
    </w:r>
    <w:r w:rsidRPr="00920BD6">
      <w:rPr>
        <w:b/>
        <w:bCs/>
        <w:noProof/>
        <w:color w:val="156082" w:themeColor="accent1"/>
      </w:rPr>
      <w:t>1</w:t>
    </w:r>
    <w:r w:rsidRPr="00920BD6">
      <w:rPr>
        <w:b/>
        <w:bCs/>
        <w:noProof/>
        <w:color w:val="156082" w:themeColor="accent1"/>
      </w:rPr>
      <w:fldChar w:fldCharType="end"/>
    </w:r>
    <w:r w:rsidR="00D73FFA"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5343EA" wp14:editId="6961442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0B89F2C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E3B0" w14:textId="72D57202" w:rsidR="00D54FCA" w:rsidRDefault="00D54FCA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FE3EFB" wp14:editId="14C2FB3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1117145098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B3225AC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8C0C" w14:textId="77777777" w:rsidR="009D6A40" w:rsidRDefault="009D6A40" w:rsidP="009A2CA7">
      <w:pPr>
        <w:spacing w:after="0" w:line="240" w:lineRule="auto"/>
      </w:pPr>
      <w:r>
        <w:separator/>
      </w:r>
    </w:p>
  </w:footnote>
  <w:footnote w:type="continuationSeparator" w:id="0">
    <w:p w14:paraId="40FFE62B" w14:textId="77777777" w:rsidR="009D6A40" w:rsidRDefault="009D6A40" w:rsidP="009A2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F4C"/>
    <w:multiLevelType w:val="multilevel"/>
    <w:tmpl w:val="672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5C5E"/>
    <w:multiLevelType w:val="multilevel"/>
    <w:tmpl w:val="98D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4E4F"/>
    <w:multiLevelType w:val="multilevel"/>
    <w:tmpl w:val="F81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886"/>
    <w:multiLevelType w:val="multilevel"/>
    <w:tmpl w:val="6A2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44C7"/>
    <w:multiLevelType w:val="multilevel"/>
    <w:tmpl w:val="9F2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49E0"/>
    <w:multiLevelType w:val="multilevel"/>
    <w:tmpl w:val="DAA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F5D9A"/>
    <w:multiLevelType w:val="multilevel"/>
    <w:tmpl w:val="6D26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F29A5"/>
    <w:multiLevelType w:val="multilevel"/>
    <w:tmpl w:val="C23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A28C1"/>
    <w:multiLevelType w:val="multilevel"/>
    <w:tmpl w:val="3FE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3C6A"/>
    <w:multiLevelType w:val="multilevel"/>
    <w:tmpl w:val="B9A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871A7"/>
    <w:multiLevelType w:val="multilevel"/>
    <w:tmpl w:val="E25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54EA3"/>
    <w:multiLevelType w:val="multilevel"/>
    <w:tmpl w:val="F23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62DD4"/>
    <w:multiLevelType w:val="multilevel"/>
    <w:tmpl w:val="A72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8195B"/>
    <w:multiLevelType w:val="multilevel"/>
    <w:tmpl w:val="C7F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3551E"/>
    <w:multiLevelType w:val="multilevel"/>
    <w:tmpl w:val="30E8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84E72"/>
    <w:multiLevelType w:val="multilevel"/>
    <w:tmpl w:val="460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A059B"/>
    <w:multiLevelType w:val="multilevel"/>
    <w:tmpl w:val="557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0440D"/>
    <w:multiLevelType w:val="multilevel"/>
    <w:tmpl w:val="F09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E6359"/>
    <w:multiLevelType w:val="multilevel"/>
    <w:tmpl w:val="36A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C3EAB"/>
    <w:multiLevelType w:val="multilevel"/>
    <w:tmpl w:val="C76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853E6"/>
    <w:multiLevelType w:val="multilevel"/>
    <w:tmpl w:val="EBC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B5B24"/>
    <w:multiLevelType w:val="multilevel"/>
    <w:tmpl w:val="7E4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459A6"/>
    <w:multiLevelType w:val="multilevel"/>
    <w:tmpl w:val="0AD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02760"/>
    <w:multiLevelType w:val="multilevel"/>
    <w:tmpl w:val="69F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E1811"/>
    <w:multiLevelType w:val="multilevel"/>
    <w:tmpl w:val="DEF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710FF"/>
    <w:multiLevelType w:val="multilevel"/>
    <w:tmpl w:val="792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D371D"/>
    <w:multiLevelType w:val="multilevel"/>
    <w:tmpl w:val="2A1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E6C7E"/>
    <w:multiLevelType w:val="multilevel"/>
    <w:tmpl w:val="F45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E67BD"/>
    <w:multiLevelType w:val="multilevel"/>
    <w:tmpl w:val="084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014CC"/>
    <w:multiLevelType w:val="multilevel"/>
    <w:tmpl w:val="0E6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947F87"/>
    <w:multiLevelType w:val="multilevel"/>
    <w:tmpl w:val="740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D5683"/>
    <w:multiLevelType w:val="multilevel"/>
    <w:tmpl w:val="47F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E5FD3"/>
    <w:multiLevelType w:val="multilevel"/>
    <w:tmpl w:val="E78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E12FC"/>
    <w:multiLevelType w:val="multilevel"/>
    <w:tmpl w:val="22D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92527"/>
    <w:multiLevelType w:val="multilevel"/>
    <w:tmpl w:val="EAA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467821"/>
    <w:multiLevelType w:val="multilevel"/>
    <w:tmpl w:val="D9D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D4ACD"/>
    <w:multiLevelType w:val="multilevel"/>
    <w:tmpl w:val="A41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996242"/>
    <w:multiLevelType w:val="multilevel"/>
    <w:tmpl w:val="92E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0D0CF3"/>
    <w:multiLevelType w:val="multilevel"/>
    <w:tmpl w:val="D19A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66C43"/>
    <w:multiLevelType w:val="multilevel"/>
    <w:tmpl w:val="059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E7D65"/>
    <w:multiLevelType w:val="multilevel"/>
    <w:tmpl w:val="A198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E55E36"/>
    <w:multiLevelType w:val="multilevel"/>
    <w:tmpl w:val="FC7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8F2621"/>
    <w:multiLevelType w:val="multilevel"/>
    <w:tmpl w:val="04D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947147"/>
    <w:multiLevelType w:val="multilevel"/>
    <w:tmpl w:val="12A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D4CCC"/>
    <w:multiLevelType w:val="multilevel"/>
    <w:tmpl w:val="DDD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32E83"/>
    <w:multiLevelType w:val="multilevel"/>
    <w:tmpl w:val="02F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A41A7D"/>
    <w:multiLevelType w:val="multilevel"/>
    <w:tmpl w:val="ACA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CB0FE3"/>
    <w:multiLevelType w:val="multilevel"/>
    <w:tmpl w:val="686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912EDC"/>
    <w:multiLevelType w:val="multilevel"/>
    <w:tmpl w:val="B2F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A17229"/>
    <w:multiLevelType w:val="multilevel"/>
    <w:tmpl w:val="CBD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CF5E82"/>
    <w:multiLevelType w:val="multilevel"/>
    <w:tmpl w:val="F8E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03C36"/>
    <w:multiLevelType w:val="multilevel"/>
    <w:tmpl w:val="21F2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07098D"/>
    <w:multiLevelType w:val="multilevel"/>
    <w:tmpl w:val="1B0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B05F9"/>
    <w:multiLevelType w:val="multilevel"/>
    <w:tmpl w:val="BE1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E44E7"/>
    <w:multiLevelType w:val="multilevel"/>
    <w:tmpl w:val="4B4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C50B0D"/>
    <w:multiLevelType w:val="multilevel"/>
    <w:tmpl w:val="32B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133AAF"/>
    <w:multiLevelType w:val="multilevel"/>
    <w:tmpl w:val="35D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7E288D"/>
    <w:multiLevelType w:val="multilevel"/>
    <w:tmpl w:val="B74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0367F"/>
    <w:multiLevelType w:val="multilevel"/>
    <w:tmpl w:val="E5F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111E4"/>
    <w:multiLevelType w:val="multilevel"/>
    <w:tmpl w:val="064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312DC"/>
    <w:multiLevelType w:val="multilevel"/>
    <w:tmpl w:val="617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28740F"/>
    <w:multiLevelType w:val="multilevel"/>
    <w:tmpl w:val="8CA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87262E"/>
    <w:multiLevelType w:val="multilevel"/>
    <w:tmpl w:val="F99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4E74C8"/>
    <w:multiLevelType w:val="multilevel"/>
    <w:tmpl w:val="D5B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15871"/>
    <w:multiLevelType w:val="multilevel"/>
    <w:tmpl w:val="39E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2D67EE"/>
    <w:multiLevelType w:val="multilevel"/>
    <w:tmpl w:val="D27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2A2B74"/>
    <w:multiLevelType w:val="multilevel"/>
    <w:tmpl w:val="6D0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B7935"/>
    <w:multiLevelType w:val="multilevel"/>
    <w:tmpl w:val="87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8433B3"/>
    <w:multiLevelType w:val="multilevel"/>
    <w:tmpl w:val="1AA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D6E28"/>
    <w:multiLevelType w:val="multilevel"/>
    <w:tmpl w:val="85F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5B1A09"/>
    <w:multiLevelType w:val="multilevel"/>
    <w:tmpl w:val="255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646B7B"/>
    <w:multiLevelType w:val="multilevel"/>
    <w:tmpl w:val="35A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803BD0"/>
    <w:multiLevelType w:val="multilevel"/>
    <w:tmpl w:val="D3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50460"/>
    <w:multiLevelType w:val="multilevel"/>
    <w:tmpl w:val="F04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C166F"/>
    <w:multiLevelType w:val="multilevel"/>
    <w:tmpl w:val="B11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129CC"/>
    <w:multiLevelType w:val="multilevel"/>
    <w:tmpl w:val="3EC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23D2C"/>
    <w:multiLevelType w:val="multilevel"/>
    <w:tmpl w:val="F44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892709"/>
    <w:multiLevelType w:val="multilevel"/>
    <w:tmpl w:val="89A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047028"/>
    <w:multiLevelType w:val="multilevel"/>
    <w:tmpl w:val="DF1E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120ADA"/>
    <w:multiLevelType w:val="multilevel"/>
    <w:tmpl w:val="199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07D3C"/>
    <w:multiLevelType w:val="multilevel"/>
    <w:tmpl w:val="8E6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777141"/>
    <w:multiLevelType w:val="multilevel"/>
    <w:tmpl w:val="246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AA19A9"/>
    <w:multiLevelType w:val="multilevel"/>
    <w:tmpl w:val="50B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601A3"/>
    <w:multiLevelType w:val="multilevel"/>
    <w:tmpl w:val="E18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D09B1"/>
    <w:multiLevelType w:val="multilevel"/>
    <w:tmpl w:val="F66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207072"/>
    <w:multiLevelType w:val="multilevel"/>
    <w:tmpl w:val="408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E149B"/>
    <w:multiLevelType w:val="multilevel"/>
    <w:tmpl w:val="73C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E503CC"/>
    <w:multiLevelType w:val="multilevel"/>
    <w:tmpl w:val="970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205C49"/>
    <w:multiLevelType w:val="multilevel"/>
    <w:tmpl w:val="2B6E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B617A27"/>
    <w:multiLevelType w:val="multilevel"/>
    <w:tmpl w:val="D43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E670C8"/>
    <w:multiLevelType w:val="multilevel"/>
    <w:tmpl w:val="119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EC7C5A"/>
    <w:multiLevelType w:val="multilevel"/>
    <w:tmpl w:val="AC1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541F31"/>
    <w:multiLevelType w:val="multilevel"/>
    <w:tmpl w:val="C0A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586EA9"/>
    <w:multiLevelType w:val="multilevel"/>
    <w:tmpl w:val="285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A1246F"/>
    <w:multiLevelType w:val="multilevel"/>
    <w:tmpl w:val="001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67546D"/>
    <w:multiLevelType w:val="multilevel"/>
    <w:tmpl w:val="352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871C9E"/>
    <w:multiLevelType w:val="multilevel"/>
    <w:tmpl w:val="446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8F4E79"/>
    <w:multiLevelType w:val="multilevel"/>
    <w:tmpl w:val="6A4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29738C"/>
    <w:multiLevelType w:val="multilevel"/>
    <w:tmpl w:val="439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4C7C90"/>
    <w:multiLevelType w:val="multilevel"/>
    <w:tmpl w:val="C31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CA2C97"/>
    <w:multiLevelType w:val="multilevel"/>
    <w:tmpl w:val="B00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6605A8"/>
    <w:multiLevelType w:val="multilevel"/>
    <w:tmpl w:val="41A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242CA"/>
    <w:multiLevelType w:val="multilevel"/>
    <w:tmpl w:val="23F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53151A"/>
    <w:multiLevelType w:val="multilevel"/>
    <w:tmpl w:val="80E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23461B"/>
    <w:multiLevelType w:val="multilevel"/>
    <w:tmpl w:val="85C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2347D"/>
    <w:multiLevelType w:val="multilevel"/>
    <w:tmpl w:val="C3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E003A5"/>
    <w:multiLevelType w:val="multilevel"/>
    <w:tmpl w:val="E14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E94B6D"/>
    <w:multiLevelType w:val="multilevel"/>
    <w:tmpl w:val="C1D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0F02FB"/>
    <w:multiLevelType w:val="multilevel"/>
    <w:tmpl w:val="E95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9D5818"/>
    <w:multiLevelType w:val="multilevel"/>
    <w:tmpl w:val="C26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FE41F7"/>
    <w:multiLevelType w:val="multilevel"/>
    <w:tmpl w:val="D07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AB024F"/>
    <w:multiLevelType w:val="multilevel"/>
    <w:tmpl w:val="68D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877C6F"/>
    <w:multiLevelType w:val="multilevel"/>
    <w:tmpl w:val="03D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545E5"/>
    <w:multiLevelType w:val="multilevel"/>
    <w:tmpl w:val="373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9B4A1D"/>
    <w:multiLevelType w:val="multilevel"/>
    <w:tmpl w:val="E08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553906"/>
    <w:multiLevelType w:val="multilevel"/>
    <w:tmpl w:val="A6C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E215BC"/>
    <w:multiLevelType w:val="multilevel"/>
    <w:tmpl w:val="DE1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624E61"/>
    <w:multiLevelType w:val="multilevel"/>
    <w:tmpl w:val="5BF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FB2F1D"/>
    <w:multiLevelType w:val="multilevel"/>
    <w:tmpl w:val="521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7C64F9"/>
    <w:multiLevelType w:val="multilevel"/>
    <w:tmpl w:val="C5A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6D0911"/>
    <w:multiLevelType w:val="multilevel"/>
    <w:tmpl w:val="0D20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C23D6C"/>
    <w:multiLevelType w:val="multilevel"/>
    <w:tmpl w:val="111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345FB2"/>
    <w:multiLevelType w:val="multilevel"/>
    <w:tmpl w:val="F23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B62CF4"/>
    <w:multiLevelType w:val="multilevel"/>
    <w:tmpl w:val="835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37531F"/>
    <w:multiLevelType w:val="multilevel"/>
    <w:tmpl w:val="0220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D5352E"/>
    <w:multiLevelType w:val="multilevel"/>
    <w:tmpl w:val="E9A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125DE5"/>
    <w:multiLevelType w:val="multilevel"/>
    <w:tmpl w:val="CC8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C81646"/>
    <w:multiLevelType w:val="multilevel"/>
    <w:tmpl w:val="620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F84276"/>
    <w:multiLevelType w:val="multilevel"/>
    <w:tmpl w:val="F2A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985A51"/>
    <w:multiLevelType w:val="multilevel"/>
    <w:tmpl w:val="40C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215D9A"/>
    <w:multiLevelType w:val="multilevel"/>
    <w:tmpl w:val="636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DC5C58"/>
    <w:multiLevelType w:val="multilevel"/>
    <w:tmpl w:val="B95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121B0D"/>
    <w:multiLevelType w:val="multilevel"/>
    <w:tmpl w:val="E1F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9126">
    <w:abstractNumId w:val="34"/>
  </w:num>
  <w:num w:numId="2" w16cid:durableId="388725855">
    <w:abstractNumId w:val="79"/>
  </w:num>
  <w:num w:numId="3" w16cid:durableId="1981954950">
    <w:abstractNumId w:val="26"/>
  </w:num>
  <w:num w:numId="4" w16cid:durableId="1378167985">
    <w:abstractNumId w:val="108"/>
  </w:num>
  <w:num w:numId="5" w16cid:durableId="350499722">
    <w:abstractNumId w:val="68"/>
  </w:num>
  <w:num w:numId="6" w16cid:durableId="1040399563">
    <w:abstractNumId w:val="4"/>
  </w:num>
  <w:num w:numId="7" w16cid:durableId="547375034">
    <w:abstractNumId w:val="100"/>
  </w:num>
  <w:num w:numId="8" w16cid:durableId="1894079828">
    <w:abstractNumId w:val="132"/>
  </w:num>
  <w:num w:numId="9" w16cid:durableId="930434828">
    <w:abstractNumId w:val="76"/>
  </w:num>
  <w:num w:numId="10" w16cid:durableId="1140152684">
    <w:abstractNumId w:val="110"/>
  </w:num>
  <w:num w:numId="11" w16cid:durableId="2077122920">
    <w:abstractNumId w:val="5"/>
  </w:num>
  <w:num w:numId="12" w16cid:durableId="231741197">
    <w:abstractNumId w:val="114"/>
  </w:num>
  <w:num w:numId="13" w16cid:durableId="599529602">
    <w:abstractNumId w:val="91"/>
  </w:num>
  <w:num w:numId="14" w16cid:durableId="991298378">
    <w:abstractNumId w:val="53"/>
  </w:num>
  <w:num w:numId="15" w16cid:durableId="365719501">
    <w:abstractNumId w:val="82"/>
  </w:num>
  <w:num w:numId="16" w16cid:durableId="1496216655">
    <w:abstractNumId w:val="3"/>
  </w:num>
  <w:num w:numId="17" w16cid:durableId="1880584745">
    <w:abstractNumId w:val="72"/>
  </w:num>
  <w:num w:numId="18" w16cid:durableId="1073426412">
    <w:abstractNumId w:val="106"/>
  </w:num>
  <w:num w:numId="19" w16cid:durableId="1016692287">
    <w:abstractNumId w:val="35"/>
  </w:num>
  <w:num w:numId="20" w16cid:durableId="1733429172">
    <w:abstractNumId w:val="19"/>
  </w:num>
  <w:num w:numId="21" w16cid:durableId="1767070856">
    <w:abstractNumId w:val="43"/>
  </w:num>
  <w:num w:numId="22" w16cid:durableId="924802505">
    <w:abstractNumId w:val="17"/>
  </w:num>
  <w:num w:numId="23" w16cid:durableId="669262160">
    <w:abstractNumId w:val="77"/>
  </w:num>
  <w:num w:numId="24" w16cid:durableId="2035960827">
    <w:abstractNumId w:val="42"/>
  </w:num>
  <w:num w:numId="25" w16cid:durableId="1285578811">
    <w:abstractNumId w:val="52"/>
  </w:num>
  <w:num w:numId="26" w16cid:durableId="131875237">
    <w:abstractNumId w:val="16"/>
  </w:num>
  <w:num w:numId="27" w16cid:durableId="1027104201">
    <w:abstractNumId w:val="66"/>
  </w:num>
  <w:num w:numId="28" w16cid:durableId="102967445">
    <w:abstractNumId w:val="75"/>
  </w:num>
  <w:num w:numId="29" w16cid:durableId="657928590">
    <w:abstractNumId w:val="37"/>
  </w:num>
  <w:num w:numId="30" w16cid:durableId="1038046253">
    <w:abstractNumId w:val="109"/>
  </w:num>
  <w:num w:numId="31" w16cid:durableId="1412502987">
    <w:abstractNumId w:val="124"/>
  </w:num>
  <w:num w:numId="32" w16cid:durableId="1846506517">
    <w:abstractNumId w:val="62"/>
  </w:num>
  <w:num w:numId="33" w16cid:durableId="1448962265">
    <w:abstractNumId w:val="28"/>
  </w:num>
  <w:num w:numId="34" w16cid:durableId="428357406">
    <w:abstractNumId w:val="21"/>
  </w:num>
  <w:num w:numId="35" w16cid:durableId="991375144">
    <w:abstractNumId w:val="65"/>
  </w:num>
  <w:num w:numId="36" w16cid:durableId="2082868633">
    <w:abstractNumId w:val="89"/>
  </w:num>
  <w:num w:numId="37" w16cid:durableId="433284235">
    <w:abstractNumId w:val="105"/>
  </w:num>
  <w:num w:numId="38" w16cid:durableId="1541475531">
    <w:abstractNumId w:val="125"/>
  </w:num>
  <w:num w:numId="39" w16cid:durableId="1286694619">
    <w:abstractNumId w:val="127"/>
  </w:num>
  <w:num w:numId="40" w16cid:durableId="313610864">
    <w:abstractNumId w:val="46"/>
  </w:num>
  <w:num w:numId="41" w16cid:durableId="451167143">
    <w:abstractNumId w:val="104"/>
  </w:num>
  <w:num w:numId="42" w16cid:durableId="1672483447">
    <w:abstractNumId w:val="14"/>
  </w:num>
  <w:num w:numId="43" w16cid:durableId="749549222">
    <w:abstractNumId w:val="12"/>
  </w:num>
  <w:num w:numId="44" w16cid:durableId="883520374">
    <w:abstractNumId w:val="81"/>
  </w:num>
  <w:num w:numId="45" w16cid:durableId="1861385013">
    <w:abstractNumId w:val="84"/>
  </w:num>
  <w:num w:numId="46" w16cid:durableId="514736493">
    <w:abstractNumId w:val="128"/>
  </w:num>
  <w:num w:numId="47" w16cid:durableId="531383487">
    <w:abstractNumId w:val="103"/>
  </w:num>
  <w:num w:numId="48" w16cid:durableId="576520676">
    <w:abstractNumId w:val="27"/>
  </w:num>
  <w:num w:numId="49" w16cid:durableId="1266497134">
    <w:abstractNumId w:val="74"/>
  </w:num>
  <w:num w:numId="50" w16cid:durableId="1445538660">
    <w:abstractNumId w:val="107"/>
  </w:num>
  <w:num w:numId="51" w16cid:durableId="768740942">
    <w:abstractNumId w:val="96"/>
  </w:num>
  <w:num w:numId="52" w16cid:durableId="369846527">
    <w:abstractNumId w:val="129"/>
  </w:num>
  <w:num w:numId="53" w16cid:durableId="587428922">
    <w:abstractNumId w:val="44"/>
  </w:num>
  <w:num w:numId="54" w16cid:durableId="556092502">
    <w:abstractNumId w:val="59"/>
  </w:num>
  <w:num w:numId="55" w16cid:durableId="1893156112">
    <w:abstractNumId w:val="95"/>
  </w:num>
  <w:num w:numId="56" w16cid:durableId="944003185">
    <w:abstractNumId w:val="33"/>
  </w:num>
  <w:num w:numId="57" w16cid:durableId="2061980288">
    <w:abstractNumId w:val="64"/>
  </w:num>
  <w:num w:numId="58" w16cid:durableId="1971126786">
    <w:abstractNumId w:val="51"/>
  </w:num>
  <w:num w:numId="59" w16cid:durableId="661354332">
    <w:abstractNumId w:val="78"/>
  </w:num>
  <w:num w:numId="60" w16cid:durableId="2012751647">
    <w:abstractNumId w:val="113"/>
  </w:num>
  <w:num w:numId="61" w16cid:durableId="1387338896">
    <w:abstractNumId w:val="25"/>
  </w:num>
  <w:num w:numId="62" w16cid:durableId="935214312">
    <w:abstractNumId w:val="6"/>
  </w:num>
  <w:num w:numId="63" w16cid:durableId="1391924433">
    <w:abstractNumId w:val="93"/>
  </w:num>
  <w:num w:numId="64" w16cid:durableId="70739821">
    <w:abstractNumId w:val="71"/>
  </w:num>
  <w:num w:numId="65" w16cid:durableId="552540992">
    <w:abstractNumId w:val="32"/>
  </w:num>
  <w:num w:numId="66" w16cid:durableId="1157772038">
    <w:abstractNumId w:val="22"/>
  </w:num>
  <w:num w:numId="67" w16cid:durableId="213470280">
    <w:abstractNumId w:val="24"/>
  </w:num>
  <w:num w:numId="68" w16cid:durableId="983390023">
    <w:abstractNumId w:val="58"/>
  </w:num>
  <w:num w:numId="69" w16cid:durableId="1727023130">
    <w:abstractNumId w:val="123"/>
  </w:num>
  <w:num w:numId="70" w16cid:durableId="1361929502">
    <w:abstractNumId w:val="98"/>
  </w:num>
  <w:num w:numId="71" w16cid:durableId="1929077842">
    <w:abstractNumId w:val="0"/>
  </w:num>
  <w:num w:numId="72" w16cid:durableId="1979871823">
    <w:abstractNumId w:val="117"/>
  </w:num>
  <w:num w:numId="73" w16cid:durableId="1030958307">
    <w:abstractNumId w:val="36"/>
  </w:num>
  <w:num w:numId="74" w16cid:durableId="1841431468">
    <w:abstractNumId w:val="56"/>
  </w:num>
  <w:num w:numId="75" w16cid:durableId="759913595">
    <w:abstractNumId w:val="30"/>
  </w:num>
  <w:num w:numId="76" w16cid:durableId="1728381635">
    <w:abstractNumId w:val="47"/>
  </w:num>
  <w:num w:numId="77" w16cid:durableId="394426634">
    <w:abstractNumId w:val="15"/>
  </w:num>
  <w:num w:numId="78" w16cid:durableId="1425952330">
    <w:abstractNumId w:val="87"/>
  </w:num>
  <w:num w:numId="79" w16cid:durableId="1840071704">
    <w:abstractNumId w:val="54"/>
  </w:num>
  <w:num w:numId="80" w16cid:durableId="29579201">
    <w:abstractNumId w:val="31"/>
  </w:num>
  <w:num w:numId="81" w16cid:durableId="528758875">
    <w:abstractNumId w:val="92"/>
  </w:num>
  <w:num w:numId="82" w16cid:durableId="1206329396">
    <w:abstractNumId w:val="45"/>
  </w:num>
  <w:num w:numId="83" w16cid:durableId="2047637296">
    <w:abstractNumId w:val="48"/>
  </w:num>
  <w:num w:numId="84" w16cid:durableId="966011096">
    <w:abstractNumId w:val="73"/>
  </w:num>
  <w:num w:numId="85" w16cid:durableId="1629975376">
    <w:abstractNumId w:val="40"/>
  </w:num>
  <w:num w:numId="86" w16cid:durableId="1041786308">
    <w:abstractNumId w:val="41"/>
  </w:num>
  <w:num w:numId="87" w16cid:durableId="1234773235">
    <w:abstractNumId w:val="99"/>
  </w:num>
  <w:num w:numId="88" w16cid:durableId="910235338">
    <w:abstractNumId w:val="39"/>
  </w:num>
  <w:num w:numId="89" w16cid:durableId="2110158947">
    <w:abstractNumId w:val="121"/>
  </w:num>
  <w:num w:numId="90" w16cid:durableId="1910530544">
    <w:abstractNumId w:val="86"/>
  </w:num>
  <w:num w:numId="91" w16cid:durableId="83262345">
    <w:abstractNumId w:val="8"/>
  </w:num>
  <w:num w:numId="92" w16cid:durableId="610357250">
    <w:abstractNumId w:val="9"/>
  </w:num>
  <w:num w:numId="93" w16cid:durableId="1093665372">
    <w:abstractNumId w:val="55"/>
  </w:num>
  <w:num w:numId="94" w16cid:durableId="2042626207">
    <w:abstractNumId w:val="49"/>
  </w:num>
  <w:num w:numId="95" w16cid:durableId="646131463">
    <w:abstractNumId w:val="11"/>
  </w:num>
  <w:num w:numId="96" w16cid:durableId="1977182388">
    <w:abstractNumId w:val="90"/>
  </w:num>
  <w:num w:numId="97" w16cid:durableId="997655085">
    <w:abstractNumId w:val="130"/>
  </w:num>
  <w:num w:numId="98" w16cid:durableId="507446469">
    <w:abstractNumId w:val="97"/>
  </w:num>
  <w:num w:numId="99" w16cid:durableId="993487480">
    <w:abstractNumId w:val="57"/>
  </w:num>
  <w:num w:numId="100" w16cid:durableId="1236354952">
    <w:abstractNumId w:val="102"/>
  </w:num>
  <w:num w:numId="101" w16cid:durableId="960653252">
    <w:abstractNumId w:val="118"/>
  </w:num>
  <w:num w:numId="102" w16cid:durableId="580142120">
    <w:abstractNumId w:val="2"/>
  </w:num>
  <w:num w:numId="103" w16cid:durableId="44723981">
    <w:abstractNumId w:val="120"/>
  </w:num>
  <w:num w:numId="104" w16cid:durableId="1688747670">
    <w:abstractNumId w:val="29"/>
  </w:num>
  <w:num w:numId="105" w16cid:durableId="1523930362">
    <w:abstractNumId w:val="69"/>
  </w:num>
  <w:num w:numId="106" w16cid:durableId="1185947190">
    <w:abstractNumId w:val="94"/>
  </w:num>
  <w:num w:numId="107" w16cid:durableId="1726029295">
    <w:abstractNumId w:val="38"/>
  </w:num>
  <w:num w:numId="108" w16cid:durableId="353920279">
    <w:abstractNumId w:val="7"/>
  </w:num>
  <w:num w:numId="109" w16cid:durableId="1853907807">
    <w:abstractNumId w:val="112"/>
  </w:num>
  <w:num w:numId="110" w16cid:durableId="1717200058">
    <w:abstractNumId w:val="119"/>
  </w:num>
  <w:num w:numId="111" w16cid:durableId="1528134163">
    <w:abstractNumId w:val="10"/>
  </w:num>
  <w:num w:numId="112" w16cid:durableId="1603877685">
    <w:abstractNumId w:val="1"/>
  </w:num>
  <w:num w:numId="113" w16cid:durableId="338653324">
    <w:abstractNumId w:val="20"/>
  </w:num>
  <w:num w:numId="114" w16cid:durableId="1035737220">
    <w:abstractNumId w:val="122"/>
  </w:num>
  <w:num w:numId="115" w16cid:durableId="261768469">
    <w:abstractNumId w:val="67"/>
  </w:num>
  <w:num w:numId="116" w16cid:durableId="1135757673">
    <w:abstractNumId w:val="13"/>
  </w:num>
  <w:num w:numId="117" w16cid:durableId="1853303491">
    <w:abstractNumId w:val="18"/>
  </w:num>
  <w:num w:numId="118" w16cid:durableId="1867215308">
    <w:abstractNumId w:val="83"/>
  </w:num>
  <w:num w:numId="119" w16cid:durableId="420874472">
    <w:abstractNumId w:val="115"/>
  </w:num>
  <w:num w:numId="120" w16cid:durableId="1851067617">
    <w:abstractNumId w:val="116"/>
  </w:num>
  <w:num w:numId="121" w16cid:durableId="1791364219">
    <w:abstractNumId w:val="88"/>
  </w:num>
  <w:num w:numId="122" w16cid:durableId="477653387">
    <w:abstractNumId w:val="126"/>
  </w:num>
  <w:num w:numId="123" w16cid:durableId="1633823723">
    <w:abstractNumId w:val="61"/>
  </w:num>
  <w:num w:numId="124" w16cid:durableId="1851724802">
    <w:abstractNumId w:val="23"/>
  </w:num>
  <w:num w:numId="125" w16cid:durableId="133063380">
    <w:abstractNumId w:val="63"/>
  </w:num>
  <w:num w:numId="126" w16cid:durableId="1816096263">
    <w:abstractNumId w:val="50"/>
  </w:num>
  <w:num w:numId="127" w16cid:durableId="44110003">
    <w:abstractNumId w:val="80"/>
  </w:num>
  <w:num w:numId="128" w16cid:durableId="1085111987">
    <w:abstractNumId w:val="101"/>
  </w:num>
  <w:num w:numId="129" w16cid:durableId="852182936">
    <w:abstractNumId w:val="131"/>
  </w:num>
  <w:num w:numId="130" w16cid:durableId="1433548221">
    <w:abstractNumId w:val="111"/>
  </w:num>
  <w:num w:numId="131" w16cid:durableId="536507474">
    <w:abstractNumId w:val="85"/>
  </w:num>
  <w:num w:numId="132" w16cid:durableId="971013516">
    <w:abstractNumId w:val="60"/>
  </w:num>
  <w:num w:numId="133" w16cid:durableId="1376193484">
    <w:abstractNumId w:val="7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7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6"/>
    <w:rsid w:val="000617DF"/>
    <w:rsid w:val="000925E1"/>
    <w:rsid w:val="000B1A9D"/>
    <w:rsid w:val="000C32FE"/>
    <w:rsid w:val="000F69D9"/>
    <w:rsid w:val="00173278"/>
    <w:rsid w:val="001805F0"/>
    <w:rsid w:val="001A7E04"/>
    <w:rsid w:val="001E5FA9"/>
    <w:rsid w:val="001F3EA8"/>
    <w:rsid w:val="002C7863"/>
    <w:rsid w:val="002F29E9"/>
    <w:rsid w:val="002F6C5D"/>
    <w:rsid w:val="00302447"/>
    <w:rsid w:val="003260ED"/>
    <w:rsid w:val="003266B3"/>
    <w:rsid w:val="00347583"/>
    <w:rsid w:val="003D5E49"/>
    <w:rsid w:val="00432523"/>
    <w:rsid w:val="00473BDA"/>
    <w:rsid w:val="004B448E"/>
    <w:rsid w:val="004C6A7F"/>
    <w:rsid w:val="004F3008"/>
    <w:rsid w:val="005012DD"/>
    <w:rsid w:val="00530708"/>
    <w:rsid w:val="00535F90"/>
    <w:rsid w:val="0053755D"/>
    <w:rsid w:val="005725D0"/>
    <w:rsid w:val="005934CB"/>
    <w:rsid w:val="005A5278"/>
    <w:rsid w:val="005B291F"/>
    <w:rsid w:val="005D1995"/>
    <w:rsid w:val="005D5AB0"/>
    <w:rsid w:val="005E55F3"/>
    <w:rsid w:val="00635045"/>
    <w:rsid w:val="0069060F"/>
    <w:rsid w:val="006B6791"/>
    <w:rsid w:val="006F4E7A"/>
    <w:rsid w:val="00734381"/>
    <w:rsid w:val="007470AE"/>
    <w:rsid w:val="0076338C"/>
    <w:rsid w:val="007A0257"/>
    <w:rsid w:val="007D74B4"/>
    <w:rsid w:val="00892DD7"/>
    <w:rsid w:val="008B132A"/>
    <w:rsid w:val="008F23E5"/>
    <w:rsid w:val="009067B2"/>
    <w:rsid w:val="00920BD6"/>
    <w:rsid w:val="009968C1"/>
    <w:rsid w:val="00996998"/>
    <w:rsid w:val="009975CC"/>
    <w:rsid w:val="009A2CA7"/>
    <w:rsid w:val="009D6A40"/>
    <w:rsid w:val="00A02294"/>
    <w:rsid w:val="00A07B4F"/>
    <w:rsid w:val="00A501CA"/>
    <w:rsid w:val="00A60C9D"/>
    <w:rsid w:val="00AA4C33"/>
    <w:rsid w:val="00B12ACB"/>
    <w:rsid w:val="00B14A7C"/>
    <w:rsid w:val="00B451D2"/>
    <w:rsid w:val="00B63CA8"/>
    <w:rsid w:val="00B81834"/>
    <w:rsid w:val="00B85145"/>
    <w:rsid w:val="00C12606"/>
    <w:rsid w:val="00C1672A"/>
    <w:rsid w:val="00C269AB"/>
    <w:rsid w:val="00C722B3"/>
    <w:rsid w:val="00C90B75"/>
    <w:rsid w:val="00CB09C6"/>
    <w:rsid w:val="00CB4C6E"/>
    <w:rsid w:val="00CC3855"/>
    <w:rsid w:val="00D42D60"/>
    <w:rsid w:val="00D54FCA"/>
    <w:rsid w:val="00D73FFA"/>
    <w:rsid w:val="00D85C55"/>
    <w:rsid w:val="00DA166B"/>
    <w:rsid w:val="00DB4495"/>
    <w:rsid w:val="00E00890"/>
    <w:rsid w:val="00E41C02"/>
    <w:rsid w:val="00E74346"/>
    <w:rsid w:val="00E753E0"/>
    <w:rsid w:val="00E8078F"/>
    <w:rsid w:val="00E826FC"/>
    <w:rsid w:val="00EA3E07"/>
    <w:rsid w:val="00ED42C5"/>
    <w:rsid w:val="00F06152"/>
    <w:rsid w:val="00F2244D"/>
    <w:rsid w:val="00F43002"/>
    <w:rsid w:val="00F63119"/>
    <w:rsid w:val="00F83A73"/>
    <w:rsid w:val="00F94E7F"/>
    <w:rsid w:val="00FA3065"/>
    <w:rsid w:val="00FC5320"/>
    <w:rsid w:val="00FD7076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,"/>
  <w14:docId w14:val="6EF56A6C"/>
  <w15:chartTrackingRefBased/>
  <w15:docId w15:val="{1974E3DE-8E35-4C15-8167-6150822D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A7"/>
  </w:style>
  <w:style w:type="paragraph" w:styleId="Footer">
    <w:name w:val="footer"/>
    <w:basedOn w:val="Normal"/>
    <w:link w:val="FooterChar"/>
    <w:uiPriority w:val="99"/>
    <w:unhideWhenUsed/>
    <w:rsid w:val="009A2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A7"/>
  </w:style>
  <w:style w:type="paragraph" w:customStyle="1" w:styleId="msonormal0">
    <w:name w:val="msonormal"/>
    <w:basedOn w:val="Normal"/>
    <w:rsid w:val="000B1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1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1A9D"/>
    <w:rPr>
      <w:b/>
      <w:bCs/>
    </w:rPr>
  </w:style>
  <w:style w:type="character" w:styleId="Emphasis">
    <w:name w:val="Emphasis"/>
    <w:basedOn w:val="DefaultParagraphFont"/>
    <w:uiPriority w:val="20"/>
    <w:qFormat/>
    <w:rsid w:val="000B1A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Bangera</dc:creator>
  <cp:keywords/>
  <dc:description/>
  <cp:lastModifiedBy>Riya Bangera</cp:lastModifiedBy>
  <cp:revision>80</cp:revision>
  <dcterms:created xsi:type="dcterms:W3CDTF">2025-12-09T11:41:00Z</dcterms:created>
  <dcterms:modified xsi:type="dcterms:W3CDTF">2025-12-15T12:34:00Z</dcterms:modified>
</cp:coreProperties>
</file>