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1401" w14:textId="77777777" w:rsidR="007B1A61" w:rsidRPr="007B1A61" w:rsidRDefault="007B1A61" w:rsidP="00B5283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B1A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 Agent Evaluation | Pratik Bhavsar, Galileo</w:t>
      </w:r>
    </w:p>
    <w:p w14:paraId="57381C43" w14:textId="7AA1BBD3" w:rsidR="007B1A61" w:rsidRPr="00B52837" w:rsidRDefault="007B1A61" w:rsidP="00B52837">
      <w:pPr>
        <w:spacing w:line="276" w:lineRule="auto"/>
        <w:jc w:val="right"/>
        <w:rPr>
          <w:rFonts w:ascii="Times New Roman" w:hAnsi="Times New Roman" w:cs="Times New Roman"/>
          <w:b/>
          <w:bCs/>
          <w:color w:val="4472C4" w:themeColor="accent1"/>
        </w:rPr>
      </w:pPr>
      <w:r w:rsidRPr="00B52837">
        <w:rPr>
          <w:rFonts w:ascii="Times New Roman" w:hAnsi="Times New Roman" w:cs="Times New Roman"/>
          <w:b/>
          <w:bCs/>
          <w:color w:val="4472C4" w:themeColor="accent1"/>
        </w:rPr>
        <w:t>https://www.youtube.com/watch?v=c5wyHzPU4yE&amp;pp=ygUKZ2FsZWxpbyBhaQ%3D%3D</w:t>
      </w:r>
    </w:p>
    <w:p w14:paraId="30B45602" w14:textId="69149F82" w:rsidR="00854455" w:rsidRPr="00B52837" w:rsidRDefault="00854455" w:rsidP="00B52837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5283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B52837">
        <w:rPr>
          <w:rFonts w:ascii="Times New Roman" w:hAnsi="Times New Roman" w:cs="Times New Roman"/>
          <w:sz w:val="24"/>
          <w:szCs w:val="24"/>
        </w:rPr>
        <w:t>~ Prepared by Riya Kharade</w:t>
      </w:r>
    </w:p>
    <w:p w14:paraId="2CF6EE09" w14:textId="77777777" w:rsidR="00854455" w:rsidRPr="00B52837" w:rsidRDefault="00854455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98DFA" w14:textId="74A07407" w:rsidR="00854455" w:rsidRPr="00B52837" w:rsidRDefault="007B1A61" w:rsidP="00B52837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283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9035B1" wp14:editId="1A757107">
            <wp:extent cx="5731510" cy="2921635"/>
            <wp:effectExtent l="0" t="0" r="2540" b="0"/>
            <wp:docPr id="137516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6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DBDF" w14:textId="56D9EB66" w:rsidR="007B1A61" w:rsidRPr="00B52837" w:rsidRDefault="007B1A61" w:rsidP="00B528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2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Source: Discussion Between Elvis &amp; Pratik (Galileo AI)</w:t>
      </w:r>
      <w:r w:rsidR="00A9303D" w:rsidRPr="00B528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8812EC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A61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5EEB519E" w14:textId="1794D619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As organizations adopt agentic systems powered by LLMs, reliability becomes the primary constraint preventing large-scale deployment. While the tooling ecosystem has matured significantly</w:t>
      </w:r>
      <w:r w:rsidRPr="00B52837">
        <w:rPr>
          <w:rFonts w:ascii="Times New Roman" w:hAnsi="Times New Roman" w:cs="Times New Roman"/>
          <w:sz w:val="24"/>
          <w:szCs w:val="24"/>
        </w:rPr>
        <w:t xml:space="preserve"> </w:t>
      </w:r>
      <w:r w:rsidRPr="007B1A61">
        <w:rPr>
          <w:rFonts w:ascii="Times New Roman" w:hAnsi="Times New Roman" w:cs="Times New Roman"/>
          <w:sz w:val="24"/>
          <w:szCs w:val="24"/>
        </w:rPr>
        <w:t>moving from classical search to neural search, from RAG to single agents, and now to multi-agent architectures</w:t>
      </w:r>
      <w:r w:rsidRPr="00B52837">
        <w:rPr>
          <w:rFonts w:ascii="Times New Roman" w:hAnsi="Times New Roman" w:cs="Times New Roman"/>
          <w:sz w:val="24"/>
          <w:szCs w:val="24"/>
        </w:rPr>
        <w:t xml:space="preserve"> </w:t>
      </w:r>
      <w:r w:rsidRPr="007B1A61">
        <w:rPr>
          <w:rFonts w:ascii="Times New Roman" w:hAnsi="Times New Roman" w:cs="Times New Roman"/>
          <w:sz w:val="24"/>
          <w:szCs w:val="24"/>
        </w:rPr>
        <w:t>evaluation remains the weakest link.</w:t>
      </w:r>
    </w:p>
    <w:p w14:paraId="04A6FA6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whitepaper synthesizes expert insights shared by Pratik (Galileo AI) and Elvis, focusing on:</w:t>
      </w:r>
    </w:p>
    <w:p w14:paraId="14E04F3B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Real-world failure modes of agents</w:t>
      </w:r>
    </w:p>
    <w:p w14:paraId="7C4C44CD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Why evaluation is central to AI reliability</w:t>
      </w:r>
    </w:p>
    <w:p w14:paraId="14F8596C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Systemic obstacles across development, testing, and production</w:t>
      </w:r>
    </w:p>
    <w:p w14:paraId="168B3BE9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 complete playbook for evaluating and improving agents</w:t>
      </w:r>
    </w:p>
    <w:p w14:paraId="76860B8B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Lessons from Galileo’s large-scale Agent Leaderboard V2</w:t>
      </w:r>
    </w:p>
    <w:p w14:paraId="0F75D2A7" w14:textId="77777777" w:rsidR="007B1A61" w:rsidRPr="007B1A61" w:rsidRDefault="007B1A61" w:rsidP="00B52837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Trade-offs among cost, latency, and reliability</w:t>
      </w:r>
    </w:p>
    <w:p w14:paraId="361F0D9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 document is structured for technical teams deploying LLM agents in scalable enterprise environments.</w:t>
      </w:r>
    </w:p>
    <w:p w14:paraId="51813D2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A6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6613B1D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 rapid evolution of LLM ecosystems has brought AI from simple search enhancements to highly dynamic agentic architectures that plan, reason, call external tools, and complete multi-step tasks.</w:t>
      </w:r>
    </w:p>
    <w:p w14:paraId="1C9B946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While adoption is accelerating, field results show a massive gap between prototype performance and production reliability. Many enterprises report failures such as:</w:t>
      </w:r>
    </w:p>
    <w:p w14:paraId="1798E579" w14:textId="77777777" w:rsidR="007B1A61" w:rsidRPr="007B1A61" w:rsidRDefault="007B1A61" w:rsidP="00B52837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Incorrect tool usage</w:t>
      </w:r>
    </w:p>
    <w:p w14:paraId="5FA81352" w14:textId="77777777" w:rsidR="007B1A61" w:rsidRPr="007B1A61" w:rsidRDefault="007B1A61" w:rsidP="00B52837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Missing steps in multi-turn workflows</w:t>
      </w:r>
    </w:p>
    <w:p w14:paraId="4DFA0BC0" w14:textId="77777777" w:rsidR="007B1A61" w:rsidRPr="007B1A61" w:rsidRDefault="007B1A61" w:rsidP="00B52837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Semantic confusion in tool calls</w:t>
      </w:r>
    </w:p>
    <w:p w14:paraId="0CA1B239" w14:textId="77777777" w:rsidR="007B1A61" w:rsidRPr="007B1A61" w:rsidRDefault="007B1A61" w:rsidP="00B52837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Incomplete task execution</w:t>
      </w:r>
    </w:p>
    <w:p w14:paraId="323EF6A5" w14:textId="77777777" w:rsidR="007B1A61" w:rsidRPr="007B1A61" w:rsidRDefault="007B1A61" w:rsidP="00B52837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Unpredictable agent reasoning</w:t>
      </w:r>
    </w:p>
    <w:p w14:paraId="3488EBCA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failures arise from the non-deterministic nature of LLMs, making classic software testing approaches (e.g., unit testing) insufficient.</w:t>
      </w:r>
    </w:p>
    <w:p w14:paraId="03CA61AE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Thus, a robust methodology for systematic LLM evaluation and observability becomes mandatory.</w:t>
      </w:r>
    </w:p>
    <w:p w14:paraId="0611F3A8" w14:textId="6D39D272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BD2448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A61">
        <w:rPr>
          <w:rFonts w:ascii="Times New Roman" w:hAnsi="Times New Roman" w:cs="Times New Roman"/>
          <w:b/>
          <w:bCs/>
          <w:sz w:val="28"/>
          <w:szCs w:val="28"/>
        </w:rPr>
        <w:t>2. Industry Challenges</w:t>
      </w:r>
    </w:p>
    <w:p w14:paraId="0FADC2B9" w14:textId="73CEB621" w:rsidR="007B1A61" w:rsidRPr="00B52837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Enterprises deploying LLM agents encounter challenges across three major stages:</w:t>
      </w:r>
    </w:p>
    <w:p w14:paraId="6BCBB52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13F84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2.1 Development Stage</w:t>
      </w:r>
    </w:p>
    <w:p w14:paraId="51291AD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Common issues include:</w:t>
      </w:r>
    </w:p>
    <w:p w14:paraId="30F81395" w14:textId="77777777" w:rsidR="007B1A61" w:rsidRPr="007B1A61" w:rsidRDefault="007B1A61" w:rsidP="00B52837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Lack of clear annotation guidelines</w:t>
      </w:r>
    </w:p>
    <w:p w14:paraId="381414AB" w14:textId="77777777" w:rsidR="007B1A61" w:rsidRPr="007B1A61" w:rsidRDefault="007B1A61" w:rsidP="00B52837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Confusion in setting up LLM-as-a-judge evaluators</w:t>
      </w:r>
    </w:p>
    <w:p w14:paraId="7569C048" w14:textId="77777777" w:rsidR="007B1A61" w:rsidRPr="007B1A61" w:rsidRDefault="007B1A61" w:rsidP="00B52837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Poor A/B testing hygiene</w:t>
      </w:r>
    </w:p>
    <w:p w14:paraId="75027407" w14:textId="77777777" w:rsidR="007B1A61" w:rsidRPr="007B1A61" w:rsidRDefault="007B1A61" w:rsidP="00B52837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Extremely small evaluation test sets (5–20 examples)</w:t>
      </w:r>
    </w:p>
    <w:p w14:paraId="7A2A23B4" w14:textId="77777777" w:rsidR="007B1A61" w:rsidRPr="007B1A61" w:rsidRDefault="007B1A61" w:rsidP="00B52837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No coverage of complex workflows or long-tail edge cases</w:t>
      </w:r>
    </w:p>
    <w:p w14:paraId="3DA8B7A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Because of this, teams often ship agents without understanding their real failure patterns.</w:t>
      </w:r>
    </w:p>
    <w:p w14:paraId="0C99BCD0" w14:textId="07D4994C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D2DD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2.2 Production Stage</w:t>
      </w:r>
    </w:p>
    <w:p w14:paraId="26034B8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Without integrated observability:</w:t>
      </w:r>
    </w:p>
    <w:p w14:paraId="677507AE" w14:textId="77777777" w:rsidR="007B1A61" w:rsidRPr="007B1A61" w:rsidRDefault="007B1A61" w:rsidP="00B52837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Developers have no visibility into where failures occur</w:t>
      </w:r>
    </w:p>
    <w:p w14:paraId="0FB485CD" w14:textId="77777777" w:rsidR="007B1A61" w:rsidRPr="007B1A61" w:rsidRDefault="007B1A61" w:rsidP="00B52837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Errors are only discovered through customer complaints</w:t>
      </w:r>
    </w:p>
    <w:p w14:paraId="1B7DD4B4" w14:textId="77777777" w:rsidR="007B1A61" w:rsidRPr="007B1A61" w:rsidRDefault="007B1A61" w:rsidP="00B52837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Failures amplify at scale</w:t>
      </w:r>
    </w:p>
    <w:p w14:paraId="4555BEF4" w14:textId="77777777" w:rsidR="007B1A61" w:rsidRPr="007B1A61" w:rsidRDefault="007B1A61" w:rsidP="00B52837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No automated way to detect regressions</w:t>
      </w:r>
    </w:p>
    <w:p w14:paraId="058B6E03" w14:textId="77777777" w:rsidR="007B1A61" w:rsidRPr="007B1A61" w:rsidRDefault="007B1A61" w:rsidP="00B52837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Multi-agent interactions become impossible to debug manually</w:t>
      </w:r>
    </w:p>
    <w:p w14:paraId="5108149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produces a confidence collapse: usage increases, but trust decreases.</w:t>
      </w:r>
    </w:p>
    <w:p w14:paraId="3E0C060E" w14:textId="0209A69F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12F4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2.3 Scaling Stage</w:t>
      </w:r>
    </w:p>
    <w:p w14:paraId="3B90DCF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As user traffic grows:</w:t>
      </w:r>
    </w:p>
    <w:p w14:paraId="3F78CB1D" w14:textId="77777777" w:rsidR="007B1A61" w:rsidRPr="007B1A61" w:rsidRDefault="007B1A61" w:rsidP="00B52837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Evaluation cost becomes massive</w:t>
      </w:r>
    </w:p>
    <w:p w14:paraId="1814EEE8" w14:textId="77777777" w:rsidR="007B1A61" w:rsidRPr="007B1A61" w:rsidRDefault="007B1A61" w:rsidP="00B52837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Latency increases due to large model calls</w:t>
      </w:r>
    </w:p>
    <w:p w14:paraId="761DE5D0" w14:textId="77777777" w:rsidR="007B1A61" w:rsidRPr="007B1A61" w:rsidRDefault="007B1A61" w:rsidP="00B52837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More tool calls → more failure points</w:t>
      </w:r>
    </w:p>
    <w:p w14:paraId="74064ADB" w14:textId="77777777" w:rsidR="007B1A61" w:rsidRPr="007B1A61" w:rsidRDefault="007B1A61" w:rsidP="00B52837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Difficult to evaluate millions of daily traces</w:t>
      </w:r>
    </w:p>
    <w:p w14:paraId="30729BC9" w14:textId="77777777" w:rsidR="007B1A61" w:rsidRPr="007B1A61" w:rsidRDefault="007B1A61" w:rsidP="00B52837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Hard to prioritize fixes without proper metrics and insights</w:t>
      </w:r>
    </w:p>
    <w:p w14:paraId="37CF3AF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Industry surveys show that 50% of enterprises abandoned plans to fully automate customer service with AI due to these reliability issues.</w:t>
      </w:r>
    </w:p>
    <w:p w14:paraId="24162AD7" w14:textId="4749C31B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763F6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3. Technical Deep Dive</w:t>
      </w:r>
    </w:p>
    <w:p w14:paraId="306BA00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section breaks down the core technical concepts required to build reliable agentic systems.</w:t>
      </w:r>
    </w:p>
    <w:p w14:paraId="2BE6C9D8" w14:textId="00F2156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A2345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3.1 What Is an Agent?</w:t>
      </w:r>
    </w:p>
    <w:p w14:paraId="7E87EE4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An LLM-based agent is a system capable of:</w:t>
      </w:r>
    </w:p>
    <w:p w14:paraId="3FCE45EF" w14:textId="77777777" w:rsidR="007B1A61" w:rsidRPr="007B1A61" w:rsidRDefault="007B1A61" w:rsidP="00B52837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Planning</w:t>
      </w:r>
    </w:p>
    <w:p w14:paraId="675DB7C4" w14:textId="77777777" w:rsidR="007B1A61" w:rsidRPr="007B1A61" w:rsidRDefault="007B1A61" w:rsidP="00B52837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 selection</w:t>
      </w:r>
    </w:p>
    <w:p w14:paraId="115FC128" w14:textId="77777777" w:rsidR="007B1A61" w:rsidRPr="007B1A61" w:rsidRDefault="007B1A61" w:rsidP="00B52837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Executing actions</w:t>
      </w:r>
    </w:p>
    <w:p w14:paraId="2181E50A" w14:textId="77777777" w:rsidR="007B1A61" w:rsidRPr="007B1A61" w:rsidRDefault="007B1A61" w:rsidP="00B52837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Using internal/external memory</w:t>
      </w:r>
    </w:p>
    <w:p w14:paraId="0F3C6B61" w14:textId="77777777" w:rsidR="007B1A61" w:rsidRPr="007B1A61" w:rsidRDefault="007B1A61" w:rsidP="00B52837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Coordinating workflows (single or multi-agent)</w:t>
      </w:r>
    </w:p>
    <w:p w14:paraId="1BF02B4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Agents rely on:</w:t>
      </w:r>
    </w:p>
    <w:p w14:paraId="67B9F240" w14:textId="77777777" w:rsidR="007B1A61" w:rsidRPr="007B1A61" w:rsidRDefault="007B1A61" w:rsidP="00B52837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Reasoning</w:t>
      </w:r>
      <w:r w:rsidRPr="007B1A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A61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7B1A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A61">
        <w:rPr>
          <w:rFonts w:ascii="Times New Roman" w:hAnsi="Times New Roman" w:cs="Times New Roman"/>
          <w:sz w:val="24"/>
          <w:szCs w:val="24"/>
        </w:rPr>
        <w:t>ToT</w:t>
      </w:r>
      <w:proofErr w:type="spellEnd"/>
      <w:r w:rsidRPr="007B1A61">
        <w:rPr>
          <w:rFonts w:ascii="Times New Roman" w:hAnsi="Times New Roman" w:cs="Times New Roman"/>
          <w:sz w:val="24"/>
          <w:szCs w:val="24"/>
        </w:rPr>
        <w:t>, self-verification)</w:t>
      </w:r>
    </w:p>
    <w:p w14:paraId="638F73D0" w14:textId="77777777" w:rsidR="007B1A61" w:rsidRPr="007B1A61" w:rsidRDefault="007B1A61" w:rsidP="00B52837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Memory</w:t>
      </w:r>
      <w:r w:rsidRPr="007B1A61">
        <w:rPr>
          <w:rFonts w:ascii="Times New Roman" w:hAnsi="Times New Roman" w:cs="Times New Roman"/>
          <w:sz w:val="24"/>
          <w:szCs w:val="24"/>
        </w:rPr>
        <w:t xml:space="preserve"> (short-term + long-term retrieval)</w:t>
      </w:r>
    </w:p>
    <w:p w14:paraId="115AE85A" w14:textId="77777777" w:rsidR="007B1A61" w:rsidRPr="007B1A61" w:rsidRDefault="007B1A61" w:rsidP="00B52837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Tools</w:t>
      </w:r>
      <w:r w:rsidRPr="007B1A61">
        <w:rPr>
          <w:rFonts w:ascii="Times New Roman" w:hAnsi="Times New Roman" w:cs="Times New Roman"/>
          <w:sz w:val="24"/>
          <w:szCs w:val="24"/>
        </w:rPr>
        <w:t xml:space="preserve"> (search, APIs, databases, system functions)</w:t>
      </w:r>
    </w:p>
    <w:p w14:paraId="67908CD9" w14:textId="77777777" w:rsidR="007B1A61" w:rsidRPr="007B1A61" w:rsidRDefault="007B1A61" w:rsidP="00B52837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Orchestration</w:t>
      </w:r>
      <w:r w:rsidRPr="007B1A61">
        <w:rPr>
          <w:rFonts w:ascii="Times New Roman" w:hAnsi="Times New Roman" w:cs="Times New Roman"/>
          <w:sz w:val="24"/>
          <w:szCs w:val="24"/>
        </w:rPr>
        <w:t xml:space="preserve"> (managing sequences of actions)</w:t>
      </w:r>
    </w:p>
    <w:p w14:paraId="2F785DF7" w14:textId="622AED4C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98D3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3.2 Why Agents Fail</w:t>
      </w:r>
    </w:p>
    <w:p w14:paraId="646C6C6C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Major failure sources include:</w:t>
      </w:r>
    </w:p>
    <w:p w14:paraId="2E885077" w14:textId="77777777" w:rsidR="007B1A61" w:rsidRPr="007B1A61" w:rsidRDefault="007B1A61" w:rsidP="00B52837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Unpredictable interactions</w:t>
      </w:r>
    </w:p>
    <w:p w14:paraId="3E83A7EB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Users behave unpredictably</w:t>
      </w:r>
    </w:p>
    <w:p w14:paraId="5BCDAF2C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LLMs are non-deterministic</w:t>
      </w:r>
    </w:p>
    <w:p w14:paraId="7CC60BCA" w14:textId="77777777" w:rsidR="007B1A61" w:rsidRPr="007B1A61" w:rsidRDefault="007B1A61" w:rsidP="00B52837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Semantic confusion</w:t>
      </w:r>
    </w:p>
    <w:p w14:paraId="54BF384C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LLM interprets “credit” → “loan”</w:t>
      </w:r>
    </w:p>
    <w:p w14:paraId="46DF9573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Wrong tool called because of embedding similarity</w:t>
      </w:r>
    </w:p>
    <w:p w14:paraId="0A752E74" w14:textId="77777777" w:rsidR="007B1A61" w:rsidRPr="007B1A61" w:rsidRDefault="007B1A61" w:rsidP="00B52837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Context engineering issues</w:t>
      </w:r>
    </w:p>
    <w:p w14:paraId="4C83CB2B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Poor chunking</w:t>
      </w:r>
    </w:p>
    <w:p w14:paraId="7715FED8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Overloaded prompts</w:t>
      </w:r>
    </w:p>
    <w:p w14:paraId="21DE9696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Noisy or irrelevant RAG retrieval</w:t>
      </w:r>
    </w:p>
    <w:p w14:paraId="7343C48B" w14:textId="77777777" w:rsidR="007B1A61" w:rsidRPr="007B1A61" w:rsidRDefault="007B1A61" w:rsidP="00B52837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Weak evaluators</w:t>
      </w:r>
    </w:p>
    <w:p w14:paraId="09D7F05A" w14:textId="77777777" w:rsidR="007B1A61" w:rsidRPr="007B1A61" w:rsidRDefault="007B1A61" w:rsidP="00B52837">
      <w:pPr>
        <w:numPr>
          <w:ilvl w:val="1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If the evaluator (LLM-as-a-judge) is poor, the agent cannot be improved properly.</w:t>
      </w:r>
    </w:p>
    <w:p w14:paraId="3C2C56E1" w14:textId="2EF1E6FD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DD9B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4. Evaluation Methodologies</w:t>
      </w:r>
    </w:p>
    <w:p w14:paraId="0A6540F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 reliable evaluation pipeline must measure performance at two levels:</w:t>
      </w:r>
    </w:p>
    <w:p w14:paraId="697AA350" w14:textId="09AC3820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D834DE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4.1 High-Level Metrics (Outcome Metrics)</w:t>
      </w:r>
    </w:p>
    <w:p w14:paraId="2170E558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evaluate whether the agent completed the user’s task.</w:t>
      </w:r>
    </w:p>
    <w:p w14:paraId="031B1965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Examples:</w:t>
      </w:r>
    </w:p>
    <w:p w14:paraId="41A9E28D" w14:textId="77777777" w:rsidR="007B1A61" w:rsidRPr="007B1A61" w:rsidRDefault="007B1A61" w:rsidP="00B52837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Task Completion Score</w:t>
      </w:r>
    </w:p>
    <w:p w14:paraId="2D65112B" w14:textId="77777777" w:rsidR="007B1A61" w:rsidRPr="007B1A61" w:rsidRDefault="007B1A61" w:rsidP="00B52837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 xml:space="preserve">Goal </w:t>
      </w:r>
      <w:proofErr w:type="spellStart"/>
      <w:r w:rsidRPr="007B1A61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7B1A61">
        <w:rPr>
          <w:rFonts w:ascii="Times New Roman" w:hAnsi="Times New Roman" w:cs="Times New Roman"/>
          <w:sz w:val="24"/>
          <w:szCs w:val="24"/>
        </w:rPr>
        <w:t xml:space="preserve"> Score</w:t>
      </w:r>
    </w:p>
    <w:p w14:paraId="19507637" w14:textId="77777777" w:rsidR="007B1A61" w:rsidRPr="007B1A61" w:rsidRDefault="007B1A61" w:rsidP="00B52837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Trajectory Success Rate</w:t>
      </w:r>
    </w:p>
    <w:p w14:paraId="3ED3DC6B" w14:textId="77777777" w:rsidR="007B1A61" w:rsidRPr="007B1A61" w:rsidRDefault="007B1A61" w:rsidP="00B52837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Interaction Correctness</w:t>
      </w:r>
    </w:p>
    <w:p w14:paraId="60BBD6C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require the evaluator to understand:</w:t>
      </w:r>
    </w:p>
    <w:p w14:paraId="212C5FD3" w14:textId="77777777" w:rsidR="007B1A61" w:rsidRPr="007B1A61" w:rsidRDefault="007B1A61" w:rsidP="00B52837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All user goals</w:t>
      </w:r>
    </w:p>
    <w:p w14:paraId="3E64E3F7" w14:textId="77777777" w:rsidR="007B1A61" w:rsidRPr="007B1A61" w:rsidRDefault="007B1A61" w:rsidP="00B52837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Multi-step workflows</w:t>
      </w:r>
    </w:p>
    <w:p w14:paraId="3F8A4B0E" w14:textId="77777777" w:rsidR="007B1A61" w:rsidRPr="007B1A61" w:rsidRDefault="007B1A61" w:rsidP="00B52837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Dependencies between actions</w:t>
      </w:r>
    </w:p>
    <w:p w14:paraId="376E272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is extremely hard and requires a strong LLM-as-a-judge.</w:t>
      </w:r>
    </w:p>
    <w:p w14:paraId="17E03565" w14:textId="23DE6C4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D28B4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4.2 Low-Level Metrics (Process Metrics)</w:t>
      </w:r>
    </w:p>
    <w:p w14:paraId="69BF400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evaluate the inner mechanics of the agent.</w:t>
      </w:r>
    </w:p>
    <w:p w14:paraId="6908470C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Examples:</w:t>
      </w:r>
    </w:p>
    <w:p w14:paraId="7D9A96E2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 Selection Accuracy</w:t>
      </w:r>
    </w:p>
    <w:p w14:paraId="2E9B6226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 Argument Accuracy</w:t>
      </w:r>
    </w:p>
    <w:p w14:paraId="1A1123FF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 Error Rate</w:t>
      </w:r>
    </w:p>
    <w:p w14:paraId="1E9EBF76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Message Routing Quality (in multi-agent systems)</w:t>
      </w:r>
    </w:p>
    <w:p w14:paraId="4B23D2D4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Memory Recall Quality</w:t>
      </w:r>
    </w:p>
    <w:p w14:paraId="385BFB5D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Context Relevance Score</w:t>
      </w:r>
    </w:p>
    <w:p w14:paraId="3BC6EB4A" w14:textId="77777777" w:rsidR="007B1A61" w:rsidRPr="007B1A61" w:rsidRDefault="007B1A61" w:rsidP="00B52837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Formatting correctness (JSON, schema adherence)</w:t>
      </w:r>
    </w:p>
    <w:p w14:paraId="593D3AD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help identify where in the pipeline the failure occurred.</w:t>
      </w:r>
    </w:p>
    <w:p w14:paraId="1D0641F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Image Placeholder: Diagram — High-Level vs Low-Level Metrics in Agent Evaluation</w:t>
      </w:r>
    </w:p>
    <w:p w14:paraId="141D52A3" w14:textId="26EBD148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7E9A4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5. Agent Reliability Framework (Playbook)</w:t>
      </w:r>
    </w:p>
    <w:p w14:paraId="18CB1BC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 experts present a six-step reliability playbook.</w:t>
      </w:r>
    </w:p>
    <w:p w14:paraId="42F5B461" w14:textId="3FC87E90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15B637" w14:textId="46E89C68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5.1 Step 1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>Build Domain-Specific Metrics</w:t>
      </w:r>
    </w:p>
    <w:p w14:paraId="46FC590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An effective evaluation system must include:</w:t>
      </w:r>
    </w:p>
    <w:p w14:paraId="59F08E2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Low-level metrics:</w:t>
      </w:r>
    </w:p>
    <w:p w14:paraId="7C8B415D" w14:textId="77777777" w:rsidR="007B1A61" w:rsidRPr="007B1A61" w:rsidRDefault="007B1A61" w:rsidP="00B52837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Detect incorrect tool calls</w:t>
      </w:r>
    </w:p>
    <w:p w14:paraId="05579801" w14:textId="77777777" w:rsidR="007B1A61" w:rsidRPr="007B1A61" w:rsidRDefault="007B1A61" w:rsidP="00B52837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Detect missing arguments</w:t>
      </w:r>
    </w:p>
    <w:p w14:paraId="0C6F24B9" w14:textId="77777777" w:rsidR="007B1A61" w:rsidRPr="007B1A61" w:rsidRDefault="007B1A61" w:rsidP="00B52837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Identify unexpected tool usage</w:t>
      </w:r>
    </w:p>
    <w:p w14:paraId="1EE09631" w14:textId="77777777" w:rsidR="007B1A61" w:rsidRPr="007B1A61" w:rsidRDefault="007B1A61" w:rsidP="00B52837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Catch system errors (e.g., API failures)</w:t>
      </w:r>
    </w:p>
    <w:p w14:paraId="28EE862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High-level metrics:</w:t>
      </w:r>
    </w:p>
    <w:p w14:paraId="619C7FE5" w14:textId="77777777" w:rsidR="007B1A61" w:rsidRPr="007B1A61" w:rsidRDefault="007B1A61" w:rsidP="00B52837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Understand full conversation</w:t>
      </w:r>
    </w:p>
    <w:p w14:paraId="4BE36136" w14:textId="77777777" w:rsidR="007B1A61" w:rsidRPr="007B1A61" w:rsidRDefault="007B1A61" w:rsidP="00B52837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Determine if goals were completed</w:t>
      </w:r>
    </w:p>
    <w:p w14:paraId="6D153978" w14:textId="77777777" w:rsidR="007B1A61" w:rsidRPr="007B1A61" w:rsidRDefault="007B1A61" w:rsidP="00B52837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Evaluate multi-step reasoning</w:t>
      </w:r>
    </w:p>
    <w:p w14:paraId="624A9D2A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Custom business metrics:</w:t>
      </w:r>
    </w:p>
    <w:p w14:paraId="637C35BD" w14:textId="77777777" w:rsidR="007B1A61" w:rsidRPr="007B1A61" w:rsidRDefault="007B1A61" w:rsidP="00B52837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Tone correctness</w:t>
      </w:r>
    </w:p>
    <w:p w14:paraId="2F267990" w14:textId="77777777" w:rsidR="007B1A61" w:rsidRPr="007B1A61" w:rsidRDefault="007B1A61" w:rsidP="00B52837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Policy adherence</w:t>
      </w:r>
    </w:p>
    <w:p w14:paraId="72126459" w14:textId="77777777" w:rsidR="007B1A61" w:rsidRPr="007B1A61" w:rsidRDefault="007B1A61" w:rsidP="00B52837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Refund rule compliance</w:t>
      </w:r>
    </w:p>
    <w:p w14:paraId="46A09EC5" w14:textId="77777777" w:rsidR="007B1A61" w:rsidRPr="007B1A61" w:rsidRDefault="007B1A61" w:rsidP="00B52837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Brand guidelines</w:t>
      </w:r>
    </w:p>
    <w:p w14:paraId="1AF7CFE6" w14:textId="77777777" w:rsidR="007B1A61" w:rsidRPr="007B1A61" w:rsidRDefault="007B1A61" w:rsidP="00B52837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Safety/toxicity checks</w:t>
      </w:r>
    </w:p>
    <w:p w14:paraId="2FEF665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metrics must be integrated during design—not after deployment.</w:t>
      </w:r>
    </w:p>
    <w:p w14:paraId="0E363C3A" w14:textId="113736B4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13305" w14:textId="4530EFE8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5.2 Step 2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Build an Experimentation Platform</w:t>
      </w:r>
    </w:p>
    <w:p w14:paraId="15FF1844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 proper evaluation platform must provide:</w:t>
      </w:r>
    </w:p>
    <w:p w14:paraId="7652AD2F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Trace visualization</w:t>
      </w:r>
    </w:p>
    <w:p w14:paraId="5CCAE506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Span-level debugging</w:t>
      </w:r>
    </w:p>
    <w:p w14:paraId="6EC1083E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Metric overlays</w:t>
      </w:r>
    </w:p>
    <w:p w14:paraId="7E663665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A/B testing</w:t>
      </w:r>
    </w:p>
    <w:p w14:paraId="3241B4E8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Dataset versioning</w:t>
      </w:r>
    </w:p>
    <w:p w14:paraId="1DC5F7A2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Human annotation tools</w:t>
      </w:r>
    </w:p>
    <w:p w14:paraId="4EB9C30A" w14:textId="77777777" w:rsidR="007B1A61" w:rsidRPr="007B1A61" w:rsidRDefault="007B1A61" w:rsidP="00B52837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Observability dashboards</w:t>
      </w:r>
    </w:p>
    <w:p w14:paraId="477C3185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Running this manually in spreadsheets is impossible for agent systems.</w:t>
      </w:r>
    </w:p>
    <w:p w14:paraId="0284A1D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Tools like Galileo, Comet, or open-source alternatives help automate this.</w:t>
      </w:r>
    </w:p>
    <w:p w14:paraId="3540BB59" w14:textId="0E3A531D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018CF" w14:textId="2F048EB8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5.3 Step 3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>Optimize Agent Instructions</w:t>
      </w:r>
    </w:p>
    <w:p w14:paraId="74A46EA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involves:</w:t>
      </w:r>
    </w:p>
    <w:p w14:paraId="6335D202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System prompt versioning</w:t>
      </w:r>
    </w:p>
    <w:p w14:paraId="22C692BC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Controlled A/B prompt experimentation</w:t>
      </w:r>
    </w:p>
    <w:p w14:paraId="36F80160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Thousands of test samples (not 5–10)</w:t>
      </w:r>
    </w:p>
    <w:p w14:paraId="635999DD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A6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B1A61">
        <w:rPr>
          <w:rFonts w:ascii="Times New Roman" w:hAnsi="Times New Roman" w:cs="Times New Roman"/>
          <w:sz w:val="24"/>
          <w:szCs w:val="24"/>
        </w:rPr>
        <w:t xml:space="preserve"> consistency checks</w:t>
      </w:r>
    </w:p>
    <w:p w14:paraId="7F7092E4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Regression detection</w:t>
      </w:r>
    </w:p>
    <w:p w14:paraId="1CC02C57" w14:textId="77777777" w:rsidR="007B1A61" w:rsidRPr="007B1A61" w:rsidRDefault="007B1A61" w:rsidP="00B52837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Prompt architecture documentation</w:t>
      </w:r>
    </w:p>
    <w:p w14:paraId="1371D4A8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Even tiny prompt changes can affect reasoning in unpredictable ways.</w:t>
      </w:r>
    </w:p>
    <w:p w14:paraId="10F7FCB6" w14:textId="2F92985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69721" w14:textId="254770F3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5.4 Step 4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>- I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>mprove Retrieval (RAG Optimization)</w:t>
      </w:r>
    </w:p>
    <w:p w14:paraId="56008BA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Key components:</w:t>
      </w:r>
    </w:p>
    <w:p w14:paraId="6DF973A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1. Chunking Strategies</w:t>
      </w:r>
    </w:p>
    <w:p w14:paraId="15D5E705" w14:textId="77777777" w:rsidR="007B1A61" w:rsidRPr="007B1A61" w:rsidRDefault="007B1A61" w:rsidP="00B52837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Proper chunk size</w:t>
      </w:r>
    </w:p>
    <w:p w14:paraId="4A0C6449" w14:textId="77777777" w:rsidR="007B1A61" w:rsidRPr="007B1A61" w:rsidRDefault="007B1A61" w:rsidP="00B52837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Overlap</w:t>
      </w:r>
    </w:p>
    <w:p w14:paraId="58702A92" w14:textId="77777777" w:rsidR="007B1A61" w:rsidRPr="007B1A61" w:rsidRDefault="007B1A61" w:rsidP="00B52837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Table-preserving chunking</w:t>
      </w:r>
    </w:p>
    <w:p w14:paraId="621E0C03" w14:textId="77777777" w:rsidR="007B1A61" w:rsidRPr="007B1A61" w:rsidRDefault="007B1A61" w:rsidP="00B52837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Structured document handling</w:t>
      </w:r>
    </w:p>
    <w:p w14:paraId="35BFBB4A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2. Encoder Selection</w:t>
      </w:r>
    </w:p>
    <w:p w14:paraId="1780C473" w14:textId="77777777" w:rsidR="007B1A61" w:rsidRPr="007B1A61" w:rsidRDefault="007B1A61" w:rsidP="00B52837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Choose based on MTB leaderboard</w:t>
      </w:r>
    </w:p>
    <w:p w14:paraId="41FD3CF4" w14:textId="77777777" w:rsidR="007B1A61" w:rsidRPr="007B1A61" w:rsidRDefault="007B1A61" w:rsidP="00B52837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Evaluate top 5 embeddings</w:t>
      </w:r>
    </w:p>
    <w:p w14:paraId="2B1839EE" w14:textId="77777777" w:rsidR="007B1A61" w:rsidRPr="007B1A61" w:rsidRDefault="007B1A61" w:rsidP="00B52837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Use domain-specific tuning if needed</w:t>
      </w:r>
    </w:p>
    <w:p w14:paraId="5B731868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3. Re-rankers</w:t>
      </w:r>
    </w:p>
    <w:p w14:paraId="697C296B" w14:textId="77777777" w:rsidR="007B1A61" w:rsidRPr="007B1A61" w:rsidRDefault="007B1A61" w:rsidP="00B52837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 xml:space="preserve">Shrink retrieval from </w:t>
      </w:r>
      <w:proofErr w:type="gramStart"/>
      <w:r w:rsidRPr="007B1A61">
        <w:rPr>
          <w:rFonts w:ascii="Times New Roman" w:hAnsi="Times New Roman" w:cs="Times New Roman"/>
          <w:sz w:val="24"/>
          <w:szCs w:val="24"/>
        </w:rPr>
        <w:t>top-50</w:t>
      </w:r>
      <w:proofErr w:type="gramEnd"/>
      <w:r w:rsidRPr="007B1A61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7B1A61">
        <w:rPr>
          <w:rFonts w:ascii="Times New Roman" w:hAnsi="Times New Roman" w:cs="Times New Roman"/>
          <w:sz w:val="24"/>
          <w:szCs w:val="24"/>
        </w:rPr>
        <w:t>top-10</w:t>
      </w:r>
      <w:proofErr w:type="gramEnd"/>
    </w:p>
    <w:p w14:paraId="5B4DCD54" w14:textId="77777777" w:rsidR="007B1A61" w:rsidRPr="007B1A61" w:rsidRDefault="007B1A61" w:rsidP="00B52837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Reduce context size</w:t>
      </w:r>
    </w:p>
    <w:p w14:paraId="52CAF917" w14:textId="77777777" w:rsidR="007B1A61" w:rsidRPr="007B1A61" w:rsidRDefault="007B1A61" w:rsidP="00B52837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Lower latency and cost</w:t>
      </w:r>
    </w:p>
    <w:p w14:paraId="4FC2BE9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RAG quality directly affects agent reasoning.</w:t>
      </w:r>
    </w:p>
    <w:p w14:paraId="7D15D15C" w14:textId="1EC2BB2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DACF5" w14:textId="22CD9DF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5.5 Step 5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>CI/CD Integration</w:t>
      </w:r>
    </w:p>
    <w:p w14:paraId="2CB11AA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Build automated evaluation into the deployment pipeline:</w:t>
      </w:r>
    </w:p>
    <w:p w14:paraId="21577459" w14:textId="77777777" w:rsidR="007B1A61" w:rsidRPr="007B1A61" w:rsidRDefault="007B1A61" w:rsidP="00B52837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Run evals on every code/prompt change</w:t>
      </w:r>
    </w:p>
    <w:p w14:paraId="3317365A" w14:textId="77777777" w:rsidR="007B1A61" w:rsidRPr="007B1A61" w:rsidRDefault="007B1A61" w:rsidP="00B52837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Use 10–50 core test samples at minimum</w:t>
      </w:r>
    </w:p>
    <w:p w14:paraId="1C8CE121" w14:textId="77777777" w:rsidR="007B1A61" w:rsidRPr="007B1A61" w:rsidRDefault="007B1A61" w:rsidP="00B52837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Block deployment when metrics drop</w:t>
      </w:r>
    </w:p>
    <w:p w14:paraId="63A57EEF" w14:textId="77777777" w:rsidR="007B1A61" w:rsidRPr="007B1A61" w:rsidRDefault="007B1A61" w:rsidP="00B52837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Add new failures into the permanent dataset</w:t>
      </w:r>
    </w:p>
    <w:p w14:paraId="26AEE5C3" w14:textId="2369762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prevents regressions from silently entering production.</w:t>
      </w:r>
    </w:p>
    <w:p w14:paraId="1EB12CFA" w14:textId="59D10E6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5.6 Step 6 </w:t>
      </w:r>
      <w:r w:rsidRPr="00B5283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Production Monitoring</w:t>
      </w:r>
    </w:p>
    <w:p w14:paraId="0E17431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 prevent catastrophic failures:</w:t>
      </w:r>
    </w:p>
    <w:p w14:paraId="2D74D19F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Monitor millions of daily traces</w:t>
      </w:r>
    </w:p>
    <w:p w14:paraId="759A908F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Detect drift</w:t>
      </w:r>
    </w:p>
    <w:p w14:paraId="45A8A8F2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Identify new user goal patterns</w:t>
      </w:r>
    </w:p>
    <w:p w14:paraId="72663470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Auto-flag anomalous tool usage</w:t>
      </w:r>
    </w:p>
    <w:p w14:paraId="55F69570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Add discovered failures to training/eval sets</w:t>
      </w:r>
    </w:p>
    <w:p w14:paraId="6FCFC120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Use LLMs to summarize large-volume logs</w:t>
      </w:r>
    </w:p>
    <w:p w14:paraId="1030E7DB" w14:textId="77777777" w:rsidR="007B1A61" w:rsidRPr="007B1A61" w:rsidRDefault="007B1A61" w:rsidP="00B52837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Enable human-in-the-loop correction</w:t>
      </w:r>
    </w:p>
    <w:p w14:paraId="3F3B8085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This creates a continuous improvement loop.</w:t>
      </w:r>
    </w:p>
    <w:p w14:paraId="68BE3E7D" w14:textId="1FE5991F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028E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6. Scoring Models &amp; LLM-as-a-Judge Design</w:t>
      </w:r>
    </w:p>
    <w:p w14:paraId="1ADD606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Building a reliable evaluator requires:</w:t>
      </w:r>
    </w:p>
    <w:p w14:paraId="39C77A3A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Model Selection</w:t>
      </w:r>
    </w:p>
    <w:p w14:paraId="34A8C8C1" w14:textId="77777777" w:rsidR="007B1A61" w:rsidRPr="007B1A61" w:rsidRDefault="007B1A61" w:rsidP="00B52837">
      <w:pPr>
        <w:numPr>
          <w:ilvl w:val="1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Claude 3.7: Strong for evaluation</w:t>
      </w:r>
    </w:p>
    <w:p w14:paraId="4A2A6B1B" w14:textId="77777777" w:rsidR="007B1A61" w:rsidRPr="007B1A61" w:rsidRDefault="007B1A61" w:rsidP="00B52837">
      <w:pPr>
        <w:numPr>
          <w:ilvl w:val="1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GPT-4.1: Strong and cheaper</w:t>
      </w:r>
    </w:p>
    <w:p w14:paraId="585BC03A" w14:textId="77777777" w:rsidR="007B1A61" w:rsidRPr="007B1A61" w:rsidRDefault="007B1A61" w:rsidP="00B52837">
      <w:pPr>
        <w:numPr>
          <w:ilvl w:val="1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Opus: Very accurate but expensive</w:t>
      </w:r>
    </w:p>
    <w:p w14:paraId="52EA4D9B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Reasoning Instructions</w:t>
      </w:r>
    </w:p>
    <w:p w14:paraId="01B019AA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Positive/negative examples</w:t>
      </w:r>
    </w:p>
    <w:p w14:paraId="5BD546E1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Response schema design</w:t>
      </w:r>
    </w:p>
    <w:p w14:paraId="200D0175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Multiple evaluation passes</w:t>
      </w:r>
    </w:p>
    <w:p w14:paraId="2DFD9635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Majority voting / self-consistency</w:t>
      </w:r>
    </w:p>
    <w:p w14:paraId="74784BA3" w14:textId="77777777" w:rsidR="007B1A61" w:rsidRPr="007B1A61" w:rsidRDefault="007B1A61" w:rsidP="00B52837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Setting thresholds for binary metrics</w:t>
      </w:r>
    </w:p>
    <w:p w14:paraId="45FAAAFE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Evaluators must also improve over time via:</w:t>
      </w:r>
    </w:p>
    <w:p w14:paraId="3C7EB900" w14:textId="77777777" w:rsidR="007B1A61" w:rsidRPr="007B1A61" w:rsidRDefault="007B1A61" w:rsidP="00B52837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Human feedback</w:t>
      </w:r>
    </w:p>
    <w:p w14:paraId="648C0FF6" w14:textId="77777777" w:rsidR="007B1A61" w:rsidRPr="007B1A61" w:rsidRDefault="007B1A61" w:rsidP="00B52837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Edge-case annotation</w:t>
      </w:r>
    </w:p>
    <w:p w14:paraId="6C4D3DD6" w14:textId="77777777" w:rsidR="007B1A61" w:rsidRPr="007B1A61" w:rsidRDefault="007B1A61" w:rsidP="00B52837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Iterative refinement</w:t>
      </w:r>
    </w:p>
    <w:p w14:paraId="6A4A230A" w14:textId="462FF88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F30D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7. Insights from Agent Leaderboard V2</w:t>
      </w:r>
    </w:p>
    <w:p w14:paraId="62718BC2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Galileo developed a large-scale simulation environment to benchmark:</w:t>
      </w:r>
    </w:p>
    <w:p w14:paraId="390B81A5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5 domains</w:t>
      </w:r>
    </w:p>
    <w:p w14:paraId="09796D90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20 tools per domain</w:t>
      </w:r>
    </w:p>
    <w:p w14:paraId="126CDFE4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Multi-step tasks (5–8 interconnected steps)</w:t>
      </w:r>
    </w:p>
    <w:p w14:paraId="75D5F89B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Persona-driven conversations</w:t>
      </w:r>
    </w:p>
    <w:p w14:paraId="2CAF36CA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Tool simulations with LLMs</w:t>
      </w:r>
    </w:p>
    <w:p w14:paraId="58D5AD30" w14:textId="77777777" w:rsidR="007B1A61" w:rsidRPr="007B1A61" w:rsidRDefault="007B1A61" w:rsidP="00B52837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High-level and low-level evaluations</w:t>
      </w:r>
    </w:p>
    <w:p w14:paraId="1861E10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Key Findings:</w:t>
      </w:r>
    </w:p>
    <w:p w14:paraId="508CA57D" w14:textId="3EB59622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GPT-4.1 ranks #1</w:t>
      </w:r>
    </w:p>
    <w:p w14:paraId="6E5E6A52" w14:textId="77777777" w:rsidR="007B1A61" w:rsidRPr="007B1A61" w:rsidRDefault="007B1A61" w:rsidP="00B528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~60% task completion</w:t>
      </w:r>
      <w:r w:rsidRPr="007B1A61">
        <w:rPr>
          <w:rFonts w:ascii="Times New Roman" w:hAnsi="Times New Roman" w:cs="Times New Roman"/>
          <w:sz w:val="24"/>
          <w:szCs w:val="24"/>
        </w:rPr>
        <w:br/>
        <w:t>(Low, but better than all other models)</w:t>
      </w:r>
    </w:p>
    <w:p w14:paraId="3721B06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Open-source models are improving</w:t>
      </w:r>
    </w:p>
    <w:p w14:paraId="2279D09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Qwen 2.5 and similar models show competitive tool-calling accuracy.</w:t>
      </w:r>
    </w:p>
    <w:p w14:paraId="3644E56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Tool selection accuracy &gt; task completion</w:t>
      </w:r>
    </w:p>
    <w:p w14:paraId="0C21C6D6" w14:textId="77777777" w:rsidR="007B1A61" w:rsidRPr="007B1A61" w:rsidRDefault="007B1A61" w:rsidP="00B5283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Agents often select the right tools</w:t>
      </w:r>
      <w:r w:rsidRPr="007B1A61">
        <w:rPr>
          <w:rFonts w:ascii="Times New Roman" w:hAnsi="Times New Roman" w:cs="Times New Roman"/>
          <w:sz w:val="24"/>
          <w:szCs w:val="24"/>
        </w:rPr>
        <w:br/>
        <w:t xml:space="preserve">but fail to </w:t>
      </w:r>
      <w:r w:rsidRPr="007B1A61">
        <w:rPr>
          <w:rFonts w:ascii="Times New Roman" w:hAnsi="Times New Roman" w:cs="Times New Roman"/>
          <w:i/>
          <w:iCs/>
          <w:sz w:val="24"/>
          <w:szCs w:val="24"/>
        </w:rPr>
        <w:t>fully complete all goals</w:t>
      </w:r>
      <w:r w:rsidRPr="007B1A61">
        <w:rPr>
          <w:rFonts w:ascii="Times New Roman" w:hAnsi="Times New Roman" w:cs="Times New Roman"/>
          <w:sz w:val="24"/>
          <w:szCs w:val="24"/>
        </w:rPr>
        <w:t>.</w:t>
      </w:r>
    </w:p>
    <w:p w14:paraId="06D5C37B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Runtime cost is surprisingly low</w:t>
      </w:r>
    </w:p>
    <w:p w14:paraId="51B900F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Agent interactions are only a few cents.</w:t>
      </w:r>
    </w:p>
    <w:p w14:paraId="41665E1E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B1A61">
        <w:rPr>
          <w:rFonts w:ascii="Times New Roman" w:hAnsi="Times New Roman" w:cs="Times New Roman"/>
          <w:b/>
          <w:bCs/>
          <w:sz w:val="24"/>
          <w:szCs w:val="24"/>
        </w:rPr>
        <w:t xml:space="preserve"> Latency varies</w:t>
      </w:r>
    </w:p>
    <w:p w14:paraId="0F3577B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Some models require more turns → longer duration.</w:t>
      </w:r>
    </w:p>
    <w:p w14:paraId="113DB67E" w14:textId="395E2AB6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EB68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8. Production Deployment Considerations</w:t>
      </w:r>
    </w:p>
    <w:p w14:paraId="08FDEA3C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You must balance:</w:t>
      </w:r>
    </w:p>
    <w:p w14:paraId="100FBD51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Cost</w:t>
      </w:r>
    </w:p>
    <w:p w14:paraId="46DE84C6" w14:textId="77777777" w:rsidR="007B1A61" w:rsidRPr="007B1A61" w:rsidRDefault="007B1A61" w:rsidP="00B52837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Large models → expensive evaluation</w:t>
      </w:r>
    </w:p>
    <w:p w14:paraId="61986A2F" w14:textId="77777777" w:rsidR="007B1A61" w:rsidRPr="007B1A61" w:rsidRDefault="007B1A61" w:rsidP="00B52837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Fine-tuned small models → cheaper, faster</w:t>
      </w:r>
    </w:p>
    <w:p w14:paraId="2F2E6724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Latency</w:t>
      </w:r>
    </w:p>
    <w:p w14:paraId="2237904B" w14:textId="77777777" w:rsidR="007B1A61" w:rsidRPr="007B1A61" w:rsidRDefault="007B1A61" w:rsidP="00B52837">
      <w:pPr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Critical for customer-facing apps</w:t>
      </w:r>
    </w:p>
    <w:p w14:paraId="48A75A46" w14:textId="77777777" w:rsidR="007B1A61" w:rsidRPr="007B1A61" w:rsidRDefault="007B1A61" w:rsidP="00B52837">
      <w:pPr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Target &lt; 2 seconds per response</w:t>
      </w:r>
    </w:p>
    <w:p w14:paraId="573EFEC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14:paraId="26C0FFD9" w14:textId="77777777" w:rsidR="007B1A61" w:rsidRPr="007B1A61" w:rsidRDefault="007B1A61" w:rsidP="00B52837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 xml:space="preserve">Must ensure predictable </w:t>
      </w:r>
      <w:proofErr w:type="spellStart"/>
      <w:r w:rsidRPr="007B1A61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523DC5B" w14:textId="77777777" w:rsidR="007B1A61" w:rsidRPr="007B1A61" w:rsidRDefault="007B1A61" w:rsidP="00B52837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 xml:space="preserve">High-level task completion </w:t>
      </w:r>
      <w:proofErr w:type="gramStart"/>
      <w:r w:rsidRPr="007B1A61">
        <w:rPr>
          <w:rFonts w:ascii="Times New Roman" w:hAnsi="Times New Roman" w:cs="Times New Roman"/>
          <w:sz w:val="24"/>
          <w:szCs w:val="24"/>
        </w:rPr>
        <w:t>score</w:t>
      </w:r>
      <w:proofErr w:type="gramEnd"/>
      <w:r w:rsidRPr="007B1A61">
        <w:rPr>
          <w:rFonts w:ascii="Times New Roman" w:hAnsi="Times New Roman" w:cs="Times New Roman"/>
          <w:sz w:val="24"/>
          <w:szCs w:val="24"/>
        </w:rPr>
        <w:t xml:space="preserve"> essential</w:t>
      </w:r>
    </w:p>
    <w:p w14:paraId="5BC9758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These cannot all be optimized simultaneously → trade-offs are necessary.</w:t>
      </w:r>
    </w:p>
    <w:p w14:paraId="5AAFDB5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i/>
          <w:iCs/>
          <w:sz w:val="24"/>
          <w:szCs w:val="24"/>
        </w:rPr>
        <w:t>Image Placeholder: Triangle diagram: Cost vs Latency vs Reliability</w:t>
      </w:r>
    </w:p>
    <w:p w14:paraId="277F9EFC" w14:textId="574D7B81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2EA5C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9. Recommended Best Practices</w:t>
      </w:r>
    </w:p>
    <w:p w14:paraId="18E5A9D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1. Evaluate from Day 1</w:t>
      </w:r>
    </w:p>
    <w:p w14:paraId="3DB12520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Don’t wait until production.</w:t>
      </w:r>
    </w:p>
    <w:p w14:paraId="4FEA00C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2. Build large, diverse test sets</w:t>
      </w:r>
    </w:p>
    <w:p w14:paraId="5F2DEA4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1000+ examples for stable benchmarks.</w:t>
      </w:r>
    </w:p>
    <w:p w14:paraId="7F8180E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3. Add human-in-the-loop review</w:t>
      </w:r>
    </w:p>
    <w:p w14:paraId="263B1954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Evaluator quality improves dramatically.</w:t>
      </w:r>
    </w:p>
    <w:p w14:paraId="4447654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4. Version everything</w:t>
      </w:r>
    </w:p>
    <w:p w14:paraId="02057D16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Prompts, datasets, evaluators, agent code.</w:t>
      </w:r>
    </w:p>
    <w:p w14:paraId="279C671F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5. Treat agent failures like bugs</w:t>
      </w:r>
    </w:p>
    <w:p w14:paraId="362CD79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Categorize, prioritize, fix, re-evaluate.</w:t>
      </w:r>
    </w:p>
    <w:p w14:paraId="7157D010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6. Use both outcome &amp; process metrics</w:t>
      </w:r>
    </w:p>
    <w:p w14:paraId="50D5DA9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Outcome-only metrics hide root causes.</w:t>
      </w:r>
    </w:p>
    <w:p w14:paraId="372FB889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7. Monitor long-context failures</w:t>
      </w:r>
    </w:p>
    <w:p w14:paraId="3CC725E7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Most LLMs degrade significantly.</w:t>
      </w:r>
    </w:p>
    <w:p w14:paraId="3F05E95B" w14:textId="54C23436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62B1D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A6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340D653" w14:textId="77777777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Agentic systems represent the next frontier in AI-driven automation. However, without rigorous evaluation methodologies, these systems fail silently, unpredictably, and at scale.</w:t>
      </w:r>
    </w:p>
    <w:p w14:paraId="396AD903" w14:textId="428D45D6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By following a structured reliability playbook—spanning metrics, observability, experimentation platforms, CI/CD integration, and production monitoring</w:t>
      </w:r>
      <w:r w:rsidRPr="00B52837">
        <w:rPr>
          <w:rFonts w:ascii="Times New Roman" w:hAnsi="Times New Roman" w:cs="Times New Roman"/>
          <w:sz w:val="24"/>
          <w:szCs w:val="24"/>
        </w:rPr>
        <w:t xml:space="preserve"> </w:t>
      </w:r>
      <w:r w:rsidRPr="007B1A61">
        <w:rPr>
          <w:rFonts w:ascii="Times New Roman" w:hAnsi="Times New Roman" w:cs="Times New Roman"/>
          <w:sz w:val="24"/>
          <w:szCs w:val="24"/>
        </w:rPr>
        <w:t>organizations can transition from experimental prototypes to robust, enterprise-ready agents.</w:t>
      </w:r>
    </w:p>
    <w:p w14:paraId="53141E08" w14:textId="704651EF" w:rsidR="007B1A61" w:rsidRPr="007B1A61" w:rsidRDefault="007B1A61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61">
        <w:rPr>
          <w:rFonts w:ascii="Times New Roman" w:hAnsi="Times New Roman" w:cs="Times New Roman"/>
          <w:sz w:val="24"/>
          <w:szCs w:val="24"/>
        </w:rPr>
        <w:t>Evaluation is not optional.</w:t>
      </w:r>
      <w:r w:rsidRPr="00B52837">
        <w:rPr>
          <w:rFonts w:ascii="Times New Roman" w:hAnsi="Times New Roman" w:cs="Times New Roman"/>
          <w:sz w:val="24"/>
          <w:szCs w:val="24"/>
        </w:rPr>
        <w:t xml:space="preserve"> </w:t>
      </w:r>
      <w:r w:rsidRPr="007B1A61">
        <w:rPr>
          <w:rFonts w:ascii="Times New Roman" w:hAnsi="Times New Roman" w:cs="Times New Roman"/>
          <w:sz w:val="24"/>
          <w:szCs w:val="24"/>
        </w:rPr>
        <w:t xml:space="preserve">Evaluation </w:t>
      </w:r>
      <w:r w:rsidRPr="007B1A61">
        <w:rPr>
          <w:rFonts w:ascii="Times New Roman" w:hAnsi="Times New Roman" w:cs="Times New Roman"/>
          <w:i/>
          <w:iCs/>
          <w:sz w:val="24"/>
          <w:szCs w:val="24"/>
        </w:rPr>
        <w:t>is the AI system.</w:t>
      </w:r>
    </w:p>
    <w:p w14:paraId="31EEB7DF" w14:textId="2DE503A3" w:rsidR="0045257D" w:rsidRPr="00B52837" w:rsidRDefault="0045257D" w:rsidP="00B5283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5257D" w:rsidRPr="00B52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932E" w14:textId="77777777" w:rsidR="00721CC6" w:rsidRDefault="00721CC6" w:rsidP="00A9303D">
      <w:pPr>
        <w:spacing w:after="0" w:line="240" w:lineRule="auto"/>
      </w:pPr>
      <w:r>
        <w:separator/>
      </w:r>
    </w:p>
  </w:endnote>
  <w:endnote w:type="continuationSeparator" w:id="0">
    <w:p w14:paraId="77300EF1" w14:textId="77777777" w:rsidR="00721CC6" w:rsidRDefault="00721CC6" w:rsidP="00A9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9611" w14:textId="77777777" w:rsidR="00721CC6" w:rsidRDefault="00721CC6" w:rsidP="00A9303D">
      <w:pPr>
        <w:spacing w:after="0" w:line="240" w:lineRule="auto"/>
      </w:pPr>
      <w:r>
        <w:separator/>
      </w:r>
    </w:p>
  </w:footnote>
  <w:footnote w:type="continuationSeparator" w:id="0">
    <w:p w14:paraId="7A858FE1" w14:textId="77777777" w:rsidR="00721CC6" w:rsidRDefault="00721CC6" w:rsidP="00A9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59"/>
    <w:multiLevelType w:val="multilevel"/>
    <w:tmpl w:val="1B7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28E"/>
    <w:multiLevelType w:val="multilevel"/>
    <w:tmpl w:val="A08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4FB8"/>
    <w:multiLevelType w:val="multilevel"/>
    <w:tmpl w:val="F534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C0"/>
    <w:multiLevelType w:val="multilevel"/>
    <w:tmpl w:val="D7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C0A34"/>
    <w:multiLevelType w:val="hybridMultilevel"/>
    <w:tmpl w:val="55ECC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F73898"/>
    <w:multiLevelType w:val="multilevel"/>
    <w:tmpl w:val="AD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10550"/>
    <w:multiLevelType w:val="hybridMultilevel"/>
    <w:tmpl w:val="1C425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744D9"/>
    <w:multiLevelType w:val="hybridMultilevel"/>
    <w:tmpl w:val="9A6ED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4360D"/>
    <w:multiLevelType w:val="hybridMultilevel"/>
    <w:tmpl w:val="8912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FC0AB2"/>
    <w:multiLevelType w:val="multilevel"/>
    <w:tmpl w:val="E79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B5A6C"/>
    <w:multiLevelType w:val="multilevel"/>
    <w:tmpl w:val="3E1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F7125"/>
    <w:multiLevelType w:val="multilevel"/>
    <w:tmpl w:val="BB5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2237A"/>
    <w:multiLevelType w:val="multilevel"/>
    <w:tmpl w:val="5CD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C1296"/>
    <w:multiLevelType w:val="hybridMultilevel"/>
    <w:tmpl w:val="77626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FB47A0"/>
    <w:multiLevelType w:val="multilevel"/>
    <w:tmpl w:val="14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93893"/>
    <w:multiLevelType w:val="multilevel"/>
    <w:tmpl w:val="450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A708E"/>
    <w:multiLevelType w:val="multilevel"/>
    <w:tmpl w:val="73B2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10453"/>
    <w:multiLevelType w:val="hybridMultilevel"/>
    <w:tmpl w:val="58BE0A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F182C"/>
    <w:multiLevelType w:val="multilevel"/>
    <w:tmpl w:val="110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C64F2"/>
    <w:multiLevelType w:val="hybridMultilevel"/>
    <w:tmpl w:val="C3E6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4B7862"/>
    <w:multiLevelType w:val="multilevel"/>
    <w:tmpl w:val="1F4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46775"/>
    <w:multiLevelType w:val="multilevel"/>
    <w:tmpl w:val="76B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05FC0"/>
    <w:multiLevelType w:val="multilevel"/>
    <w:tmpl w:val="067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332C4"/>
    <w:multiLevelType w:val="hybridMultilevel"/>
    <w:tmpl w:val="85E40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3F00F9"/>
    <w:multiLevelType w:val="multilevel"/>
    <w:tmpl w:val="0E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F1265"/>
    <w:multiLevelType w:val="multilevel"/>
    <w:tmpl w:val="DF4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5623163"/>
    <w:multiLevelType w:val="multilevel"/>
    <w:tmpl w:val="CA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2536C"/>
    <w:multiLevelType w:val="multilevel"/>
    <w:tmpl w:val="32C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D44B1"/>
    <w:multiLevelType w:val="multilevel"/>
    <w:tmpl w:val="D5A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AF5C9D"/>
    <w:multiLevelType w:val="hybridMultilevel"/>
    <w:tmpl w:val="5EAC4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426A1D"/>
    <w:multiLevelType w:val="hybridMultilevel"/>
    <w:tmpl w:val="62B06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384B8F"/>
    <w:multiLevelType w:val="multilevel"/>
    <w:tmpl w:val="D41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6C34E7"/>
    <w:multiLevelType w:val="multilevel"/>
    <w:tmpl w:val="59E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F17762"/>
    <w:multiLevelType w:val="multilevel"/>
    <w:tmpl w:val="5F8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14E6F"/>
    <w:multiLevelType w:val="hybridMultilevel"/>
    <w:tmpl w:val="768AF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89364B"/>
    <w:multiLevelType w:val="multilevel"/>
    <w:tmpl w:val="49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D80BD6"/>
    <w:multiLevelType w:val="multilevel"/>
    <w:tmpl w:val="A90C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574332"/>
    <w:multiLevelType w:val="multilevel"/>
    <w:tmpl w:val="4A60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E753F0"/>
    <w:multiLevelType w:val="multilevel"/>
    <w:tmpl w:val="B0E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B115A8"/>
    <w:multiLevelType w:val="hybridMultilevel"/>
    <w:tmpl w:val="FC307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EC5EBF"/>
    <w:multiLevelType w:val="multilevel"/>
    <w:tmpl w:val="FC1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D43653"/>
    <w:multiLevelType w:val="hybridMultilevel"/>
    <w:tmpl w:val="8DC2E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AF21E1"/>
    <w:multiLevelType w:val="multilevel"/>
    <w:tmpl w:val="CA3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AE4890"/>
    <w:multiLevelType w:val="multilevel"/>
    <w:tmpl w:val="F0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7E1182"/>
    <w:multiLevelType w:val="multilevel"/>
    <w:tmpl w:val="C57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E21B30"/>
    <w:multiLevelType w:val="hybridMultilevel"/>
    <w:tmpl w:val="84F05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12178BB"/>
    <w:multiLevelType w:val="hybridMultilevel"/>
    <w:tmpl w:val="A7E0C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A94F4B"/>
    <w:multiLevelType w:val="multilevel"/>
    <w:tmpl w:val="603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57C8D"/>
    <w:multiLevelType w:val="multilevel"/>
    <w:tmpl w:val="272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7530FD"/>
    <w:multiLevelType w:val="multilevel"/>
    <w:tmpl w:val="1A7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7639CA"/>
    <w:multiLevelType w:val="multilevel"/>
    <w:tmpl w:val="94B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04DF2"/>
    <w:multiLevelType w:val="hybridMultilevel"/>
    <w:tmpl w:val="4B70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F601AA"/>
    <w:multiLevelType w:val="hybridMultilevel"/>
    <w:tmpl w:val="FD5E9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F66C34"/>
    <w:multiLevelType w:val="multilevel"/>
    <w:tmpl w:val="AA0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776BB5"/>
    <w:multiLevelType w:val="multilevel"/>
    <w:tmpl w:val="9B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3B32D2"/>
    <w:multiLevelType w:val="multilevel"/>
    <w:tmpl w:val="CD6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514050"/>
    <w:multiLevelType w:val="multilevel"/>
    <w:tmpl w:val="1D5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FB50A3"/>
    <w:multiLevelType w:val="hybridMultilevel"/>
    <w:tmpl w:val="6638D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A26179"/>
    <w:multiLevelType w:val="multilevel"/>
    <w:tmpl w:val="6B3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27"/>
  </w:num>
  <w:num w:numId="2" w16cid:durableId="1837725504">
    <w:abstractNumId w:val="43"/>
  </w:num>
  <w:num w:numId="3" w16cid:durableId="46926684">
    <w:abstractNumId w:val="22"/>
  </w:num>
  <w:num w:numId="4" w16cid:durableId="1176576877">
    <w:abstractNumId w:val="8"/>
  </w:num>
  <w:num w:numId="5" w16cid:durableId="853887252">
    <w:abstractNumId w:val="56"/>
  </w:num>
  <w:num w:numId="6" w16cid:durableId="823356037">
    <w:abstractNumId w:val="59"/>
  </w:num>
  <w:num w:numId="7" w16cid:durableId="373383401">
    <w:abstractNumId w:val="62"/>
  </w:num>
  <w:num w:numId="8" w16cid:durableId="367030255">
    <w:abstractNumId w:val="16"/>
  </w:num>
  <w:num w:numId="9" w16cid:durableId="1701587997">
    <w:abstractNumId w:val="96"/>
  </w:num>
  <w:num w:numId="10" w16cid:durableId="1700352957">
    <w:abstractNumId w:val="4"/>
  </w:num>
  <w:num w:numId="11" w16cid:durableId="1974212458">
    <w:abstractNumId w:val="41"/>
  </w:num>
  <w:num w:numId="12" w16cid:durableId="1830632412">
    <w:abstractNumId w:val="100"/>
  </w:num>
  <w:num w:numId="13" w16cid:durableId="1472673127">
    <w:abstractNumId w:val="31"/>
  </w:num>
  <w:num w:numId="14" w16cid:durableId="549608803">
    <w:abstractNumId w:val="87"/>
  </w:num>
  <w:num w:numId="15" w16cid:durableId="776365419">
    <w:abstractNumId w:val="63"/>
  </w:num>
  <w:num w:numId="16" w16cid:durableId="271323801">
    <w:abstractNumId w:val="93"/>
  </w:num>
  <w:num w:numId="17" w16cid:durableId="336807847">
    <w:abstractNumId w:val="19"/>
  </w:num>
  <w:num w:numId="18" w16cid:durableId="2010593615">
    <w:abstractNumId w:val="76"/>
  </w:num>
  <w:num w:numId="19" w16cid:durableId="374893448">
    <w:abstractNumId w:val="61"/>
  </w:num>
  <w:num w:numId="20" w16cid:durableId="811093983">
    <w:abstractNumId w:val="83"/>
  </w:num>
  <w:num w:numId="21" w16cid:durableId="98180041">
    <w:abstractNumId w:val="44"/>
  </w:num>
  <w:num w:numId="22" w16cid:durableId="1591428820">
    <w:abstractNumId w:val="53"/>
  </w:num>
  <w:num w:numId="23" w16cid:durableId="351029714">
    <w:abstractNumId w:val="102"/>
  </w:num>
  <w:num w:numId="24" w16cid:durableId="1461223072">
    <w:abstractNumId w:val="46"/>
  </w:num>
  <w:num w:numId="25" w16cid:durableId="942229912">
    <w:abstractNumId w:val="78"/>
  </w:num>
  <w:num w:numId="26" w16cid:durableId="34427237">
    <w:abstractNumId w:val="74"/>
  </w:num>
  <w:num w:numId="27" w16cid:durableId="1014266977">
    <w:abstractNumId w:val="55"/>
  </w:num>
  <w:num w:numId="28" w16cid:durableId="1583489552">
    <w:abstractNumId w:val="33"/>
  </w:num>
  <w:num w:numId="29" w16cid:durableId="249968424">
    <w:abstractNumId w:val="20"/>
  </w:num>
  <w:num w:numId="30" w16cid:durableId="298849831">
    <w:abstractNumId w:val="103"/>
  </w:num>
  <w:num w:numId="31" w16cid:durableId="136455192">
    <w:abstractNumId w:val="13"/>
  </w:num>
  <w:num w:numId="32" w16cid:durableId="1085414540">
    <w:abstractNumId w:val="95"/>
  </w:num>
  <w:num w:numId="33" w16cid:durableId="514852789">
    <w:abstractNumId w:val="70"/>
  </w:num>
  <w:num w:numId="34" w16cid:durableId="1757163857">
    <w:abstractNumId w:val="79"/>
  </w:num>
  <w:num w:numId="35" w16cid:durableId="593778949">
    <w:abstractNumId w:val="29"/>
  </w:num>
  <w:num w:numId="36" w16cid:durableId="500898818">
    <w:abstractNumId w:val="64"/>
  </w:num>
  <w:num w:numId="37" w16cid:durableId="721368649">
    <w:abstractNumId w:val="34"/>
  </w:num>
  <w:num w:numId="38" w16cid:durableId="64226703">
    <w:abstractNumId w:val="71"/>
  </w:num>
  <w:num w:numId="39" w16cid:durableId="580869022">
    <w:abstractNumId w:val="92"/>
  </w:num>
  <w:num w:numId="40" w16cid:durableId="1525434501">
    <w:abstractNumId w:val="9"/>
  </w:num>
  <w:num w:numId="41" w16cid:durableId="1453591699">
    <w:abstractNumId w:val="65"/>
  </w:num>
  <w:num w:numId="42" w16cid:durableId="1158612996">
    <w:abstractNumId w:val="3"/>
  </w:num>
  <w:num w:numId="43" w16cid:durableId="1183855464">
    <w:abstractNumId w:val="35"/>
  </w:num>
  <w:num w:numId="44" w16cid:durableId="1545824112">
    <w:abstractNumId w:val="67"/>
  </w:num>
  <w:num w:numId="45" w16cid:durableId="594630397">
    <w:abstractNumId w:val="11"/>
  </w:num>
  <w:num w:numId="46" w16cid:durableId="48921719">
    <w:abstractNumId w:val="91"/>
  </w:num>
  <w:num w:numId="47" w16cid:durableId="1745907172">
    <w:abstractNumId w:val="42"/>
  </w:num>
  <w:num w:numId="48" w16cid:durableId="1862746068">
    <w:abstractNumId w:val="2"/>
  </w:num>
  <w:num w:numId="49" w16cid:durableId="1816214027">
    <w:abstractNumId w:val="80"/>
  </w:num>
  <w:num w:numId="50" w16cid:durableId="1214465259">
    <w:abstractNumId w:val="97"/>
  </w:num>
  <w:num w:numId="51" w16cid:durableId="1493569859">
    <w:abstractNumId w:val="38"/>
  </w:num>
  <w:num w:numId="52" w16cid:durableId="711467243">
    <w:abstractNumId w:val="84"/>
  </w:num>
  <w:num w:numId="53" w16cid:durableId="3746816">
    <w:abstractNumId w:val="7"/>
  </w:num>
  <w:num w:numId="54" w16cid:durableId="1404182932">
    <w:abstractNumId w:val="40"/>
  </w:num>
  <w:num w:numId="55" w16cid:durableId="1586919034">
    <w:abstractNumId w:val="94"/>
  </w:num>
  <w:num w:numId="56" w16cid:durableId="1862863310">
    <w:abstractNumId w:val="5"/>
  </w:num>
  <w:num w:numId="57" w16cid:durableId="809521825">
    <w:abstractNumId w:val="77"/>
  </w:num>
  <w:num w:numId="58" w16cid:durableId="1561209039">
    <w:abstractNumId w:val="24"/>
  </w:num>
  <w:num w:numId="59" w16cid:durableId="1621641600">
    <w:abstractNumId w:val="51"/>
  </w:num>
  <w:num w:numId="60" w16cid:durableId="1194198471">
    <w:abstractNumId w:val="81"/>
  </w:num>
  <w:num w:numId="61" w16cid:durableId="570702973">
    <w:abstractNumId w:val="73"/>
  </w:num>
  <w:num w:numId="62" w16cid:durableId="791902877">
    <w:abstractNumId w:val="39"/>
  </w:num>
  <w:num w:numId="63" w16cid:durableId="764033680">
    <w:abstractNumId w:val="89"/>
  </w:num>
  <w:num w:numId="64" w16cid:durableId="200021883">
    <w:abstractNumId w:val="28"/>
  </w:num>
  <w:num w:numId="65" w16cid:durableId="2132165781">
    <w:abstractNumId w:val="12"/>
  </w:num>
  <w:num w:numId="66" w16cid:durableId="442188876">
    <w:abstractNumId w:val="69"/>
  </w:num>
  <w:num w:numId="67" w16cid:durableId="1895005511">
    <w:abstractNumId w:val="90"/>
  </w:num>
  <w:num w:numId="68" w16cid:durableId="1001350642">
    <w:abstractNumId w:val="50"/>
  </w:num>
  <w:num w:numId="69" w16cid:durableId="778257539">
    <w:abstractNumId w:val="23"/>
  </w:num>
  <w:num w:numId="70" w16cid:durableId="426780188">
    <w:abstractNumId w:val="57"/>
  </w:num>
  <w:num w:numId="71" w16cid:durableId="358286301">
    <w:abstractNumId w:val="82"/>
  </w:num>
  <w:num w:numId="72" w16cid:durableId="1063482300">
    <w:abstractNumId w:val="49"/>
  </w:num>
  <w:num w:numId="73" w16cid:durableId="293100819">
    <w:abstractNumId w:val="99"/>
  </w:num>
  <w:num w:numId="74" w16cid:durableId="1534535439">
    <w:abstractNumId w:val="32"/>
  </w:num>
  <w:num w:numId="75" w16cid:durableId="626814926">
    <w:abstractNumId w:val="14"/>
  </w:num>
  <w:num w:numId="76" w16cid:durableId="411436038">
    <w:abstractNumId w:val="10"/>
  </w:num>
  <w:num w:numId="77" w16cid:durableId="152258621">
    <w:abstractNumId w:val="6"/>
  </w:num>
  <w:num w:numId="78" w16cid:durableId="40323703">
    <w:abstractNumId w:val="58"/>
  </w:num>
  <w:num w:numId="79" w16cid:durableId="328488976">
    <w:abstractNumId w:val="1"/>
  </w:num>
  <w:num w:numId="80" w16cid:durableId="278148805">
    <w:abstractNumId w:val="37"/>
  </w:num>
  <w:num w:numId="81" w16cid:durableId="458500954">
    <w:abstractNumId w:val="75"/>
  </w:num>
  <w:num w:numId="82" w16cid:durableId="1368607673">
    <w:abstractNumId w:val="85"/>
  </w:num>
  <w:num w:numId="83" w16cid:durableId="2082209955">
    <w:abstractNumId w:val="54"/>
  </w:num>
  <w:num w:numId="84" w16cid:durableId="1053190973">
    <w:abstractNumId w:val="18"/>
  </w:num>
  <w:num w:numId="85" w16cid:durableId="1211041469">
    <w:abstractNumId w:val="60"/>
  </w:num>
  <w:num w:numId="86" w16cid:durableId="459226496">
    <w:abstractNumId w:val="52"/>
  </w:num>
  <w:num w:numId="87" w16cid:durableId="975917716">
    <w:abstractNumId w:val="21"/>
  </w:num>
  <w:num w:numId="88" w16cid:durableId="832912881">
    <w:abstractNumId w:val="36"/>
  </w:num>
  <w:num w:numId="89" w16cid:durableId="1642804675">
    <w:abstractNumId w:val="98"/>
  </w:num>
  <w:num w:numId="90" w16cid:durableId="1664972169">
    <w:abstractNumId w:val="30"/>
  </w:num>
  <w:num w:numId="91" w16cid:durableId="1874344928">
    <w:abstractNumId w:val="88"/>
  </w:num>
  <w:num w:numId="92" w16cid:durableId="960304377">
    <w:abstractNumId w:val="68"/>
  </w:num>
  <w:num w:numId="93" w16cid:durableId="1068764529">
    <w:abstractNumId w:val="72"/>
  </w:num>
  <w:num w:numId="94" w16cid:durableId="368574478">
    <w:abstractNumId w:val="66"/>
  </w:num>
  <w:num w:numId="95" w16cid:durableId="95642483">
    <w:abstractNumId w:val="48"/>
  </w:num>
  <w:num w:numId="96" w16cid:durableId="1286737963">
    <w:abstractNumId w:val="0"/>
  </w:num>
  <w:num w:numId="97" w16cid:durableId="2077585683">
    <w:abstractNumId w:val="101"/>
  </w:num>
  <w:num w:numId="98" w16cid:durableId="279728627">
    <w:abstractNumId w:val="47"/>
  </w:num>
  <w:num w:numId="99" w16cid:durableId="2113671533">
    <w:abstractNumId w:val="26"/>
  </w:num>
  <w:num w:numId="100" w16cid:durableId="432286599">
    <w:abstractNumId w:val="45"/>
  </w:num>
  <w:num w:numId="101" w16cid:durableId="715473721">
    <w:abstractNumId w:val="15"/>
  </w:num>
  <w:num w:numId="102" w16cid:durableId="1376393020">
    <w:abstractNumId w:val="25"/>
  </w:num>
  <w:num w:numId="103" w16cid:durableId="1213955072">
    <w:abstractNumId w:val="17"/>
  </w:num>
  <w:num w:numId="104" w16cid:durableId="696465300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114445"/>
    <w:rsid w:val="00153140"/>
    <w:rsid w:val="00310FAD"/>
    <w:rsid w:val="00437442"/>
    <w:rsid w:val="0045257D"/>
    <w:rsid w:val="0052408C"/>
    <w:rsid w:val="005F5CAB"/>
    <w:rsid w:val="00693653"/>
    <w:rsid w:val="006D432E"/>
    <w:rsid w:val="00721CC6"/>
    <w:rsid w:val="0076668D"/>
    <w:rsid w:val="007A13E2"/>
    <w:rsid w:val="007B1A61"/>
    <w:rsid w:val="00854455"/>
    <w:rsid w:val="00875A81"/>
    <w:rsid w:val="009B3206"/>
    <w:rsid w:val="00A9303D"/>
    <w:rsid w:val="00B52837"/>
    <w:rsid w:val="00C307A7"/>
    <w:rsid w:val="00D57032"/>
    <w:rsid w:val="00D603EC"/>
    <w:rsid w:val="00D72D52"/>
    <w:rsid w:val="00E13B94"/>
    <w:rsid w:val="00E425DD"/>
    <w:rsid w:val="00E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3D"/>
  </w:style>
  <w:style w:type="paragraph" w:styleId="Footer">
    <w:name w:val="footer"/>
    <w:basedOn w:val="Normal"/>
    <w:link w:val="Foot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14</cp:revision>
  <dcterms:created xsi:type="dcterms:W3CDTF">2025-09-28T17:02:00Z</dcterms:created>
  <dcterms:modified xsi:type="dcterms:W3CDTF">2025-12-06T13:36:00Z</dcterms:modified>
</cp:coreProperties>
</file>