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t>1. Bar Chart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Compare values across categories.</w:t>
      </w:r>
    </w:p>
    <w:p w:rsidR="00643E13" w:rsidRPr="00643E13" w:rsidRDefault="00643E13" w:rsidP="00643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Comparing categories like sales by product, revenue by region, etc.</w:t>
      </w:r>
    </w:p>
    <w:p w:rsidR="00643E13" w:rsidRPr="00643E13" w:rsidRDefault="00643E13" w:rsidP="00643E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Highlighting differences among distinct groups.</w:t>
      </w:r>
    </w:p>
    <w:p w:rsidR="00643E13" w:rsidRPr="00643E13" w:rsidRDefault="00643E13" w:rsidP="00643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Revenue comparison across multiple product categories.</w:t>
      </w:r>
    </w:p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t>2. Column Chart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Similar to bar charts but oriented vertically.</w:t>
      </w:r>
    </w:p>
    <w:p w:rsidR="00643E13" w:rsidRPr="00643E13" w:rsidRDefault="00643E13" w:rsidP="00643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Tracking performance over time, like monthly sales or yearly profit.</w:t>
      </w:r>
    </w:p>
    <w:p w:rsidR="00643E13" w:rsidRPr="00643E13" w:rsidRDefault="00643E13" w:rsidP="00643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Monthly sales figures for a year.</w:t>
      </w:r>
    </w:p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t>3. Line Chart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Show trends over time.</w:t>
      </w:r>
    </w:p>
    <w:p w:rsidR="00643E13" w:rsidRPr="00643E13" w:rsidRDefault="00643E13" w:rsidP="00643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Analyzing continuous data, like stock prices, temperature, or sales trends.</w:t>
      </w:r>
    </w:p>
    <w:p w:rsidR="00643E13" w:rsidRPr="00643E13" w:rsidRDefault="00643E13" w:rsidP="00643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Website traffic over several months.</w:t>
      </w:r>
    </w:p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t>4. Pie Chart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Show proportions or percentage distribution.</w:t>
      </w:r>
    </w:p>
    <w:p w:rsidR="00643E13" w:rsidRPr="00643E13" w:rsidRDefault="00643E13" w:rsidP="00643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Visualizing part-to-whole relationships, like market share.</w:t>
      </w:r>
    </w:p>
    <w:p w:rsidR="00643E13" w:rsidRPr="00643E13" w:rsidRDefault="00643E13" w:rsidP="00643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Market share of different brands.</w:t>
      </w:r>
    </w:p>
    <w:p w:rsid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Donut Chart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Similar to a pie chart but with a central space.</w:t>
      </w:r>
    </w:p>
    <w:p w:rsidR="00643E13" w:rsidRPr="00643E13" w:rsidRDefault="00643E13" w:rsidP="00643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Want a modern look for part-to-whole relationships.</w:t>
      </w:r>
    </w:p>
    <w:p w:rsidR="00643E13" w:rsidRPr="00643E13" w:rsidRDefault="00643E13" w:rsidP="00643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Expense distribution in a budget.</w:t>
      </w:r>
    </w:p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t>6. Area Chart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Show trends and magnitude over time.</w:t>
      </w:r>
    </w:p>
    <w:p w:rsidR="00643E13" w:rsidRPr="00643E13" w:rsidRDefault="00643E13" w:rsidP="00643E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Emphasizing volume or cumulative value, like total sales.</w:t>
      </w:r>
    </w:p>
    <w:p w:rsidR="00643E13" w:rsidRPr="00643E13" w:rsidRDefault="00643E13" w:rsidP="00643E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Quarterly revenue growth.</w:t>
      </w:r>
    </w:p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t>7. Scatter Chart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Show relationships or correlations between two variables.</w:t>
      </w:r>
    </w:p>
    <w:p w:rsidR="00643E13" w:rsidRPr="00643E13" w:rsidRDefault="00643E13" w:rsidP="00643E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Exploring outliers, clusters, or trends between two numeric fields.</w:t>
      </w:r>
    </w:p>
    <w:p w:rsidR="00643E13" w:rsidRPr="00643E13" w:rsidRDefault="00643E13" w:rsidP="00643E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Advertising spend vs. revenue.</w:t>
      </w:r>
    </w:p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t>8. Bubble Chart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Enhanced scatter chart with a third variable represented by bubble size.</w:t>
      </w:r>
    </w:p>
    <w:p w:rsidR="00643E13" w:rsidRPr="00643E13" w:rsidRDefault="00643E13" w:rsidP="00643E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Showing relationships with an additional variable.</w:t>
      </w:r>
    </w:p>
    <w:p w:rsidR="00643E13" w:rsidRDefault="00643E13" w:rsidP="00643E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Revenue (X), profit margin (Y), and market size (bubble size).</w:t>
      </w: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t>9. Stacked Bar/Column Chart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Compare parts of a whole across categories.</w:t>
      </w:r>
    </w:p>
    <w:p w:rsidR="00643E13" w:rsidRPr="00643E13" w:rsidRDefault="00643E13" w:rsidP="00643E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Showing subcategories within categories.</w:t>
      </w:r>
    </w:p>
    <w:p w:rsidR="00643E13" w:rsidRPr="00643E13" w:rsidRDefault="00643E13" w:rsidP="00643E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Sales by region broken down by product type.</w:t>
      </w: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10. Clustered Bar/Column Chart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Compare multiple categories side by side.</w:t>
      </w:r>
    </w:p>
    <w:p w:rsidR="00643E13" w:rsidRPr="00643E13" w:rsidRDefault="00643E13" w:rsidP="00643E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Highlighting differences between groups for each category.</w:t>
      </w:r>
    </w:p>
    <w:p w:rsidR="00643E13" w:rsidRPr="00643E13" w:rsidRDefault="00643E13" w:rsidP="00643E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Male vs. female sales distribution by product.</w:t>
      </w:r>
    </w:p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t>11. Waterfall Chart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Show cumulative effects of sequential values.</w:t>
      </w:r>
    </w:p>
    <w:p w:rsidR="00643E13" w:rsidRPr="00643E13" w:rsidRDefault="00643E13" w:rsidP="00643E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Analyzing how values contribute to a total.</w:t>
      </w:r>
    </w:p>
    <w:p w:rsidR="00643E13" w:rsidRPr="00643E13" w:rsidRDefault="00643E13" w:rsidP="00643E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Tracking profit starting from revenue and subtracting expenses.</w:t>
      </w:r>
    </w:p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t>12. Funnel Chart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Represent stages in a process.</w:t>
      </w:r>
    </w:p>
    <w:p w:rsidR="00643E13" w:rsidRPr="00643E13" w:rsidRDefault="00643E13" w:rsidP="00643E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Showing sales pipeline, customer journey, etc.</w:t>
      </w:r>
    </w:p>
    <w:p w:rsidR="00643E13" w:rsidRPr="00643E13" w:rsidRDefault="00643E13" w:rsidP="00643E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Steps in a sales process (leads → opportunities → conversions).</w:t>
      </w:r>
    </w:p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t>13. Gauge Chart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Display progress toward a target.</w:t>
      </w:r>
    </w:p>
    <w:p w:rsidR="00643E13" w:rsidRPr="00643E13" w:rsidRDefault="00643E13" w:rsidP="00643E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Measuring KPIs like sales goal achievement.</w:t>
      </w:r>
    </w:p>
    <w:p w:rsidR="00643E13" w:rsidRDefault="00643E13" w:rsidP="00643E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Percentage of sales target met.</w:t>
      </w:r>
    </w:p>
    <w:p w:rsid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14. Card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Highlight key metrics.</w:t>
      </w:r>
    </w:p>
    <w:p w:rsidR="00643E13" w:rsidRPr="00643E13" w:rsidRDefault="00643E13" w:rsidP="00643E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Showcasing single values like total revenue or count.</w:t>
      </w:r>
    </w:p>
    <w:p w:rsidR="00643E13" w:rsidRPr="00643E13" w:rsidRDefault="00643E13" w:rsidP="00643E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Total number of customers.</w:t>
      </w:r>
    </w:p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t>15. Heat Map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Display data density or patterns.</w:t>
      </w:r>
    </w:p>
    <w:p w:rsidR="00643E13" w:rsidRPr="00643E13" w:rsidRDefault="00643E13" w:rsidP="00643E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Identifying high and low-performing areas.</w:t>
      </w:r>
    </w:p>
    <w:p w:rsidR="00643E13" w:rsidRPr="00643E13" w:rsidRDefault="00643E13" w:rsidP="00643E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Website traffic by hour and day.</w:t>
      </w:r>
    </w:p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t>16. Treemap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Show hierarchical data.</w:t>
      </w:r>
    </w:p>
    <w:p w:rsidR="00643E13" w:rsidRPr="00643E13" w:rsidRDefault="00643E13" w:rsidP="00643E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Representing parts of a whole in a structured way.</w:t>
      </w:r>
    </w:p>
    <w:p w:rsidR="00643E13" w:rsidRPr="00643E13" w:rsidRDefault="00643E13" w:rsidP="00643E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Sales contribution by product categories and subcategories.</w:t>
      </w:r>
    </w:p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t>17. Map (Geospatial Visualizations)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Show data geographically.</w:t>
      </w:r>
    </w:p>
    <w:p w:rsidR="00643E13" w:rsidRPr="00643E13" w:rsidRDefault="00643E13" w:rsidP="00643E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Representing data with location aspects.</w:t>
      </w:r>
    </w:p>
    <w:p w:rsidR="00643E13" w:rsidRPr="00643E13" w:rsidRDefault="00643E13" w:rsidP="00643E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Sales distribution across countries or cities.</w:t>
      </w:r>
    </w:p>
    <w:p w:rsid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18. Slicer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Enable dynamic filtering.</w:t>
      </w:r>
    </w:p>
    <w:p w:rsidR="00643E13" w:rsidRPr="00643E13" w:rsidRDefault="00643E13" w:rsidP="00643E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Allow users to interactively filter data.</w:t>
      </w:r>
    </w:p>
    <w:p w:rsidR="00643E13" w:rsidRPr="00643E13" w:rsidRDefault="00643E13" w:rsidP="00643E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Filter sales by year, region, or product category.</w:t>
      </w:r>
    </w:p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13">
        <w:rPr>
          <w:rFonts w:ascii="Times New Roman" w:eastAsia="Times New Roman" w:hAnsi="Times New Roman" w:cs="Times New Roman"/>
          <w:b/>
          <w:bCs/>
          <w:sz w:val="27"/>
          <w:szCs w:val="27"/>
        </w:rPr>
        <w:t>19. KPI (Key Performance Indicator)</w:t>
      </w: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Measure progress against goals.</w:t>
      </w:r>
    </w:p>
    <w:p w:rsidR="00643E13" w:rsidRPr="00643E13" w:rsidRDefault="00643E13" w:rsidP="00643E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Use When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3E13" w:rsidRPr="00643E13" w:rsidRDefault="00643E13" w:rsidP="00643E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sz w:val="24"/>
          <w:szCs w:val="24"/>
        </w:rPr>
        <w:t>Tracking metrics relative to targets.</w:t>
      </w:r>
    </w:p>
    <w:p w:rsidR="00643E13" w:rsidRPr="00643E13" w:rsidRDefault="00643E13" w:rsidP="00643E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3E13">
        <w:rPr>
          <w:rFonts w:ascii="Times New Roman" w:eastAsia="Times New Roman" w:hAnsi="Times New Roman" w:cs="Times New Roman"/>
          <w:sz w:val="24"/>
          <w:szCs w:val="24"/>
        </w:rPr>
        <w:t>: Sales performance vs. target.</w:t>
      </w:r>
    </w:p>
    <w:p w:rsidR="00643E13" w:rsidRPr="00643E13" w:rsidRDefault="00643E13" w:rsidP="0064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13">
        <w:rPr>
          <w:rFonts w:ascii="Times New Roman" w:eastAsia="Times New Roman" w:hAnsi="Times New Roman" w:cs="Times New Roman"/>
          <w:b/>
          <w:bCs/>
          <w:sz w:val="24"/>
          <w:szCs w:val="24"/>
        </w:rPr>
        <w:t>Summary Table for Quick Reference: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2095"/>
      </w:tblGrid>
      <w:tr w:rsidR="00643E13" w:rsidRPr="00643E13" w:rsidTr="00643E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 Type</w:t>
            </w:r>
          </w:p>
        </w:tc>
      </w:tr>
      <w:tr w:rsidR="00643E13" w:rsidRPr="00643E13" w:rsidTr="00643E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Compare categories</w:t>
            </w:r>
          </w:p>
        </w:tc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Bar/Column Chart</w:t>
            </w:r>
          </w:p>
        </w:tc>
      </w:tr>
      <w:tr w:rsidR="00643E13" w:rsidRPr="00643E13" w:rsidTr="00643E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Show trends over time</w:t>
            </w:r>
          </w:p>
        </w:tc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Line/Area Chart</w:t>
            </w:r>
          </w:p>
        </w:tc>
      </w:tr>
      <w:tr w:rsidR="00643E13" w:rsidRPr="00643E13" w:rsidTr="00643E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Part-to-whole relationships</w:t>
            </w:r>
          </w:p>
        </w:tc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Pie/Donut Chart</w:t>
            </w:r>
          </w:p>
        </w:tc>
      </w:tr>
      <w:tr w:rsidR="00643E13" w:rsidRPr="00643E13" w:rsidTr="00643E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Correlations between variables</w:t>
            </w:r>
          </w:p>
        </w:tc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Scatter/Bubble Chart</w:t>
            </w:r>
          </w:p>
        </w:tc>
      </w:tr>
      <w:tr w:rsidR="00643E13" w:rsidRPr="00643E13" w:rsidTr="00643E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Hierarchical data</w:t>
            </w:r>
          </w:p>
        </w:tc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Treemap</w:t>
            </w:r>
          </w:p>
        </w:tc>
      </w:tr>
      <w:tr w:rsidR="00643E13" w:rsidRPr="00643E13" w:rsidTr="00643E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Geographical representation</w:t>
            </w:r>
          </w:p>
        </w:tc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Map</w:t>
            </w:r>
          </w:p>
        </w:tc>
      </w:tr>
      <w:tr w:rsidR="00643E13" w:rsidRPr="00643E13" w:rsidTr="00643E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impact</w:t>
            </w:r>
          </w:p>
        </w:tc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Waterfall Chart</w:t>
            </w:r>
          </w:p>
        </w:tc>
      </w:tr>
      <w:tr w:rsidR="00643E13" w:rsidRPr="00643E13" w:rsidTr="00643E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Stages in a process</w:t>
            </w:r>
          </w:p>
        </w:tc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Funnel Chart</w:t>
            </w:r>
          </w:p>
        </w:tc>
      </w:tr>
      <w:tr w:rsidR="00643E13" w:rsidRPr="00643E13" w:rsidTr="00643E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Single metric highlight</w:t>
            </w:r>
          </w:p>
        </w:tc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Card</w:t>
            </w:r>
          </w:p>
        </w:tc>
      </w:tr>
      <w:tr w:rsidR="00643E13" w:rsidRPr="00643E13" w:rsidTr="00643E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toward a goal</w:t>
            </w:r>
          </w:p>
        </w:tc>
        <w:tc>
          <w:tcPr>
            <w:tcW w:w="0" w:type="auto"/>
            <w:vAlign w:val="center"/>
            <w:hideMark/>
          </w:tcPr>
          <w:p w:rsidR="00643E13" w:rsidRPr="00643E13" w:rsidRDefault="00643E13" w:rsidP="0064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E13">
              <w:rPr>
                <w:rFonts w:ascii="Times New Roman" w:eastAsia="Times New Roman" w:hAnsi="Times New Roman" w:cs="Times New Roman"/>
                <w:sz w:val="24"/>
                <w:szCs w:val="24"/>
              </w:rPr>
              <w:t>Gauge/KPI</w:t>
            </w:r>
          </w:p>
        </w:tc>
        <w:bookmarkStart w:id="0" w:name="_GoBack"/>
        <w:bookmarkEnd w:id="0"/>
      </w:tr>
    </w:tbl>
    <w:p w:rsidR="00643E13" w:rsidRPr="00643E13" w:rsidRDefault="00643E13" w:rsidP="0064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0CD" w:rsidRDefault="00643E13"/>
    <w:sectPr w:rsidR="00E5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36734"/>
    <w:multiLevelType w:val="multilevel"/>
    <w:tmpl w:val="F438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056C0"/>
    <w:multiLevelType w:val="multilevel"/>
    <w:tmpl w:val="77C8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8709B"/>
    <w:multiLevelType w:val="multilevel"/>
    <w:tmpl w:val="570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03A27"/>
    <w:multiLevelType w:val="multilevel"/>
    <w:tmpl w:val="5E8E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B4259E"/>
    <w:multiLevelType w:val="multilevel"/>
    <w:tmpl w:val="8EDE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192A45"/>
    <w:multiLevelType w:val="multilevel"/>
    <w:tmpl w:val="C1B2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F96B1F"/>
    <w:multiLevelType w:val="multilevel"/>
    <w:tmpl w:val="C7A2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8A18C3"/>
    <w:multiLevelType w:val="multilevel"/>
    <w:tmpl w:val="487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6153F9"/>
    <w:multiLevelType w:val="multilevel"/>
    <w:tmpl w:val="5A8C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D12D7B"/>
    <w:multiLevelType w:val="multilevel"/>
    <w:tmpl w:val="1BAC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537B1C"/>
    <w:multiLevelType w:val="multilevel"/>
    <w:tmpl w:val="740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501A44"/>
    <w:multiLevelType w:val="multilevel"/>
    <w:tmpl w:val="A98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9B26DC"/>
    <w:multiLevelType w:val="multilevel"/>
    <w:tmpl w:val="10FA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CD0A48"/>
    <w:multiLevelType w:val="multilevel"/>
    <w:tmpl w:val="3D08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62543B"/>
    <w:multiLevelType w:val="multilevel"/>
    <w:tmpl w:val="3A52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9248C2"/>
    <w:multiLevelType w:val="multilevel"/>
    <w:tmpl w:val="0478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584BB4"/>
    <w:multiLevelType w:val="multilevel"/>
    <w:tmpl w:val="0964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3D65FF"/>
    <w:multiLevelType w:val="multilevel"/>
    <w:tmpl w:val="8C6C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C319EB"/>
    <w:multiLevelType w:val="multilevel"/>
    <w:tmpl w:val="F2CC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1"/>
  </w:num>
  <w:num w:numId="8">
    <w:abstractNumId w:val="18"/>
  </w:num>
  <w:num w:numId="9">
    <w:abstractNumId w:val="9"/>
  </w:num>
  <w:num w:numId="10">
    <w:abstractNumId w:val="13"/>
  </w:num>
  <w:num w:numId="11">
    <w:abstractNumId w:val="16"/>
  </w:num>
  <w:num w:numId="12">
    <w:abstractNumId w:val="12"/>
  </w:num>
  <w:num w:numId="13">
    <w:abstractNumId w:val="5"/>
  </w:num>
  <w:num w:numId="14">
    <w:abstractNumId w:val="1"/>
  </w:num>
  <w:num w:numId="15">
    <w:abstractNumId w:val="14"/>
  </w:num>
  <w:num w:numId="16">
    <w:abstractNumId w:val="17"/>
  </w:num>
  <w:num w:numId="17">
    <w:abstractNumId w:val="7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13"/>
    <w:rsid w:val="00643E13"/>
    <w:rsid w:val="00B104BB"/>
    <w:rsid w:val="00D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F2AE9-CFA2-46B3-BEC2-E2023A42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E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3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2025-01-06T07:11:00Z</dcterms:created>
  <dcterms:modified xsi:type="dcterms:W3CDTF">2025-01-06T07:20:00Z</dcterms:modified>
</cp:coreProperties>
</file>