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63351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Date:17-10-2022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63351"/>
                <wp:effectExtent b="0" l="0" r="0" t="0"/>
                <wp:wrapSquare wrapText="bothSides" distB="0" distT="0" distL="114300" distR="114300"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6633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Naïve Bayes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Naïve Bayes With CSV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lineRule="auto"/>
        <w:ind w:left="720" w:hanging="36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#upload,read,print csv 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io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google.colab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files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uploaded = files.upload()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df1=pd.read_csv(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'/content/golf-dataset.csv'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      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(df1)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0" distT="0" distL="0" distR="0">
            <wp:extent cx="3414367" cy="2679201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641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367" cy="2679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.  #replace attributes in 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].replace([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].replace([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'Overcast'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(df1)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</w:t>
      </w:r>
      <w:r w:rsidDel="00000000" w:rsidR="00000000" w:rsidRPr="00000000">
        <w:rPr>
          <w:u w:val="single"/>
        </w:rPr>
        <w:drawing>
          <wp:inline distB="0" distT="0" distL="0" distR="0">
            <wp:extent cx="4010585" cy="264832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4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3.   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io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sklearn.model_selection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train_test_split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df1.head(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df1.iloc[:,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]].values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 = df1.iloc[:,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X_train, X_test, y_train, y_test = train_test_split( X, y, test_size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(X_test)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u w:val="single"/>
        </w:rPr>
        <w:drawing>
          <wp:inline distB="0" distT="0" distL="0" distR="0">
            <wp:extent cx="5601482" cy="3172267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1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72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4.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e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 # confusion matrix</w:t>
      </w:r>
    </w:p>
    <w:p w:rsidR="00000000" w:rsidDel="00000000" w:rsidP="00000000" w:rsidRDefault="00000000" w:rsidRPr="00000000" w14:paraId="00000034">
      <w:pPr>
        <w:shd w:fill="fffffe" w:val="clear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sklearn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preprocessing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data= 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'golf-dataset.csv'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label_encoder = preprocessing.LabelEncoder()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]= label_encoder.fit_transform(data[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'Outlook'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'Temp'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]= label_encoder.fit_transform(data[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'Temp'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]= label_encoder.fit_transform(data[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'Humidity'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'Windy'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]= label_encoder.fit_transform(data[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'Windy'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 Golf'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]= label_encoder.fit_transform(data[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 Golf'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u w:val="single"/>
        </w:rPr>
        <w:drawing>
          <wp:inline distB="0" distT="0" distL="0" distR="0">
            <wp:extent cx="2355711" cy="1731766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711" cy="1731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u w:val="single"/>
          <w:rtl w:val="0"/>
        </w:rPr>
        <w:t xml:space="preserve">b. </w:t>
      </w:r>
    </w:p>
    <w:p w:rsidR="00000000" w:rsidDel="00000000" w:rsidP="00000000" w:rsidRDefault="00000000" w:rsidRPr="00000000" w14:paraId="00000047">
      <w:pPr>
        <w:shd w:fill="fffffe" w:val="clear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X=data.drop(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 Golf'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Y=data[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'Play Golf'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0" distT="0" distL="0" distR="0">
            <wp:extent cx="2096456" cy="2030019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456" cy="2030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c. </w:t>
      </w:r>
    </w:p>
    <w:p w:rsidR="00000000" w:rsidDel="00000000" w:rsidP="00000000" w:rsidRDefault="00000000" w:rsidRPr="00000000" w14:paraId="00000051">
      <w:pPr>
        <w:shd w:fill="fffffe" w:val="clear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sklearn.model_selection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train_test_split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X_train, X_test, y_train, y_test = train_test_split(X, Y, 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sklearn.naive_bayes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GaussianNB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gnb = GaussianNB()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gnb.fit(X_train, y_train)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y_pred = gnb.predict(X_test)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sklearn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metrics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"Gaussian Naive Bayes model accuracy(in %):"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metrics.accuracy_score(y_test, y_pred)*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0" distT="0" distL="0" distR="0">
            <wp:extent cx="4115374" cy="304843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d.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sklearn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metrics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confusion_matrix = metrics.confusion_matrix(Y, Y)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confusion_matrix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0" distT="0" distL="0" distR="0">
            <wp:extent cx="2124371" cy="447737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92875" cy="4127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13850" y="3773650"/>
                        <a:ext cx="6464300" cy="12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92875" cy="41275"/>
              <wp:effectExtent b="0" l="0" r="0" t="0"/>
              <wp:wrapNone/>
              <wp:docPr id="1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9287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 – DATA SCIENCE LAB                                                                                       Dept. of Computer Applications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9250" y="3780000"/>
                        <a:ext cx="6413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8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 w:val="1"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10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R2T1zLMj2DbTNQwu5wMc2Il4w==">AMUW2mUwe3ObHbJbELyU5Ila4N/yMtTxjFunuVi/GgtYL7Y8/jgl/UqQ7NG2y2bx95bPd/jqIvqWlGBETVBs0+152lj6zlZDcgkIO/8EEmi4oiFjy6+FunYziFsIuyYLy3q9e5HfIZudrWxcvVAmvdmvPACfyVLiNw==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2022-10-17T10:18:00Z</dcterms:created>
  <dc:creator>student</dc:creator>
</cp:coreProperties>
</file>