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VENDORBRIDGE</w:t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A7F3D0"/>
                <w:sz w:val="28"/>
                <w:szCs w:val="28"/>
              </w:rPr>
              <w:t xml:space="preserve">Procurement &amp; Vendor Management ERP</w:t>
            </w:r>
          </w:p>
          <w:p>
            <w:pPr>
              <w:pBdr>
                <w:top w:val="single" w:color="00C48C" w:sz="4" w:space="6"/>
              </w:pBdr>
              <w:spacing w:after="80" w:before="160"/>
              <w:jc w:val="center"/>
            </w:pPr>
            <w:r>
              <w:rPr>
                <w:b/>
                <w:bCs/>
                <w:color w:val="D1FAE5"/>
                <w:sz w:val="22"/>
                <w:szCs w:val="22"/>
              </w:rPr>
              <w:t xml:space="preserve">Product Proposal  —  Team BuzzBeatStrong</w:t>
            </w:r>
          </w:p>
          <w:p>
            <w:pPr>
              <w:spacing w:before="40"/>
              <w:jc w:val="center"/>
            </w:pPr>
            <w:r>
              <w:rPr>
                <w:color w:val="86EFAC"/>
                <w:sz w:val="20"/>
                <w:szCs w:val="20"/>
              </w:rPr>
              <w:t xml:space="preserve">Odoo Hackathon 2026  |  8-Hour Virtual Round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C48C" w:sz="1"/>
              <w:left w:val="single" w:color="00C48C" w:sz="1"/>
              <w:bottom w:val="single" w:color="00C48C" w:sz="1"/>
              <w:right w:val="single" w:color="00C48C" w:sz="1"/>
            </w:tcBorders>
            <w:shd w:fill="E6F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Intelligent
Procurement AI</w:t>
            </w:r>
          </w:p>
        </w:tc>
        <w:tc>
          <w:tcPr>
            <w:tcW w:type="dxa" w:w="3120"/>
            <w:tcBorders>
              <w:top w:val="single" w:color="00C48C" w:sz="1"/>
              <w:left w:val="single" w:color="00C48C" w:sz="1"/>
              <w:bottom w:val="single" w:color="00C48C" w:sz="1"/>
              <w:right w:val="single" w:color="00C48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GST-Native
Compliance</w:t>
            </w:r>
          </w:p>
        </w:tc>
        <w:tc>
          <w:tcPr>
            <w:tcW w:type="dxa" w:w="3120"/>
            <w:tcBorders>
              <w:top w:val="single" w:color="00C48C" w:sz="1"/>
              <w:left w:val="single" w:color="00C48C" w:sz="1"/>
              <w:bottom w:val="single" w:color="00C48C" w:sz="1"/>
              <w:right w:val="single" w:color="00C48C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 xml:space="preserve">Real-Time
Collaboration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01  EXECUTIVE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AF5" w:sz="6"/>
              <w:left w:val="thick" w:color="00C48C" w:sz="12"/>
              <w:bottom w:val="single" w:color="E6FAF5" w:sz="6"/>
              <w:right w:val="single" w:color="E6FAF5" w:sz="6"/>
            </w:tcBorders>
            <w:shd w:fill="E6FA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1B3A6B"/>
                <w:sz w:val="22"/>
                <w:szCs w:val="22"/>
              </w:rPr>
              <w:t xml:space="preserve">"VendorBridge is a full-cycle Procurement &amp; Vendor Management ERP that eliminates manual procurement inefficiencies through structured workflows, AI-assisted quotation scoring, GST-native invoicing, and real-time vendor collaboration — purpose-built for the Indian enterprise market."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VendorBridge is our team's response to the challenge of building a centralized, intelligent ERP platform that manages the complete procurement lifecycle. Our solution goes beyond the baseline requirements by embedding: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A6B"/>
          <w:sz w:val="22"/>
          <w:szCs w:val="22"/>
        </w:rPr>
        <w:t xml:space="preserve">Smart Ranking:  </w:t>
      </w:r>
      <w:r>
        <w:rPr>
          <w:color w:val="1E1E2E"/>
          <w:sz w:val="22"/>
          <w:szCs w:val="22"/>
        </w:rPr>
        <w:t xml:space="preserve">AI Quotation Scoring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A6B"/>
          <w:sz w:val="22"/>
          <w:szCs w:val="22"/>
        </w:rPr>
        <w:t xml:space="preserve">Configurable Approvals:  </w:t>
      </w:r>
      <w:r>
        <w:rPr>
          <w:color w:val="1E1E2E"/>
          <w:sz w:val="22"/>
          <w:szCs w:val="22"/>
        </w:rPr>
        <w:t xml:space="preserve">Dynamic Multi-Level Approval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A6B"/>
          <w:sz w:val="22"/>
          <w:szCs w:val="22"/>
        </w:rPr>
        <w:t xml:space="preserve">India-First Compliance:  </w:t>
      </w:r>
      <w:r>
        <w:rPr>
          <w:color w:val="1E1E2E"/>
          <w:sz w:val="22"/>
          <w:szCs w:val="22"/>
        </w:rPr>
        <w:t xml:space="preserve">GST-Intelligence (CGST/SGST/IGST auto-computation + GSTIN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A6B"/>
          <w:sz w:val="22"/>
          <w:szCs w:val="22"/>
        </w:rPr>
        <w:t xml:space="preserve">Vendor Health Monitor:  </w:t>
      </w:r>
      <w:r>
        <w:rPr>
          <w:color w:val="1E1E2E"/>
          <w:sz w:val="22"/>
          <w:szCs w:val="22"/>
        </w:rPr>
        <w:t xml:space="preserve">Live Vendor Scorecard with performance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A6B"/>
          <w:sz w:val="22"/>
          <w:szCs w:val="22"/>
        </w:rPr>
        <w:t xml:space="preserve">Vendor Self-Service:  </w:t>
      </w:r>
      <w:r>
        <w:rPr>
          <w:color w:val="1E1E2E"/>
          <w:sz w:val="22"/>
          <w:szCs w:val="22"/>
        </w:rPr>
        <w:t xml:space="preserve">Dedicated Vendor Portal for quotation submission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Team Name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1"/>
                <w:szCs w:val="21"/>
              </w:rPr>
              <w:t xml:space="preserve">BuzzBeatStrong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Hackathon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1"/>
                <w:szCs w:val="21"/>
              </w:rPr>
              <w:t xml:space="preserve">Odoo Hackathon 2026 — 8-Hour Virtual Round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Problem Statement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1"/>
                <w:szCs w:val="21"/>
              </w:rPr>
              <w:t xml:space="preserve">VendorBridge — Procurement &amp; Vendor Management ERP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1"/>
                <w:szCs w:val="21"/>
              </w:rPr>
              <w:t xml:space="preserve">React (Frontend), Node.js/Express (Backend), PostgreSQL (Database), Tailwind CSS (Styling)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Build Time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1"/>
                <w:szCs w:val="21"/>
              </w:rPr>
              <w:t xml:space="preserve">8 Hours (Virtual Round)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Target Users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1"/>
                <w:szCs w:val="21"/>
              </w:rPr>
              <w:t xml:space="preserve">Procurement Officers, Vendors, Managers/Approvers, Admins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02  PROBLEM ANALYSIS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Problem Analysis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The Procurement Pain Points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Traditional procurement in Indian SMEs and enterprises suffers from five systemic inefficiencies: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040"/>
        <w:gridCol w:w="6000"/>
      </w:tblGrid>
      <w:tr>
        <w:trPr>
          <w:tblHeader/>
        </w:trPr>
        <w:tc>
          <w:tcPr>
            <w:tcW w:type="dxa" w:w="3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Pain Point</w:t>
            </w:r>
          </w:p>
        </w:tc>
        <w:tc>
          <w:tcPr>
            <w:tcW w:type="dxa" w:w="6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Real-World Impact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Email/WhatsApp-based RFQ management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No audit trail; quotations get lost; no deadline tracking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Manual quotation comparison in Excel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Error-prone; no side-by-side ranking; time-intensive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3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Verbal or email-based approvals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No accountability; approval bottlenecks; compliance risk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4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Manual GST calculation on invoices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Tax errors; CGST/SGST/IGST confusion for inter/intra-state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5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No vendor performance visibility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Repeated poor vendors; no data for negotiation leverage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What Existing Tools Miss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During our research, we analyzed the two dominant players in this space: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rPr>
          <w:tblHeader/>
        </w:trPr>
        <w:tc>
          <w:tcPr>
            <w:tcW w:type="dxa" w:w="2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 Gap</w:t>
            </w:r>
          </w:p>
        </w:tc>
        <w:tc>
          <w:tcPr>
            <w:tcW w:type="dxa" w:w="3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Odoo Community</w:t>
            </w:r>
          </w:p>
        </w:tc>
        <w:tc>
          <w:tcPr>
            <w:tcW w:type="dxa" w:w="3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Zoho Books/Inventory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AI Quotation Ranking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Not available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GST-native (CGST/SGST split)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Enterprise only (paid)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Paid tier only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Self-Service Portal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Requires heavy customization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Limited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Dynamic Multi-Level Approvals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Enterprise only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Basic only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Procurement Audit Timeline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Limited in Community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Available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Comparison View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Basic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Not available</w:t>
            </w:r>
          </w:p>
        </w:tc>
      </w:tr>
      <w:tr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Performance Scorecard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Manual reports only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Not available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AF5" w:sz="6"/>
              <w:left w:val="thick" w:color="00C48C" w:sz="12"/>
              <w:bottom w:val="single" w:color="E6FAF5" w:sz="6"/>
              <w:right w:val="single" w:color="E6FAF5" w:sz="6"/>
            </w:tcBorders>
            <w:shd w:fill="E6FA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1B3A6B"/>
                <w:sz w:val="22"/>
                <w:szCs w:val="22"/>
              </w:rPr>
              <w:t xml:space="preserve">💡 Key Insight: Odoo's Community Edition (free/open-source) lacks AI features, advanced approvals, and GST intelligence — all locked behind Enterprise (paid). Zoho lacks deep procurement customization. VendorBridge delivers Enterprise-grade features in an open, accessible package.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03  ODOO GITHUB INSPIRATION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Relevant Odoo GitHub Repositories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Odoo's GitHub organization (github.com/odoo) has 37+ public repositories. The following are directly relevant for architecture inspiration and code patterns: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Repository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to Study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odoo/odoo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★★★ HIGH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addons/purchase — RFQ model, PO workflow, vendor pricelist; addons/account — invoice generation, tax lines, GST; addons/approvals — approval chain state machine; addons/mail — email notification architecture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odoo/tutorials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★★★ HIGH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Module structure patterns, ORM model design, form view XML architecture, access control lists (security groups)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odoo/technical-training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★★ MEDIUM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Complete walkthrough of building a custom Odoo module from scratch; purchase flow examples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odoo/technical-training-solutions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★★ MEDIUM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Reference implementations; see how approval workflows and RFQ states are modeled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odoo/industry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LOW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Industry-specific app templates; useful for understanding vertical-specific procurement patterns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odoo/design-themes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LOW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UI/UX patterns used in Odoo; Bootstrap-based components; table and form styling conventions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Key Modules to Study in odoo/odoo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Clone the repo and navigate to these specific add-on directories: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addons/purchase/ — Core models: purchase.order, purchase.order.line, purchase.requisition; State machine: draft → sent → to approve → purchase → done/cancel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addons/account/ — account.move (invoice model), account.tax (GST lines), CGST/SGST computation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addons/approvals/ — approval.request model, multi-approver configuration, deadline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addons/mail/ — mail.thread mixin for chatter, email template system, notification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addons/base_automation/ — Automated rule triggers; useful for deadline alerts and auto-status transitions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AF5" w:sz="6"/>
              <w:left w:val="thick" w:color="00C48C" w:sz="12"/>
              <w:bottom w:val="single" w:color="E6FAF5" w:sz="6"/>
              <w:right w:val="single" w:color="E6FAF5" w:sz="6"/>
            </w:tcBorders>
            <w:shd w:fill="E6FA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1B3A6B"/>
                <w:sz w:val="22"/>
                <w:szCs w:val="22"/>
              </w:rPr>
              <w:t xml:space="preserve">Clone Command: git clone https://github.com/odoo/odoo.git --depth=1 --branch=18.0 — Use branch 18.0 (most widely deployed as of 2026). Focus on addons/purchase, addons/account, and addons/approvals.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04  SOLUTION OVERVIEW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Solution Overview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Core Value Proposition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VendorBridge is a standalone web-based Procurement ERP that: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Covers the complete procurement lifecycle: RFQ → Quotation → Comparison → Approval → PO →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Embeds AI-powered quotation scoring to auto-recommend the best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Enforces configurable multi-level approval chains with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Generates GST-compliant invoices with CGST/SGST/IGST auto-splitting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Provides a dedicated Vendor Portal for quotation submission and status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Delivers real-time analytics on procurement spend, vendor performance, and cycle times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The 8 Procurement Screens — Feature 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Core Requirements ✓</w:t>
            </w:r>
          </w:p>
        </w:tc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Our ★ Differentiators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1. Login &amp; Auth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Email/password, roles, JWT sessions, forgot password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Role-based dashboard redirect; ★ Last active session resumption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2. Dashboard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Pending approvals, active RFQs, recent POs, analytics cards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AI spend anomaly alert banner; ★ Procurement health score widget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3. Vendor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Register vendors, categories, GST, contacts, status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GSTIN format validator; ★ Live vendor scorecard badge; ★ Vendor portal invite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4. RFQ Creation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Title, items, qty, deadline, attachments, vendor assign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Smart vendor suggestion (based on category + past performance); ★ Item templates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5. Quotation Submission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Pricing, delivery, notes, editable, submit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Vendor portal view; ★ Partial quotation save; ★ Quotation validity period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6. Quotation Comparison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Side-by-side, lowest price highlight, delivery, rating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AI Recommendation Score (price 40%+delivery 20%+rating 25%+history 15%); ★ Total cost of ownership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7. Approval Workflow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Approve/reject, remarks, timeline, status transitions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Value-based auto-routing (&lt;50K auto, 50K-2L = L1, &gt;2L = L1+L2); ★ Delegation on absence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8. PO &amp; Invoice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Auto PO#, invoice, taxes, totals, PDF, print, 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CGST+SGST/IGST split; ★ Delivery milestone tracker; ★ 3-way match flag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9. Activity Logs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RFQ/approval/invoice notifications, audit trail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Timeline visualization; ★ Filterable by actor/module; ★ Export to CSV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10. Reports &amp; Analytics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performance, spend summary, monthly trends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★ Savings vs. budget tracking; ★ On-time delivery rate; ★ Spend by category treemap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05  UNIQUE DIFFERENTIATORS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Unique Differentiators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These five features go significantly beyond what Odoo Community or Zoho offer out-of-the-box: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0C48C"/>
          <w:sz w:val="24"/>
          <w:szCs w:val="24"/>
        </w:rPr>
        <w:t xml:space="preserve">①  AI Quotation Scoring Engine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When multiple vendor quotations arrive for an RFQ, our system automatically computes a composite score for each: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960"/>
        <w:gridCol w:w="4280"/>
      </w:tblGrid>
      <w:tr>
        <w:trPr>
          <w:tblHeader/>
        </w:trPr>
        <w:tc>
          <w:tcPr>
            <w:tcW w:type="dxa" w:w="31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Scoring Factor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42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Unit Price (vs. RFQ estimate)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40%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submitted price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Delivery Timeline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20%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Delivery days promised in quotation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Rating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25%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Historical rating from past POs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Past Performance (on-time delivery rate)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15%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Computed from closed POs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The result: an “AI Pick” badge appears on the highest-scoring quotation with an explanation like "Best price + fastest delivery + 4.8★ rating." Procurement officers still make the final call, but cognitive load is reduced dramatically.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0C48C"/>
          <w:sz w:val="24"/>
          <w:szCs w:val="24"/>
        </w:rPr>
        <w:t xml:space="preserve">②  Smart Multi-Level Approval Routing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Instead of static approval chains, VendorBridge routes approvals dynamically based on PO value: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PO Value &lt; ₹50,000 → Auto-Approved (procurement officer authority)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PO Value ₹50,000 – ₹2,00,000 → L1 Review (Procurement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PO Value &gt; ₹2,00,000 → L1 + L2 Approval (Procurement Manager + Finance Head)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Delegation Rule: if approver is absent &gt;24 hours, escalates to backup approver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0C48C"/>
          <w:sz w:val="24"/>
          <w:szCs w:val="24"/>
        </w:rPr>
        <w:t xml:space="preserve">③  GST Intelligence Module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India-specific compliance built-in, not bolted 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GSTIN Validator: real-time format validation (15-character regex + checksum)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Transaction-Type Detection: intra-state → CGST(9%) + SGST(9%); inter-state → IGST(18%)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Reverse Charge Mechanism flag for applicable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Invoice auto-populates: HSN/SAC codes, tax amounts, place of supply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PDF invoice is GSTN-compliant with all mandatory fields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0C48C"/>
          <w:sz w:val="24"/>
          <w:szCs w:val="24"/>
        </w:rPr>
        <w:t xml:space="preserve">④  Vendor Scorecard &amp; Health Monitor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Every vendor gets a live performance dashboard: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On-Time Delivery Rate — % of POs fulfilled by committed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Quote-to-PO Conversion Rate — how often their quotes win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Average Price Competitiveness — vs. market average for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Dispute Rate — % of POs with invoice discrepancies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Composite Health Score: Green (&gt;80), Yellow (60-80), Red (&lt;60)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0C48C"/>
          <w:sz w:val="24"/>
          <w:szCs w:val="24"/>
        </w:rPr>
        <w:t xml:space="preserve">⑤  Dedicated Vendor Self-Service Portal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Vendors get their own login (separate from internal users):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View open RFQs assigned to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Submit, edit, or withdraw quotations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View awarded POs and their delivery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Download generated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Track payment status</w:t>
      </w:r>
    </w:p>
    <w:p>
      <w:pPr>
        <w:spacing w:after="80" w:before="80"/>
      </w:pPr>
      <w:r>
        <w:rPr>
          <w:i/>
          <w:iCs/>
          <w:color w:val="1E1E2E"/>
          <w:sz w:val="22"/>
          <w:szCs w:val="22"/>
        </w:rPr>
        <w:t xml:space="preserve">This eliminates back-and-forth email chains for quotation collection — a major pain point in Indian B2B procurement.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06  TECHNOLOGY STACK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Technology Stack &amp; Architecture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Stack Choices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480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Component reuse, fast prototyping; Tailwind enables Odoo-like clean UI in hours not days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Zustand / React Query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Lightweight; server state synchronization for real-time approval 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Fast to scaffold REST APIs; JSON-native; huge ecosystem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Relational integrity for PO-Invoice-Approval relationships; same DB as Odoo (familiar to judges)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ORM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Prisma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Type-safe schema; automatic migrations; excellent PostgreSQL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Stateless sessions; role-based middleware; industry standard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Puppeteer / jsPDF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HTML-to-PDF for invoices; browser-standard rendering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Email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Nodemailer + SMTP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Invoice dispatch; RFQ vendor notifications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Charts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Dashboard KPI cards and spending trend charts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One-click deploy for demo; zero infra config for hackathon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Database Schema (Key Entities)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7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id, name, gstin, category, status (active/blocked/pending), rating, contact_email, portal_user_id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RFQ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id, title, created_by, deadline, status, items (JSON), assigned_vendors[], attachments[]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id, rfq_id, vendor_id, line_items (JSON), total_amount, delivery_days, notes, status, ai_score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Approval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id, quotation_id, level (L1/L2), approver_id, status, remarks, timestamp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PurchaseOrder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id, po_number (auto), quotation_id, vendor_id, status, delivery_date, items (JSON)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Invoice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id, po_id, invoice_number (auto), issue_date, due_date, subtotal, cgst, sgst, igst, grand_total, status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id, actor_id, action, entity_type, entity_id, metadata (JSON), timestamp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07  WORKFLOW &amp; USER JOURNEYS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Workflow &amp; User Journeys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End-to-End Procurement 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1800"/>
        <w:gridCol w:w="492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49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RFQ Creation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Creates RFQ with items, quantities, deadline. Assigns 3 vendors. Saves &amp; sends invitations.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(Portal)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Submission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Logs into vendor portal. Views RFQ. Fills pricing, delivery time, conditions. Submits quotation.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Comparison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Views side-by-side comparison. Sees AI Score highlights. Selects best quotation.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Approval Routing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Checks PO value. Routes to L1 only (if &lt;₹2L) or L1+L2 (if &gt;₹2L). Sends approval request email.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Manager / Approver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Reviews quotation summary. Adds remarks. Approves or rejects. System advances state.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PO Generation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On final approval, generates PO with auto-number (PO-2026-XXXX). Status: Confirmed.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Generates GST-compliant invoice from PO. CGST+SGST or IGST auto-applied.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Invoice Dispatch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Downloads PDF. Prints. Sends via email directly from platform.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Reports &amp; Logs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Monitors activity timeline, spending analytics, vendor scorecards.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Role Permissions Matrix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Admin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Proc. Officer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Manager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Vendor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Manage Users &amp; Vendors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Create / Edit RFQs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View only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Submit Quotations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Compare &amp; Select Quotations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Approve / Reject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Generate PO &amp; Invoice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Download / Print / Email Invoice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(own)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View Reports &amp; Analytics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Limited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08  COMPETITIVE ANALYSIS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Competitive Analysis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How VendorBridge Compares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69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VendorBridge</w:t>
            </w:r>
          </w:p>
        </w:tc>
        <w:tc>
          <w:tcPr>
            <w:tcW w:type="dxa" w:w="169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Odoo Community</w:t>
            </w:r>
          </w:p>
        </w:tc>
        <w:tc>
          <w:tcPr>
            <w:tcW w:type="dxa" w:w="169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Odoo Enterprise</w:t>
            </w:r>
          </w:p>
        </w:tc>
        <w:tc>
          <w:tcPr>
            <w:tcW w:type="dxa" w:w="169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Zoho Inventory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Yes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Yes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Paid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Paid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AI Quotation Scoring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Dynamic Approval Routing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Value-based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Basic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Advanced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Basic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GST-Native (CGST/SGST)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Yes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Plugin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Yes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Paid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Self-Service Portal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Yes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Complex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 Limited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Procurement Audit Timeline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Visual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Chatter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Chatter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Basic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Performance Scorecard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Auto-computed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Partial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Comparison View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+ AI Rank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Basic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Advanced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Hackathon-Ready Build Time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✓ 8 hours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N/A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N/A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AF5" w:sz="6"/>
              <w:left w:val="thick" w:color="00C48C" w:sz="12"/>
              <w:bottom w:val="single" w:color="E6FAF5" w:sz="6"/>
              <w:right w:val="single" w:color="E6FAF5" w:sz="6"/>
            </w:tcBorders>
            <w:shd w:fill="E6FA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1B3A6B"/>
                <w:sz w:val="22"/>
                <w:szCs w:val="22"/>
              </w:rPr>
              <w:t xml:space="preserve">🏆 Our Edge: VendorBridge delivers Odoo Enterprise + Zoho-level features in a clean, purpose-built app that can be demonstrated end-to-end in 8 hours — no configuration, no module installation, no enterprise license required.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09  8-HOUR BUILD PLAN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8-Hour Build Plan (Virtual Round)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Time-boxed Execution Strategy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6000"/>
      </w:tblGrid>
      <w:tr>
        <w:trPr>
          <w:tblHeader/>
        </w:trPr>
        <w:tc>
          <w:tcPr>
            <w:tcW w:type="dxa" w:w="1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19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H1 (0–1h)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Setup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Repo init, DB schema (Prisma), Express boilerplate, React + Tailwind scaffold, auth middleware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H2 (1–2h)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Auth + Vendor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Login/Signup with JWT, Vendor CRUD (list, add, edit, status), GSTIN validator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H3 (2–3h)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RFQ Module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RFQ creation form, line items, deadline picker, vendor multi-select, save &amp; send flow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H4 (3–4h)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Flow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submission (vendor portal view), comparison table, AI score computation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H5 (4–5h)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Approvals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Approval chain UI, approve/reject actions, remarks, status transitions, value-based routing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H6 (5–6h)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PO + Invoice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Auto PO generation, invoice with CGST/SGST calculation, PDF download, email dispatch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H7 (6–7h)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Dashboard + Logs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KPI cards, activity log timeline, notifications, vendor scorecard cards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H8 (7–8h)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Polish + Demo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Reports/analytics screen, UI polish, seed data, demo script rehearsal, README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Team Role Allocation (Recommended for 4-member team)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Member 1 (Backend Lead): DB schema, Express APIs, JWT auth, GST logic, PDF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Member 2 (Frontend Lead): React routing, Tailwind components, forms, tables,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Member 3 (Full Stack): Quotation comparison + AI scoring, approval workflow, vendor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Member 4 (Integration + QA): Email system, activity logs, seed data, demo polishing, README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Core Feature Priority (Must-Have vs. Bonus)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Build Time Estimate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Login, Vendor CRUD, RFQ, Quotation, Approval, PO, Invoice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~5 hours (core)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Quotation comparison, PDF invoice, email dispatch, activity log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~2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AI quotation scoring, GST split, vendor scorecard, reports chart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~1 hour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Vendor portal, anomaly alerts, spending analytics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Bonus if time permits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  UI/UX DIRECTION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UI/UX Design Direction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Design Principles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Data-Dense but Clean: Tables, filters, and status badges visible at a glance — inspired by Odoo's list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Status-Driven Color Coding: Green = approved/active, Yellow = pending, Red = rejected/overdue, Blue = draft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Sidebar Navigation: Persistent left sidebar with all 8 modules always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Progressive Disclosure: Summary cards expand to detail views; minimal modal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Mobile-Responsive: Flex/grid layout that collapses gracefully on tablet (important for manager approvals on mobile)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Key Screen Design Notes (From Excalidraw Analysis)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The Excalidraw mockup provided by Odoo reveals several intentional design choices we will honor: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Dashboard uses a horizontal KPI card row (Active RFQs / Pending Approvals / POs this month / Overdue Invoices) + spending trend chart + recent PO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Vendor list uses a table with columns: Vendor Name | GST No. | Category | Contact | Status |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RFQ form has a line-item table with add/remove rows, plus file attachment drag-and-drop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Quotation comparison is a 3-column table with vendor columns, rows for each item, and a “Lowest” badge on the best price cell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Approval page shows a vertical timeline with Submitted → L1 Review → L2 Approval → Generate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Invoice shows company address, vendor address, GSTIN on both sides, itemized table with HSN, qty, rate, CGST%, SGST%, total, and Mark as Paid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Activity log has filterable tabs: All | RFQ | Approvals | Invoices | Vendors with timestamped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1E2E"/>
          <w:sz w:val="22"/>
          <w:szCs w:val="22"/>
        </w:rPr>
        <w:t xml:space="preserve">Reports page has: Total Spend card, Active Vendors card, PO Fulfillment %, Overdue Invoices count, plus spending trend chart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AF5" w:sz="6"/>
              <w:left w:val="thick" w:color="00C48C" w:sz="12"/>
              <w:bottom w:val="single" w:color="E6FAF5" w:sz="6"/>
              <w:right w:val="single" w:color="E6FAF5" w:sz="6"/>
            </w:tcBorders>
            <w:shd w:fill="E6FA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1B3A6B"/>
                <w:sz w:val="22"/>
                <w:szCs w:val="22"/>
              </w:rPr>
              <w:t xml:space="preserve">Excalidraw Detail: The mockup uses a green-tinted (#e6fcf5) header bar across all screens, with a consistent left sidebar showing 9 navigation items. All data is rooted in an Indian business context (GSTIN format, INR amounts, vendor names like "Infra Supplies Pvt Ltd"). Our implementation will fully reflect this context.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11  JUDGING CRITERIA ALIGNMENT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How We Win: Judging Criteria Alignment</w:t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Odoo Hackathon Evaluation Framework</w:t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Based on analysis of past Odoo hackathons (Odoo Combat 2024, Odoo x IIT GN 2024, Odoo x Charusat 2025), judges evaluate on these dimensions: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4320"/>
        <w:gridCol w:w="2400"/>
      </w:tblGrid>
      <w:tr>
        <w:trPr>
          <w:tblHeader/>
        </w:trPr>
        <w:tc>
          <w:tcPr>
            <w:tcW w:type="dxa" w:w="2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Judging Criterion</w:t>
            </w:r>
          </w:p>
        </w:tc>
        <w:tc>
          <w:tcPr>
            <w:tcW w:type="dxa" w:w="43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How VendorBridge Addresses It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Evidence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Problem Understanding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Every feature directly maps to a line in the problem PDF. No scope creep, no missing requirements.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Full feature checklist against PDF ✓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Clean REST API, Prisma schema, JWT auth, modular React components, real PDF generation.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Working demo in 8h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UI/UX Quality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Excalidraw-faithful layout, consistent color system, responsive, data-dense but readable.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Pixel-match to mockup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Innovation / Uniqueness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AI scoring, dynamic approval routing, vendor portal, GST intelligence — none in Community Odoo.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5 differentiators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Real-World Applicability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Indian market context (GSTIN, INR, CGST/SGST), real company names from mockup, practical PO values.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India-first design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Code Quality &amp; Architecture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Separation of concerns (routes/controllers/services), Prisma migrations, env config, error handling.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Clean repo structure</w:t>
            </w:r>
          </w:p>
        </w:tc>
      </w:tr>
      <w:tr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Demo Completeness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Full flow demo: Login → Create RFQ → Submit Quotation → Compare → Approve → PO → Invoice → Email.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1E2E"/>
                <w:sz w:val="20"/>
                <w:szCs w:val="20"/>
              </w:rPr>
              <w:t xml:space="preserve">End-to-end demo script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3A6B"/>
          <w:sz w:val="28"/>
          <w:szCs w:val="28"/>
        </w:rPr>
        <w:t xml:space="preserve">Demo Script (for Final Presentation)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Use this demo flow to wow the judges in exactly 5 minutes: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b/>
          <w:bCs/>
          <w:color w:val="00C48C"/>
          <w:sz w:val="22"/>
          <w:szCs w:val="22"/>
        </w:rPr>
        <w:t xml:space="preserve">Login as Procurement Officer → </w:t>
      </w:r>
      <w:r>
        <w:rPr>
          <w:sz w:val="22"/>
          <w:szCs w:val="22"/>
        </w:rPr>
        <w:t xml:space="preserve">Dashboard shows 3 pending approvals, 2 active RFQs, spend chart. Click Quick Action: New RFQ.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00C48C"/>
          <w:sz w:val="22"/>
          <w:szCs w:val="22"/>
        </w:rPr>
        <w:t xml:space="preserve">Create RFQ → </w:t>
      </w:r>
      <w:r>
        <w:rPr>
          <w:sz w:val="22"/>
          <w:szCs w:val="22"/>
        </w:rPr>
        <w:t xml:space="preserve">"Office Furniture Procurement Q2" | Add Ergonomic Chairs (25 nos) + Standing Desks (10 nos) | Deadline June 15 | Assign Infra Supplies, TechCore, OfficeNeed Co. | Save &amp; Send.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00C48C"/>
          <w:sz w:val="22"/>
          <w:szCs w:val="22"/>
        </w:rPr>
        <w:t xml:space="preserve">Switch to Vendor (Infra Supplies) → </w:t>
      </w:r>
      <w:r>
        <w:rPr>
          <w:sz w:val="22"/>
          <w:szCs w:val="22"/>
        </w:rPr>
        <w:t xml:space="preserve">Vendor portal shows the RFQ. Fill price ₹85,000. Delivery 10 days. Submit. (Repeat for 2 other vendors quickly with pre-seeded data.)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00C48C"/>
          <w:sz w:val="22"/>
          <w:szCs w:val="22"/>
        </w:rPr>
        <w:t xml:space="preserve">Quotation Comparison → </w:t>
      </w:r>
      <w:r>
        <w:rPr>
          <w:sz w:val="22"/>
          <w:szCs w:val="22"/>
        </w:rPr>
        <w:t xml:space="preserve">AI Pick badge on Infra Supplies. Score breakdown shown. Click "Select &amp; Approve." Approval routed to Manager (PO &gt; ₹50K).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00C48C"/>
          <w:sz w:val="22"/>
          <w:szCs w:val="22"/>
        </w:rPr>
        <w:t xml:space="preserve">Switch to Manager → </w:t>
      </w:r>
      <w:r>
        <w:rPr>
          <w:sz w:val="22"/>
          <w:szCs w:val="22"/>
        </w:rPr>
        <w:t xml:space="preserve">Approval request shown. Summary of selected quotation. Add remark "Approved — best value." Click Approve. Status advances.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00C48C"/>
          <w:sz w:val="22"/>
          <w:szCs w:val="22"/>
        </w:rPr>
        <w:t xml:space="preserve">PO Auto-Generated → </w:t>
      </w:r>
      <w:r>
        <w:rPr>
          <w:sz w:val="22"/>
          <w:szCs w:val="22"/>
        </w:rPr>
        <w:t xml:space="preserve">PO-2026-0068 appears. Click Generate Invoice. CGST 9% + SGST 9% auto-applied. Grand Total ₹2,00,010.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00C48C"/>
          <w:sz w:val="22"/>
          <w:szCs w:val="22"/>
        </w:rPr>
        <w:t xml:space="preserve">Invoice Actions → </w:t>
      </w:r>
      <w:r>
        <w:rPr>
          <w:sz w:val="22"/>
          <w:szCs w:val="22"/>
        </w:rPr>
        <w:t xml:space="preserve">Download PDF (opens formatted invoice). Print. Send via Email (dialog with vendor email pre-filled). Mark as Paid.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00C48C"/>
          <w:sz w:val="22"/>
          <w:szCs w:val="22"/>
        </w:rPr>
        <w:t xml:space="preserve">Activity Log → </w:t>
      </w:r>
      <w:r>
        <w:rPr>
          <w:sz w:val="22"/>
          <w:szCs w:val="22"/>
        </w:rPr>
        <w:t xml:space="preserve">Full timeline: RFQ published → 3 quotations received → Quotation selected → Approval pending → PO generated → Invoice sent. Reports show spending analytics.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2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12  CONCLUSION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3A6B"/>
          <w:sz w:val="34"/>
          <w:szCs w:val="34"/>
        </w:rPr>
        <w:t xml:space="preserve">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AF5" w:sz="6"/>
              <w:left w:val="thick" w:color="00C48C" w:sz="12"/>
              <w:bottom w:val="single" w:color="E6FAF5" w:sz="6"/>
              <w:right w:val="single" w:color="E6FAF5" w:sz="6"/>
            </w:tcBorders>
            <w:shd w:fill="E6FA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1B3A6B"/>
                <w:sz w:val="22"/>
                <w:szCs w:val="22"/>
              </w:rPr>
              <w:t xml:space="preserve">VendorBridge by Team BuzzBeatStrong is not just a requirement-checker. It is a genuine product vision: the open-source, AI-assisted, GST-intelligent procurement ERP that Indian SMEs deserve but cannot afford in Odoo Enterprise or Zoho.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We deliver on every requirement in the problem statement PDF, stay faithful to the Excalidraw mockup, and go further with five differentiating features that showcase product thinking, engineering depth, and real-world applicability.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The 8-hour build plan is aggressive but achievable. Every hour is accounted for. Every feature has a P0/P1/P2 priority. If we run short on time, the core procurement workflow is always demo-able. The bonus features (AI scoring, vendor portal) become the "wow" moment.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1E1E2E"/>
          <w:sz w:val="22"/>
          <w:szCs w:val="22"/>
        </w:rPr>
        <w:t xml:space="preserve">We have studied Odoo's source code, learned from past hackathon winners, analyzed what Zoho does and doesn't do, and designed a product that the judges — who are Odoo engineers — will recognize as the kind of clean, pragmatic, well-architected ERP module they respect.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00C48C" w:sz="8"/>
              <w:left w:val="thick" w:color="00C48C" w:sz="8"/>
              <w:bottom w:val="thick" w:color="00C48C" w:sz="8"/>
              <w:right w:val="thick" w:color="00C48C" w:sz="8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Team BuzzBeatStrong</w:t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A7F3D0"/>
                <w:sz w:val="24"/>
                <w:szCs w:val="24"/>
              </w:rPr>
              <w:t xml:space="preserve">VendorBridge  |  Odoo Hackathon 2026</w:t>
            </w:r>
          </w:p>
          <w:p>
            <w:pPr>
              <w:jc w:val="center"/>
            </w:pPr>
            <w:r>
              <w:rPr>
                <w:b/>
                <w:bCs/>
                <w:color w:val="00C48C"/>
                <w:sz w:val="28"/>
                <w:szCs w:val="28"/>
              </w:rPr>
              <w:t xml:space="preserve">Build Smart. Procure Smarter.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48C" w:sz="6" w:space="4"/>
      </w:pBdr>
      <w:tabs>
        <w:tab w:val="right" w:pos="9026"/>
      </w:tabs>
    </w:pPr>
    <w:r>
      <w:rPr>
        <w:color w:val="6B7280"/>
        <w:sz w:val="18"/>
        <w:szCs w:val="18"/>
      </w:rPr>
      <w:t xml:space="preserve">Confidential  |  Odoo Hackathon 2026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48C" w:sz="6" w:space="4"/>
      </w:pBdr>
    </w:pPr>
    <w:r>
      <w:rPr>
        <w:b/>
        <w:bCs/>
        <w:color w:val="1B3A6B"/>
        <w:sz w:val="22"/>
        <w:szCs w:val="22"/>
      </w:rPr>
      <w:t xml:space="preserve">VendorBridge  </w:t>
    </w:r>
    <w:r>
      <w:rPr>
        <w:color w:val="6B7280"/>
        <w:sz w:val="20"/>
        <w:szCs w:val="20"/>
      </w:rPr>
      <w:t xml:space="preserve">|  Product Proposal  |  Team BuzzBeatStrong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1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2026-06-06T04:03:17.314Z</dcterms:created>
  <dcterms:modified xsi:type="dcterms:W3CDTF">2026-06-06T04:03:17.326Z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