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E5B" w:rsidRPr="009A5CEF" w:rsidRDefault="00F37E5B" w:rsidP="00F37E5B">
      <w:pPr>
        <w:pStyle w:val="Heading2"/>
        <w:shd w:val="clear" w:color="auto" w:fill="FFFFFF"/>
        <w:spacing w:before="0" w:beforeAutospacing="0" w:after="0" w:afterAutospacing="0" w:line="435" w:lineRule="atLeast"/>
        <w:jc w:val="both"/>
        <w:textAlignment w:val="baseline"/>
        <w:rPr>
          <w:sz w:val="24"/>
          <w:szCs w:val="24"/>
        </w:rPr>
      </w:pPr>
      <w:r w:rsidRPr="009A5CEF">
        <w:rPr>
          <w:sz w:val="24"/>
          <w:szCs w:val="24"/>
        </w:rPr>
        <w:t>SAP® ECC enables your business to perform essential, industry specific, business support processes with modular solutions that can work with other SAP and non-SAP solutions. </w:t>
      </w:r>
    </w:p>
    <w:p w:rsidR="00F37E5B" w:rsidRPr="009A5CEF" w:rsidRDefault="00D56C7B" w:rsidP="00F37E5B">
      <w:pPr>
        <w:pStyle w:val="NormalWeb"/>
        <w:shd w:val="clear" w:color="auto" w:fill="FFFFFF"/>
        <w:spacing w:before="0" w:beforeAutospacing="0" w:after="0" w:afterAutospacing="0" w:line="435" w:lineRule="atLeast"/>
        <w:textAlignment w:val="baseline"/>
        <w:rPr>
          <w:rFonts w:ascii="Arial" w:hAnsi="Arial" w:cs="Arial"/>
          <w:color w:val="122E40"/>
          <w:sz w:val="22"/>
          <w:szCs w:val="22"/>
        </w:rPr>
      </w:pPr>
      <w:r>
        <w:rPr>
          <w:rFonts w:ascii="Arial" w:hAnsi="Arial" w:cs="Arial"/>
          <w:color w:val="122E40"/>
          <w:sz w:val="22"/>
          <w:szCs w:val="22"/>
        </w:rPr>
        <w:t>KT</w:t>
      </w:r>
      <w:r w:rsidR="00F37E5B" w:rsidRPr="009A5CEF">
        <w:rPr>
          <w:rFonts w:ascii="Arial" w:hAnsi="Arial" w:cs="Arial"/>
          <w:color w:val="122E40"/>
          <w:sz w:val="22"/>
          <w:szCs w:val="22"/>
        </w:rPr>
        <w:t>R IT, we fully optimize all modules of the S</w:t>
      </w:r>
      <w:bookmarkStart w:id="0" w:name="_GoBack"/>
      <w:bookmarkEnd w:id="0"/>
      <w:r w:rsidR="00F37E5B" w:rsidRPr="009A5CEF">
        <w:rPr>
          <w:rFonts w:ascii="Arial" w:hAnsi="Arial" w:cs="Arial"/>
          <w:color w:val="122E40"/>
          <w:sz w:val="22"/>
          <w:szCs w:val="22"/>
        </w:rPr>
        <w:t>AP</w:t>
      </w:r>
      <w:r w:rsidR="00F37E5B" w:rsidRPr="009A5CEF">
        <w:rPr>
          <w:rFonts w:ascii="inherit" w:hAnsi="inherit" w:cs="Arial"/>
          <w:color w:val="122E40"/>
          <w:sz w:val="22"/>
          <w:szCs w:val="22"/>
          <w:bdr w:val="none" w:sz="0" w:space="0" w:color="auto" w:frame="1"/>
        </w:rPr>
        <w:t>®</w:t>
      </w:r>
      <w:r w:rsidR="00F37E5B" w:rsidRPr="009A5CEF">
        <w:rPr>
          <w:rStyle w:val="apple-converted-space"/>
          <w:rFonts w:ascii="Arial" w:hAnsi="Arial" w:cs="Arial"/>
          <w:color w:val="122E40"/>
          <w:sz w:val="22"/>
          <w:szCs w:val="22"/>
        </w:rPr>
        <w:t> </w:t>
      </w:r>
      <w:r w:rsidR="00F37E5B" w:rsidRPr="009A5CEF">
        <w:rPr>
          <w:rFonts w:ascii="Arial" w:hAnsi="Arial" w:cs="Arial"/>
          <w:color w:val="122E40"/>
          <w:sz w:val="22"/>
          <w:szCs w:val="22"/>
        </w:rPr>
        <w:t>ECC application suite.</w:t>
      </w:r>
    </w:p>
    <w:p w:rsidR="00D663D3" w:rsidRDefault="00C156BF" w:rsidP="00C9070C">
      <w:pPr>
        <w:shd w:val="clear" w:color="auto" w:fill="FFFFFF"/>
        <w:spacing w:after="0" w:line="240" w:lineRule="auto"/>
        <w:jc w:val="both"/>
        <w:rPr>
          <w:rFonts w:ascii="Cooper Black" w:eastAsia="Times New Roman" w:hAnsi="Cooper Black" w:cs="Calibri"/>
          <w:color w:val="C00000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4EABB65" wp14:editId="79C1CA0F">
            <wp:extent cx="3000375" cy="160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310F8001" wp14:editId="4EFE302A">
            <wp:extent cx="2647950" cy="146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6BF" w:rsidRDefault="00C156BF" w:rsidP="00C9070C">
      <w:pPr>
        <w:shd w:val="clear" w:color="auto" w:fill="FFFFFF"/>
        <w:spacing w:after="0" w:line="240" w:lineRule="auto"/>
        <w:jc w:val="both"/>
        <w:rPr>
          <w:rFonts w:ascii="Cooper Black" w:eastAsia="Times New Roman" w:hAnsi="Cooper Black" w:cs="Calibri"/>
          <w:color w:val="C00000"/>
          <w:sz w:val="24"/>
          <w:szCs w:val="24"/>
        </w:rPr>
      </w:pPr>
    </w:p>
    <w:p w:rsidR="00C156BF" w:rsidRDefault="00C156BF" w:rsidP="00C9070C">
      <w:pPr>
        <w:shd w:val="clear" w:color="auto" w:fill="FFFFFF"/>
        <w:spacing w:after="0" w:line="240" w:lineRule="auto"/>
        <w:jc w:val="both"/>
        <w:rPr>
          <w:rFonts w:ascii="Cooper Black" w:eastAsia="Times New Roman" w:hAnsi="Cooper Black" w:cs="Calibri"/>
          <w:color w:val="C00000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2ADD181" wp14:editId="34DB3DDD">
            <wp:extent cx="1514475" cy="1362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166E29A0" wp14:editId="532B20B1">
            <wp:extent cx="1333500" cy="1133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39C50B46" wp14:editId="32173ECA">
            <wp:extent cx="1304925" cy="1295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1E7AA14B" wp14:editId="02E6CCCA">
            <wp:extent cx="1085850" cy="1123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6BF" w:rsidRDefault="00C156BF" w:rsidP="00C9070C">
      <w:pPr>
        <w:shd w:val="clear" w:color="auto" w:fill="FFFFFF"/>
        <w:spacing w:after="0" w:line="240" w:lineRule="auto"/>
        <w:jc w:val="both"/>
        <w:rPr>
          <w:rFonts w:ascii="Cooper Black" w:eastAsia="Times New Roman" w:hAnsi="Cooper Black" w:cs="Calibri"/>
          <w:color w:val="C00000"/>
          <w:sz w:val="24"/>
          <w:szCs w:val="24"/>
        </w:rPr>
      </w:pPr>
    </w:p>
    <w:p w:rsidR="00C156BF" w:rsidRDefault="00C156BF" w:rsidP="00C156BF">
      <w:pPr>
        <w:shd w:val="clear" w:color="auto" w:fill="FFFFFF"/>
        <w:spacing w:after="0" w:line="240" w:lineRule="auto"/>
        <w:ind w:left="2880"/>
        <w:jc w:val="both"/>
        <w:rPr>
          <w:rFonts w:ascii="Cooper Black" w:eastAsia="Times New Roman" w:hAnsi="Cooper Black" w:cs="Calibri"/>
          <w:color w:val="C00000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99106AF" wp14:editId="0155A93D">
            <wp:extent cx="1409700" cy="1066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6BF" w:rsidRDefault="00C156BF" w:rsidP="00C9070C">
      <w:pPr>
        <w:shd w:val="clear" w:color="auto" w:fill="FFFFFF"/>
        <w:spacing w:after="0" w:line="240" w:lineRule="auto"/>
        <w:jc w:val="both"/>
        <w:rPr>
          <w:rFonts w:ascii="Cooper Black" w:eastAsia="Times New Roman" w:hAnsi="Cooper Black" w:cs="Calibri"/>
          <w:color w:val="C00000"/>
          <w:sz w:val="24"/>
          <w:szCs w:val="24"/>
        </w:rPr>
      </w:pPr>
    </w:p>
    <w:p w:rsidR="00C156BF" w:rsidRDefault="00C156BF" w:rsidP="00C9070C">
      <w:pPr>
        <w:shd w:val="clear" w:color="auto" w:fill="FFFFFF"/>
        <w:spacing w:after="0" w:line="240" w:lineRule="auto"/>
        <w:jc w:val="both"/>
        <w:rPr>
          <w:rFonts w:ascii="Cooper Black" w:eastAsia="Times New Roman" w:hAnsi="Cooper Black" w:cs="Calibri"/>
          <w:color w:val="C00000"/>
          <w:sz w:val="24"/>
          <w:szCs w:val="24"/>
        </w:rPr>
      </w:pPr>
    </w:p>
    <w:p w:rsidR="009A5CEF" w:rsidRDefault="009A5CEF" w:rsidP="00C9070C">
      <w:pPr>
        <w:shd w:val="clear" w:color="auto" w:fill="FFFFFF"/>
        <w:spacing w:after="0" w:line="240" w:lineRule="auto"/>
        <w:jc w:val="both"/>
        <w:rPr>
          <w:rFonts w:ascii="Cooper Black" w:eastAsia="Times New Roman" w:hAnsi="Cooper Black" w:cs="Calibri"/>
          <w:color w:val="C00000"/>
          <w:sz w:val="24"/>
          <w:szCs w:val="24"/>
        </w:rPr>
      </w:pPr>
    </w:p>
    <w:sectPr w:rsidR="009A5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86525"/>
    <w:multiLevelType w:val="hybridMultilevel"/>
    <w:tmpl w:val="085CF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5812FB"/>
    <w:multiLevelType w:val="multilevel"/>
    <w:tmpl w:val="C672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A16EF0"/>
    <w:multiLevelType w:val="multilevel"/>
    <w:tmpl w:val="8DA6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8E8"/>
    <w:rsid w:val="000F1673"/>
    <w:rsid w:val="00602927"/>
    <w:rsid w:val="00622D16"/>
    <w:rsid w:val="009A5CEF"/>
    <w:rsid w:val="009B1BB8"/>
    <w:rsid w:val="00C156BF"/>
    <w:rsid w:val="00C9070C"/>
    <w:rsid w:val="00D56C7B"/>
    <w:rsid w:val="00D663D3"/>
    <w:rsid w:val="00F37E5B"/>
    <w:rsid w:val="00FC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63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C48E8"/>
    <w:rPr>
      <w:b/>
      <w:bCs/>
    </w:rPr>
  </w:style>
  <w:style w:type="character" w:customStyle="1" w:styleId="apple-converted-space">
    <w:name w:val="apple-converted-space"/>
    <w:basedOn w:val="DefaultParagraphFont"/>
    <w:rsid w:val="00FC48E8"/>
  </w:style>
  <w:style w:type="paragraph" w:styleId="ListParagraph">
    <w:name w:val="List Paragraph"/>
    <w:basedOn w:val="Normal"/>
    <w:uiPriority w:val="34"/>
    <w:qFormat/>
    <w:rsid w:val="00C907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63D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A5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B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63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C48E8"/>
    <w:rPr>
      <w:b/>
      <w:bCs/>
    </w:rPr>
  </w:style>
  <w:style w:type="character" w:customStyle="1" w:styleId="apple-converted-space">
    <w:name w:val="apple-converted-space"/>
    <w:basedOn w:val="DefaultParagraphFont"/>
    <w:rsid w:val="00FC48E8"/>
  </w:style>
  <w:style w:type="paragraph" w:styleId="ListParagraph">
    <w:name w:val="List Paragraph"/>
    <w:basedOn w:val="Normal"/>
    <w:uiPriority w:val="34"/>
    <w:qFormat/>
    <w:rsid w:val="00C907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63D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A5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B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39</Words>
  <Characters>224</Characters>
  <Application>Microsoft Office Word</Application>
  <DocSecurity>0</DocSecurity>
  <Lines>1</Lines>
  <Paragraphs>1</Paragraphs>
  <ScaleCrop>false</ScaleCrop>
  <Company>American Water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Mohankumar Nadarajan</dc:creator>
  <cp:keywords/>
  <dc:description/>
  <cp:lastModifiedBy>User</cp:lastModifiedBy>
  <cp:revision>12</cp:revision>
  <dcterms:created xsi:type="dcterms:W3CDTF">2017-01-27T03:29:00Z</dcterms:created>
  <dcterms:modified xsi:type="dcterms:W3CDTF">2017-02-17T15:51:00Z</dcterms:modified>
</cp:coreProperties>
</file>