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754089"/>
    <w:p w14:paraId="3FC62B6F" w14:textId="77777777" w:rsidR="00593456" w:rsidRDefault="004A7597" w:rsidP="004A7597">
      <w:pPr>
        <w:shd w:val="clear" w:color="auto" w:fill="FFFFFF"/>
        <w:spacing w:after="240"/>
        <w:textAlignment w:val="baseline"/>
      </w:pPr>
      <w:r>
        <w:fldChar w:fldCharType="begin"/>
      </w:r>
      <w:r>
        <w:instrText xml:space="preserve"> HYPERLINK "https://en.wikipedia.org/wiki/Security_Assertion_Markup_Language" </w:instrText>
      </w:r>
      <w:r>
        <w:fldChar w:fldCharType="separate"/>
      </w:r>
      <w:r>
        <w:rPr>
          <w:rStyle w:val="Hyperlink"/>
        </w:rPr>
        <w:t>https://en.wikipedia.org/wiki/Security_Assertion_Markup_Language</w:t>
      </w:r>
      <w:r>
        <w:fldChar w:fldCharType="end"/>
      </w:r>
    </w:p>
    <w:p w14:paraId="6BBB2CFD" w14:textId="0FD6D56B" w:rsidR="004A7597" w:rsidRPr="004A7597" w:rsidRDefault="004A7597" w:rsidP="004A7597">
      <w:pPr>
        <w:shd w:val="clear" w:color="auto" w:fill="FFFFFF"/>
        <w:spacing w:after="240"/>
        <w:textAlignment w:val="baseline"/>
        <w:rPr>
          <w:rFonts w:ascii="Arial" w:eastAsia="Times New Roman" w:hAnsi="Arial" w:cs="Arial"/>
          <w:color w:val="242729"/>
          <w:sz w:val="23"/>
          <w:szCs w:val="23"/>
          <w:highlight w:val="yellow"/>
        </w:rPr>
      </w:pPr>
      <w:r w:rsidRPr="004A7597">
        <w:rPr>
          <w:rFonts w:ascii="Arial" w:eastAsia="Times New Roman" w:hAnsi="Arial" w:cs="Arial"/>
          <w:color w:val="242729"/>
          <w:sz w:val="23"/>
          <w:szCs w:val="23"/>
          <w:highlight w:val="yellow"/>
        </w:rPr>
        <w:t xml:space="preserve">A SAML assertion query / request usually doesn't contain much private data, and the request itself is usually not persisted for use later, so there is little need to encrypt the SAML request itself. Signing it will allow the receiver to verify that the contents have not been altered in transit, and </w:t>
      </w:r>
      <w:proofErr w:type="spellStart"/>
      <w:r w:rsidRPr="004A7597">
        <w:rPr>
          <w:rFonts w:ascii="Arial" w:eastAsia="Times New Roman" w:hAnsi="Arial" w:cs="Arial"/>
          <w:color w:val="242729"/>
          <w:sz w:val="23"/>
          <w:szCs w:val="23"/>
          <w:highlight w:val="yellow"/>
        </w:rPr>
        <w:t>transimitting</w:t>
      </w:r>
      <w:proofErr w:type="spellEnd"/>
      <w:r w:rsidRPr="004A7597">
        <w:rPr>
          <w:rFonts w:ascii="Arial" w:eastAsia="Times New Roman" w:hAnsi="Arial" w:cs="Arial"/>
          <w:color w:val="242729"/>
          <w:sz w:val="23"/>
          <w:szCs w:val="23"/>
          <w:highlight w:val="yellow"/>
        </w:rPr>
        <w:t xml:space="preserve"> it via SSL will provide privacy during transmission. Encrypting the request in this situation is probably overkill.</w:t>
      </w:r>
    </w:p>
    <w:p w14:paraId="06B9D974" w14:textId="77777777" w:rsidR="004A7597" w:rsidRPr="004A7597" w:rsidRDefault="004A7597" w:rsidP="004A7597">
      <w:pPr>
        <w:shd w:val="clear" w:color="auto" w:fill="FFFFFF"/>
        <w:spacing w:after="240"/>
        <w:textAlignment w:val="baseline"/>
        <w:rPr>
          <w:rFonts w:ascii="Arial" w:eastAsia="Times New Roman" w:hAnsi="Arial" w:cs="Arial"/>
          <w:color w:val="242729"/>
          <w:sz w:val="23"/>
          <w:szCs w:val="23"/>
          <w:highlight w:val="yellow"/>
        </w:rPr>
      </w:pPr>
      <w:r w:rsidRPr="004A7597">
        <w:rPr>
          <w:rFonts w:ascii="Arial" w:eastAsia="Times New Roman" w:hAnsi="Arial" w:cs="Arial"/>
          <w:color w:val="242729"/>
          <w:sz w:val="23"/>
          <w:szCs w:val="23"/>
          <w:highlight w:val="yellow"/>
        </w:rPr>
        <w:t>A SAML assertion response, however, is a whole different animal. A SAML response that contains claims or assertions will likely contain private data. Depending on how these assertions are being used in your system, the assertions may be passed around between different parties, some which have the keys required keys to decrypt the content (because they have a trust relationship with the SAML provider) and some which do not. The SAML assertions could be stored in a cache or in a database, so you really don't know who will be poking through them in the future.</w:t>
      </w:r>
    </w:p>
    <w:p w14:paraId="22D7EE37" w14:textId="307D18B1" w:rsidR="004A7597" w:rsidRDefault="004A7597" w:rsidP="004A7597">
      <w:pPr>
        <w:shd w:val="clear" w:color="auto" w:fill="FFFFFF"/>
        <w:spacing w:after="240"/>
        <w:textAlignment w:val="baseline"/>
        <w:rPr>
          <w:rFonts w:ascii="Arial" w:eastAsia="Times New Roman" w:hAnsi="Arial" w:cs="Arial"/>
          <w:color w:val="242729"/>
          <w:sz w:val="23"/>
          <w:szCs w:val="23"/>
        </w:rPr>
      </w:pPr>
      <w:r w:rsidRPr="004A7597">
        <w:rPr>
          <w:rFonts w:ascii="Arial" w:eastAsia="Times New Roman" w:hAnsi="Arial" w:cs="Arial"/>
          <w:color w:val="242729"/>
          <w:sz w:val="23"/>
          <w:szCs w:val="23"/>
          <w:highlight w:val="yellow"/>
        </w:rPr>
        <w:t>If the SAML response contains claims and assertions that contain private data, and the receiver of the response will be holding onto the SAML assertion for an indefinite period or passing the SAML assertions through intermediate parties you do not trust, then yes, the SAML assertions should be encrypted and the response signed, regardless of whether it is transmitted by SSL or not. Encryption is to protect the privacy of the data after it arrives at the other end of the SSL pipe.</w:t>
      </w:r>
    </w:p>
    <w:p w14:paraId="4A291032" w14:textId="521CAF2A" w:rsidR="00593456" w:rsidRDefault="00593456" w:rsidP="004A7597">
      <w:pPr>
        <w:shd w:val="clear" w:color="auto" w:fill="FFFFFF"/>
        <w:spacing w:after="240"/>
        <w:textAlignment w:val="baseline"/>
      </w:pPr>
      <w:hyperlink r:id="rId5" w:history="1">
        <w:r>
          <w:rPr>
            <w:rStyle w:val="Hyperlink"/>
          </w:rPr>
          <w:t>https://en.wikipedia.org/wiki/Security_Assertion_Markup_Language</w:t>
        </w:r>
      </w:hyperlink>
    </w:p>
    <w:p w14:paraId="3178B9D2" w14:textId="1E554980" w:rsidR="00593456" w:rsidRDefault="00593456" w:rsidP="004A7597">
      <w:pPr>
        <w:shd w:val="clear" w:color="auto" w:fill="FFFFFF"/>
        <w:spacing w:after="240"/>
        <w:textAlignment w:val="baseline"/>
      </w:pPr>
      <w:hyperlink r:id="rId6" w:history="1">
        <w:r>
          <w:rPr>
            <w:rStyle w:val="Hyperlink"/>
          </w:rPr>
          <w:t>https://techdocs.broadcom.com/content/broadcom/techdocs/us/en/ca-enterprise-software/layer7-identity-and-access-management/single-sign-on/12-7/using/administrative-ui/legacy-federation-reference/saml-2-0-service-provider-reference/saml-service-provider-encryption-and-signing-options.html</w:t>
        </w:r>
      </w:hyperlink>
    </w:p>
    <w:bookmarkEnd w:id="0"/>
    <w:p w14:paraId="48F16FF8" w14:textId="117EAC10" w:rsidR="00593456" w:rsidRPr="004A7597" w:rsidRDefault="00593456" w:rsidP="004A7597">
      <w:pPr>
        <w:shd w:val="clear" w:color="auto" w:fill="FFFFFF"/>
        <w:spacing w:after="240"/>
        <w:textAlignment w:val="baseline"/>
        <w:rPr>
          <w:rFonts w:ascii="Arial" w:eastAsia="Times New Roman" w:hAnsi="Arial" w:cs="Arial"/>
          <w:color w:val="242729"/>
          <w:sz w:val="23"/>
          <w:szCs w:val="23"/>
        </w:rPr>
      </w:pPr>
      <w:r>
        <w:fldChar w:fldCharType="begin"/>
      </w:r>
      <w:r>
        <w:instrText xml:space="preserve"> HYPERLINK "https://gravitational.com/blog/how-saml-authentication-works/" </w:instrText>
      </w:r>
      <w:r>
        <w:fldChar w:fldCharType="separate"/>
      </w:r>
      <w:r>
        <w:rPr>
          <w:rStyle w:val="Hyperlink"/>
        </w:rPr>
        <w:t>https://gravitational.com/blog/how-saml-authentication-works/</w:t>
      </w:r>
      <w:r>
        <w:fldChar w:fldCharType="end"/>
      </w:r>
    </w:p>
    <w:p w14:paraId="04AB4B08" w14:textId="77777777" w:rsidR="00063C29" w:rsidRDefault="00063C29" w:rsidP="00063C29"/>
    <w:p w14:paraId="3A6A2801" w14:textId="77777777" w:rsidR="00063C29" w:rsidRDefault="00063C29" w:rsidP="00063C29"/>
    <w:p w14:paraId="158D8DC0" w14:textId="77777777" w:rsidR="00063C29" w:rsidRDefault="00063C29" w:rsidP="00063C29">
      <w:r>
        <w:sym w:font="Calibri" w:char="F0D8"/>
      </w:r>
      <w:r>
        <w:t>            SAML: correct</w:t>
      </w:r>
    </w:p>
    <w:p w14:paraId="7283BAFD" w14:textId="77777777" w:rsidR="00063C29" w:rsidRDefault="00063C29" w:rsidP="00063C29">
      <w:r>
        <w:t>Groups from: correct</w:t>
      </w:r>
    </w:p>
    <w:p w14:paraId="42A97D9C" w14:textId="77777777" w:rsidR="00063C29" w:rsidRDefault="00063C29" w:rsidP="00063C29"/>
    <w:p w14:paraId="7B44B3B1" w14:textId="77777777" w:rsidR="00063C29" w:rsidRDefault="00063C29" w:rsidP="00063C29">
      <w:r>
        <w:sym w:font="Calibri" w:char="F0D8"/>
      </w:r>
      <w:r>
        <w:t>            OIDC: correct</w:t>
      </w:r>
    </w:p>
    <w:p w14:paraId="15AE8E55" w14:textId="77777777" w:rsidR="00063C29" w:rsidRDefault="00063C29" w:rsidP="00063C29">
      <w:r>
        <w:t>Grant Types: correct</w:t>
      </w:r>
    </w:p>
    <w:p w14:paraId="6496FE43" w14:textId="77777777" w:rsidR="00063C29" w:rsidRDefault="00063C29" w:rsidP="00063C29">
      <w:r>
        <w:t>Password Flow – doesn’t know</w:t>
      </w:r>
    </w:p>
    <w:p w14:paraId="0FA530B3" w14:textId="77777777" w:rsidR="00063C29" w:rsidRDefault="00063C29" w:rsidP="00063C29">
      <w:r>
        <w:t>PKCE flow - incorrect</w:t>
      </w:r>
    </w:p>
    <w:p w14:paraId="4F4A0D21" w14:textId="77777777" w:rsidR="00063C29" w:rsidRDefault="00063C29" w:rsidP="00063C29">
      <w:r>
        <w:t>App Type in Okta: correct</w:t>
      </w:r>
    </w:p>
    <w:p w14:paraId="66E69D7A" w14:textId="77777777" w:rsidR="00063C29" w:rsidRDefault="00063C29" w:rsidP="00063C29"/>
    <w:p w14:paraId="38344024" w14:textId="77777777" w:rsidR="00063C29" w:rsidRDefault="00063C29" w:rsidP="00063C29">
      <w:r>
        <w:sym w:font="Calibri" w:char="F0D8"/>
      </w:r>
      <w:r>
        <w:t>            OAG: Correct</w:t>
      </w:r>
    </w:p>
    <w:p w14:paraId="478D715B" w14:textId="77777777" w:rsidR="00063C29" w:rsidRDefault="00063C29" w:rsidP="00063C29">
      <w:r>
        <w:sym w:font="Calibri" w:char="F0D8"/>
      </w:r>
      <w:r>
        <w:t>            Only SSO: Answered - Yes - Correct.</w:t>
      </w:r>
    </w:p>
    <w:p w14:paraId="18428674" w14:textId="77777777" w:rsidR="00063C29" w:rsidRDefault="00063C29" w:rsidP="00063C29">
      <w:r>
        <w:sym w:font="Calibri" w:char="F0D8"/>
      </w:r>
      <w:r>
        <w:t>            On-prem SCIM connector provisioning:</w:t>
      </w:r>
    </w:p>
    <w:p w14:paraId="4B2CD42D" w14:textId="77777777" w:rsidR="00063C29" w:rsidRDefault="00063C29" w:rsidP="00063C29">
      <w:r>
        <w:t>Groups provision: doesn’t know</w:t>
      </w:r>
    </w:p>
    <w:p w14:paraId="11D4997E" w14:textId="77777777" w:rsidR="00063C29" w:rsidRDefault="00063C29" w:rsidP="00063C29">
      <w:r>
        <w:t>Configurations in Okta: Correct</w:t>
      </w:r>
    </w:p>
    <w:p w14:paraId="241133C4" w14:textId="77777777" w:rsidR="00063C29" w:rsidRDefault="00063C29" w:rsidP="00063C29">
      <w:r>
        <w:t xml:space="preserve">      </w:t>
      </w:r>
    </w:p>
    <w:p w14:paraId="42FBBA7F" w14:textId="77777777" w:rsidR="00063C29" w:rsidRDefault="00063C29" w:rsidP="00063C29">
      <w:r>
        <w:lastRenderedPageBreak/>
        <w:sym w:font="Calibri" w:char="F0D8"/>
      </w:r>
      <w:r>
        <w:t>            Behavior detection: concept is correct.</w:t>
      </w:r>
    </w:p>
    <w:p w14:paraId="4E2E813D" w14:textId="77777777" w:rsidR="00063C29" w:rsidRDefault="00063C29" w:rsidP="00063C29"/>
    <w:p w14:paraId="6920D899" w14:textId="77777777" w:rsidR="00063C29" w:rsidRDefault="00063C29" w:rsidP="00063C29">
      <w:r>
        <w:sym w:font="Calibri" w:char="F0D8"/>
      </w:r>
      <w:r>
        <w:t>            Workflow Automations: Correct</w:t>
      </w:r>
    </w:p>
    <w:p w14:paraId="2C2264D0" w14:textId="77777777" w:rsidR="00063C29" w:rsidRDefault="00063C29" w:rsidP="00063C29"/>
    <w:p w14:paraId="3E82435F" w14:textId="77777777" w:rsidR="00063C29" w:rsidRDefault="00063C29" w:rsidP="00063C29">
      <w:r>
        <w:sym w:font="Calibri" w:char="F0D8"/>
      </w:r>
      <w:r>
        <w:t>            Inline &amp; Event Hooks: Correct</w:t>
      </w:r>
    </w:p>
    <w:p w14:paraId="265F7C1D" w14:textId="77777777" w:rsidR="00063C29" w:rsidRDefault="00063C29" w:rsidP="00063C29"/>
    <w:p w14:paraId="38292DE4" w14:textId="77777777" w:rsidR="00063C29" w:rsidRDefault="00063C29" w:rsidP="00063C29">
      <w:r>
        <w:sym w:font="Calibri" w:char="F0D8"/>
      </w:r>
      <w:r>
        <w:t>            Self-service Reg: Correct</w:t>
      </w:r>
    </w:p>
    <w:p w14:paraId="1ED25700" w14:textId="77777777" w:rsidR="00063C29" w:rsidRDefault="00063C29" w:rsidP="00063C29"/>
    <w:p w14:paraId="0660664F" w14:textId="77777777" w:rsidR="00063C29" w:rsidRDefault="00063C29" w:rsidP="00063C29">
      <w:r>
        <w:sym w:font="Calibri" w:char="F0D8"/>
      </w:r>
      <w:r>
        <w:t>            Password Policy: inside the company’s network, perform SSPR, outside – No</w:t>
      </w:r>
    </w:p>
    <w:p w14:paraId="3B4186DE" w14:textId="77777777" w:rsidR="00063C29" w:rsidRDefault="00063C29" w:rsidP="00063C29">
      <w:r>
        <w:t>Correct</w:t>
      </w:r>
    </w:p>
    <w:p w14:paraId="5BDFC5E4" w14:textId="77777777" w:rsidR="00063C29" w:rsidRDefault="00063C29" w:rsidP="00063C29"/>
    <w:p w14:paraId="32B7B477" w14:textId="77777777" w:rsidR="00063C29" w:rsidRDefault="00063C29" w:rsidP="00063C29">
      <w:r>
        <w:sym w:font="Calibri" w:char="F0D8"/>
      </w:r>
      <w:r>
        <w:t>            MFA for specific apps only - Correct</w:t>
      </w:r>
    </w:p>
    <w:p w14:paraId="4C92FDA4" w14:textId="77777777" w:rsidR="00063C29" w:rsidRDefault="00063C29" w:rsidP="00063C29"/>
    <w:p w14:paraId="3E195033" w14:textId="77777777" w:rsidR="00063C29" w:rsidRDefault="00063C29" w:rsidP="00063C29">
      <w:r>
        <w:sym w:font="Calibri" w:char="F0D8"/>
      </w:r>
      <w:r>
        <w:t>            AD Integration: Correct</w:t>
      </w:r>
    </w:p>
    <w:p w14:paraId="6C268346" w14:textId="77777777" w:rsidR="00063C29" w:rsidRDefault="00063C29" w:rsidP="00063C29">
      <w:r>
        <w:sym w:font="Calibri" w:char="F0D8"/>
      </w:r>
      <w:r>
        <w:t>            Create user from Okta to AD: correct</w:t>
      </w:r>
    </w:p>
    <w:p w14:paraId="1C8710F7" w14:textId="77777777" w:rsidR="00063C29" w:rsidRDefault="00063C29" w:rsidP="00063C29"/>
    <w:p w14:paraId="04A28304" w14:textId="77777777" w:rsidR="00063C29" w:rsidRDefault="00063C29" w:rsidP="00063C29">
      <w:r>
        <w:sym w:font="Calibri" w:char="F0D8"/>
      </w:r>
      <w:r>
        <w:t>            Push Groups: correct</w:t>
      </w:r>
    </w:p>
    <w:p w14:paraId="6988D52A" w14:textId="77777777" w:rsidR="00063C29" w:rsidRDefault="00063C29" w:rsidP="00063C29"/>
    <w:p w14:paraId="4166AC9C" w14:textId="77777777" w:rsidR="00063C29" w:rsidRDefault="00063C29" w:rsidP="00063C29">
      <w:r>
        <w:sym w:font="Calibri" w:char="F0D8"/>
      </w:r>
      <w:r>
        <w:t>            Org 2 Org approach: correct</w:t>
      </w:r>
    </w:p>
    <w:p w14:paraId="1AF8BC48" w14:textId="77777777" w:rsidR="00063C29" w:rsidRDefault="00063C29" w:rsidP="00063C29"/>
    <w:p w14:paraId="535BE74E" w14:textId="77777777" w:rsidR="00063C29" w:rsidRDefault="00063C29" w:rsidP="00063C29">
      <w:r>
        <w:sym w:font="Calibri" w:char="F0D8"/>
      </w:r>
      <w:r>
        <w:t>            Coding: Java</w:t>
      </w:r>
    </w:p>
    <w:p w14:paraId="07C56A50" w14:textId="77777777" w:rsidR="00063C29" w:rsidRDefault="00063C29" w:rsidP="00063C29"/>
    <w:p w14:paraId="3B8C43C6" w14:textId="77777777" w:rsidR="00063C29" w:rsidRDefault="00063C29" w:rsidP="00063C29">
      <w:r>
        <w:sym w:font="Calibri" w:char="F0D8"/>
      </w:r>
      <w:r>
        <w:t>            API token validity: correct</w:t>
      </w:r>
    </w:p>
    <w:p w14:paraId="0F10CC10" w14:textId="77777777" w:rsidR="00063C29" w:rsidRDefault="00063C29" w:rsidP="00063C29"/>
    <w:p w14:paraId="12714015" w14:textId="77777777" w:rsidR="00063C29" w:rsidRDefault="00063C29" w:rsidP="00063C29">
      <w:r>
        <w:sym w:font="Calibri" w:char="F0D8"/>
      </w:r>
      <w:r>
        <w:t>            Okta APIs: good understanding</w:t>
      </w:r>
    </w:p>
    <w:p w14:paraId="1DB416EF" w14:textId="77777777" w:rsidR="00063C29" w:rsidRDefault="00063C29" w:rsidP="00063C29"/>
    <w:p w14:paraId="20E0963C" w14:textId="77777777" w:rsidR="00063C29" w:rsidRDefault="00063C29" w:rsidP="00063C29">
      <w:r>
        <w:sym w:font="Calibri" w:char="F0D8"/>
      </w:r>
      <w:r>
        <w:t>            Good understanding. Technically good.</w:t>
      </w:r>
    </w:p>
    <w:p w14:paraId="62F0333E" w14:textId="77777777" w:rsidR="00063C29" w:rsidRDefault="00063C29" w:rsidP="00063C29">
      <w:r>
        <w:sym w:font="Calibri" w:char="F0D8"/>
      </w:r>
      <w:r>
        <w:t xml:space="preserve">            Listens well and answers to the point. </w:t>
      </w:r>
    </w:p>
    <w:p w14:paraId="33EABB40" w14:textId="77777777" w:rsidR="00063C29" w:rsidRDefault="00063C29" w:rsidP="00063C29"/>
    <w:p w14:paraId="4F1E450A" w14:textId="77777777" w:rsidR="00063C29" w:rsidRDefault="00063C29" w:rsidP="00063C29"/>
    <w:p w14:paraId="574B72B6" w14:textId="77777777" w:rsidR="00063C29" w:rsidRDefault="00063C29" w:rsidP="00063C29"/>
    <w:p w14:paraId="047CA768" w14:textId="77777777" w:rsidR="00063C29" w:rsidRDefault="00063C29" w:rsidP="00063C29">
      <w:r>
        <w:t>&gt; Experience</w:t>
      </w:r>
    </w:p>
    <w:p w14:paraId="3D2EFADA" w14:textId="77777777" w:rsidR="00063C29" w:rsidRDefault="00063C29" w:rsidP="00063C29">
      <w:r>
        <w:t>&gt; Brief Intro</w:t>
      </w:r>
    </w:p>
    <w:p w14:paraId="4E5A4E44" w14:textId="77777777" w:rsidR="00063C29" w:rsidRDefault="00063C29" w:rsidP="00063C29">
      <w:r>
        <w:t>&gt; Their environment - AD, workday</w:t>
      </w:r>
    </w:p>
    <w:p w14:paraId="79797512" w14:textId="77777777" w:rsidR="00063C29" w:rsidRDefault="00063C29" w:rsidP="00063C29"/>
    <w:p w14:paraId="438D22BC" w14:textId="77777777" w:rsidR="00063C29" w:rsidRDefault="00063C29" w:rsidP="00063C29">
      <w:r>
        <w:t>&gt; Custom sign-in widget</w:t>
      </w:r>
    </w:p>
    <w:p w14:paraId="187A4F0E" w14:textId="77777777" w:rsidR="00063C29" w:rsidRDefault="00063C29" w:rsidP="00063C29"/>
    <w:p w14:paraId="27378DE0" w14:textId="77777777" w:rsidR="00063C29" w:rsidRDefault="00063C29" w:rsidP="00063C29">
      <w:r>
        <w:t xml:space="preserve">&gt; IDP </w:t>
      </w:r>
      <w:proofErr w:type="spellStart"/>
      <w:r>
        <w:t>intg</w:t>
      </w:r>
      <w:proofErr w:type="spellEnd"/>
    </w:p>
    <w:p w14:paraId="194A9049" w14:textId="77777777" w:rsidR="00063C29" w:rsidRDefault="00063C29" w:rsidP="00063C29"/>
    <w:p w14:paraId="5C8E060D" w14:textId="77777777" w:rsidR="00063C29" w:rsidRDefault="00063C29" w:rsidP="00063C29">
      <w:pPr>
        <w:pStyle w:val="ListParagraph"/>
        <w:numPr>
          <w:ilvl w:val="0"/>
          <w:numId w:val="1"/>
        </w:numPr>
        <w:rPr>
          <w:rFonts w:eastAsia="Times New Roman"/>
        </w:rPr>
      </w:pPr>
      <w:r>
        <w:rPr>
          <w:rFonts w:eastAsia="Times New Roman"/>
        </w:rPr>
        <w:t>Okta to Okta integration</w:t>
      </w:r>
    </w:p>
    <w:p w14:paraId="4F8B1024" w14:textId="77777777" w:rsidR="00063C29" w:rsidRDefault="00063C29" w:rsidP="00063C29"/>
    <w:p w14:paraId="7B921EF6" w14:textId="3928FD7F" w:rsidR="00063C29" w:rsidRDefault="00EE60BA" w:rsidP="00063C29">
      <w:r>
        <w:t xml:space="preserve">&gt; I have a scenario where I want to bring in my AD users to </w:t>
      </w:r>
      <w:proofErr w:type="gramStart"/>
      <w:r>
        <w:t>Okta</w:t>
      </w:r>
      <w:proofErr w:type="gramEnd"/>
      <w:r>
        <w:t xml:space="preserve"> but I don’t want Okta to store my user’s credentials- how do u achieve this?</w:t>
      </w:r>
    </w:p>
    <w:p w14:paraId="7491C0DC" w14:textId="16A09BF4" w:rsidR="004343B5" w:rsidRDefault="004343B5" w:rsidP="00063C29"/>
    <w:p w14:paraId="79D653F1" w14:textId="77777777" w:rsidR="004343B5" w:rsidRDefault="004343B5" w:rsidP="00063C29">
      <w:r>
        <w:t xml:space="preserve">&gt;What is Just in Time Prov? </w:t>
      </w:r>
    </w:p>
    <w:p w14:paraId="2A8BA600" w14:textId="2B370C0F" w:rsidR="004343B5" w:rsidRDefault="004343B5" w:rsidP="00063C29">
      <w:r>
        <w:rPr>
          <w:rFonts w:ascii="Proxima Nova Light" w:hAnsi="Proxima Nova Light"/>
          <w:color w:val="151515"/>
          <w:shd w:val="clear" w:color="auto" w:fill="FFFFFF"/>
        </w:rPr>
        <w:t>If delegated authentication is enabled, you do not need to import users from AD first for JIT provisioning to create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accounts.</w:t>
      </w:r>
    </w:p>
    <w:p w14:paraId="18599934" w14:textId="405712C4" w:rsidR="00EE60BA" w:rsidRDefault="00EE60BA" w:rsidP="00063C29">
      <w:bookmarkStart w:id="1" w:name="_GoBack"/>
      <w:bookmarkEnd w:id="1"/>
    </w:p>
    <w:p w14:paraId="6777CFDA" w14:textId="10D2A904" w:rsidR="00EE60BA" w:rsidRDefault="00EE60BA" w:rsidP="00063C29">
      <w:r>
        <w:lastRenderedPageBreak/>
        <w:t xml:space="preserve">&gt; I have a scenario where I want to map my AD email to Okta email but append the email </w:t>
      </w:r>
      <w:proofErr w:type="gramStart"/>
      <w:r>
        <w:t>with .</w:t>
      </w:r>
      <w:proofErr w:type="gramEnd"/>
      <w:r>
        <w:t>in. How do you do this? – Using Okta expression language</w:t>
      </w:r>
    </w:p>
    <w:p w14:paraId="7CAAABC8" w14:textId="3A8D13BD" w:rsidR="00EE60BA" w:rsidRDefault="00EE60BA" w:rsidP="00063C29"/>
    <w:p w14:paraId="1E6B9E7A" w14:textId="4FA5F4B0" w:rsidR="00EE60BA" w:rsidRPr="00EE60BA" w:rsidRDefault="008677C7" w:rsidP="00EE60BA">
      <w:pPr>
        <w:rPr>
          <w:rFonts w:ascii="Times New Roman" w:eastAsia="Times New Roman" w:hAnsi="Times New Roman" w:cs="Times New Roman"/>
          <w:sz w:val="24"/>
          <w:szCs w:val="24"/>
        </w:rPr>
      </w:pPr>
      <w:r>
        <w:rPr>
          <w:rFonts w:ascii="Proxima Nova Light" w:eastAsia="Times New Roman" w:hAnsi="Proxima Nova Light" w:cs="Times New Roman"/>
          <w:b/>
          <w:bCs/>
          <w:color w:val="3D3838"/>
          <w:sz w:val="24"/>
          <w:szCs w:val="24"/>
          <w:shd w:val="clear" w:color="auto" w:fill="FFFFFF"/>
        </w:rPr>
        <w:t>&gt;</w:t>
      </w:r>
      <w:r w:rsidR="00EE60BA" w:rsidRPr="00EE60BA">
        <w:rPr>
          <w:rFonts w:ascii="Proxima Nova Light" w:eastAsia="Times New Roman" w:hAnsi="Proxima Nova Light" w:cs="Times New Roman"/>
          <w:b/>
          <w:bCs/>
          <w:color w:val="3D3838"/>
          <w:sz w:val="24"/>
          <w:szCs w:val="24"/>
          <w:shd w:val="clear" w:color="auto" w:fill="FFFFFF"/>
        </w:rPr>
        <w:t>Okta Username format</w:t>
      </w:r>
      <w:r w:rsidR="00EE60BA" w:rsidRPr="00EE60BA">
        <w:rPr>
          <w:rFonts w:ascii="Proxima Nova Light" w:eastAsia="Times New Roman" w:hAnsi="Proxima Nova Light" w:cs="Times New Roman"/>
          <w:color w:val="151515"/>
          <w:sz w:val="24"/>
          <w:szCs w:val="24"/>
          <w:shd w:val="clear" w:color="auto" w:fill="FFFFFF"/>
        </w:rPr>
        <w:t> list, select one of these formats that you want AD-imported end users to use when logging in to Okta:</w:t>
      </w:r>
    </w:p>
    <w:p w14:paraId="21AB79A0" w14:textId="77777777" w:rsidR="00EE60BA" w:rsidRPr="00EE60BA" w:rsidRDefault="00EE60BA" w:rsidP="00EE60BA">
      <w:pPr>
        <w:numPr>
          <w:ilvl w:val="0"/>
          <w:numId w:val="4"/>
        </w:numPr>
        <w:shd w:val="clear" w:color="auto" w:fill="FFFFFF"/>
        <w:spacing w:before="90" w:after="90"/>
        <w:rPr>
          <w:rFonts w:ascii="Proxima Nova Light" w:eastAsia="Times New Roman" w:hAnsi="Proxima Nova Light" w:cs="Times New Roman"/>
          <w:color w:val="151515"/>
          <w:sz w:val="24"/>
          <w:szCs w:val="24"/>
        </w:rPr>
      </w:pPr>
      <w:r w:rsidRPr="00EE60BA">
        <w:rPr>
          <w:rFonts w:ascii="Proxima Nova Light" w:eastAsia="Times New Roman" w:hAnsi="Proxima Nova Light" w:cs="Times New Roman"/>
          <w:color w:val="151515"/>
          <w:sz w:val="24"/>
          <w:szCs w:val="24"/>
        </w:rPr>
        <w:t>Email address</w:t>
      </w:r>
    </w:p>
    <w:p w14:paraId="4A65B7A8" w14:textId="77777777" w:rsidR="00EE60BA" w:rsidRPr="00EE60BA" w:rsidRDefault="00EE60BA" w:rsidP="00EE60BA">
      <w:pPr>
        <w:numPr>
          <w:ilvl w:val="0"/>
          <w:numId w:val="5"/>
        </w:numPr>
        <w:shd w:val="clear" w:color="auto" w:fill="FFFFFF"/>
        <w:spacing w:before="90" w:after="90"/>
        <w:rPr>
          <w:rFonts w:ascii="Proxima Nova Light" w:eastAsia="Times New Roman" w:hAnsi="Proxima Nova Light" w:cs="Times New Roman"/>
          <w:color w:val="151515"/>
          <w:sz w:val="24"/>
          <w:szCs w:val="24"/>
        </w:rPr>
      </w:pPr>
      <w:r w:rsidRPr="00EE60BA">
        <w:rPr>
          <w:rFonts w:ascii="Proxima Nova Light" w:eastAsia="Times New Roman" w:hAnsi="Proxima Nova Light" w:cs="Times New Roman"/>
          <w:color w:val="151515"/>
          <w:sz w:val="24"/>
          <w:szCs w:val="24"/>
        </w:rPr>
        <w:t>SAM Account Name</w:t>
      </w:r>
    </w:p>
    <w:p w14:paraId="3B437B47" w14:textId="57936473" w:rsidR="00EE60BA" w:rsidRDefault="00EE60BA" w:rsidP="00EE60BA">
      <w:pPr>
        <w:numPr>
          <w:ilvl w:val="0"/>
          <w:numId w:val="6"/>
        </w:numPr>
        <w:shd w:val="clear" w:color="auto" w:fill="FFFFFF"/>
        <w:spacing w:before="90" w:after="90"/>
        <w:rPr>
          <w:rFonts w:ascii="Proxima Nova Light" w:eastAsia="Times New Roman" w:hAnsi="Proxima Nova Light" w:cs="Times New Roman"/>
          <w:color w:val="151515"/>
          <w:sz w:val="24"/>
          <w:szCs w:val="24"/>
        </w:rPr>
      </w:pPr>
      <w:r w:rsidRPr="00EE60BA">
        <w:rPr>
          <w:rFonts w:ascii="Proxima Nova Light" w:eastAsia="Times New Roman" w:hAnsi="Proxima Nova Light" w:cs="Times New Roman"/>
          <w:color w:val="151515"/>
          <w:sz w:val="24"/>
          <w:szCs w:val="24"/>
        </w:rPr>
        <w:t>User Principal Name (UPN)</w:t>
      </w:r>
    </w:p>
    <w:p w14:paraId="4C817AB3" w14:textId="2FD7DBE5" w:rsidR="008677C7" w:rsidRPr="00EE60BA" w:rsidRDefault="008677C7" w:rsidP="00EE60BA">
      <w:pPr>
        <w:numPr>
          <w:ilvl w:val="0"/>
          <w:numId w:val="6"/>
        </w:numPr>
        <w:shd w:val="clear" w:color="auto" w:fill="FFFFFF"/>
        <w:spacing w:before="90" w:after="90"/>
        <w:rPr>
          <w:rFonts w:ascii="Proxima Nova Light" w:eastAsia="Times New Roman" w:hAnsi="Proxima Nova Light" w:cs="Times New Roman"/>
          <w:color w:val="151515"/>
          <w:sz w:val="24"/>
          <w:szCs w:val="24"/>
        </w:rPr>
      </w:pPr>
      <w:r>
        <w:rPr>
          <w:rFonts w:ascii="Proxima Nova Light" w:eastAsia="Times New Roman" w:hAnsi="Proxima Nova Light" w:cs="Times New Roman"/>
          <w:color w:val="151515"/>
          <w:sz w:val="24"/>
          <w:szCs w:val="24"/>
        </w:rPr>
        <w:t>custom</w:t>
      </w:r>
    </w:p>
    <w:p w14:paraId="513B0BB5" w14:textId="77777777" w:rsidR="00EE60BA" w:rsidRDefault="00EE60BA" w:rsidP="00063C29"/>
    <w:p w14:paraId="2CF437A1" w14:textId="3006D988" w:rsidR="00EE60BA" w:rsidRDefault="00EE60BA" w:rsidP="00063C29"/>
    <w:p w14:paraId="11D3F92C" w14:textId="09107D23" w:rsidR="00EE60BA" w:rsidRDefault="008677C7" w:rsidP="00063C29">
      <w:pPr>
        <w:rPr>
          <w:rFonts w:ascii="Proxima Nova Light" w:hAnsi="Proxima Nova Light"/>
          <w:color w:val="151515"/>
          <w:shd w:val="clear" w:color="auto" w:fill="FFFFFF"/>
        </w:rPr>
      </w:pPr>
      <w:r>
        <w:rPr>
          <w:rFonts w:ascii="Proxima Nova Light" w:hAnsi="Proxima Nova Light"/>
          <w:color w:val="151515"/>
          <w:shd w:val="clear" w:color="auto" w:fill="FFFFFF"/>
        </w:rPr>
        <w:t>&gt;</w:t>
      </w:r>
      <w:r w:rsidR="00EE60BA">
        <w:rPr>
          <w:rFonts w:ascii="Proxima Nova Light" w:hAnsi="Proxima Nova Light"/>
          <w:color w:val="151515"/>
          <w:shd w:val="clear" w:color="auto" w:fill="FFFFFF"/>
        </w:rPr>
        <w:t>If the error message </w:t>
      </w:r>
      <w:proofErr w:type="gramStart"/>
      <w:r w:rsidR="00EE60BA">
        <w:rPr>
          <w:rFonts w:ascii="Proxima Nova Light" w:hAnsi="Proxima Nova Light"/>
          <w:i/>
          <w:iCs/>
          <w:color w:val="151515"/>
          <w:shd w:val="clear" w:color="auto" w:fill="FFFFFF"/>
        </w:rPr>
        <w:t>The</w:t>
      </w:r>
      <w:proofErr w:type="gramEnd"/>
      <w:r w:rsidR="00EE60BA">
        <w:rPr>
          <w:rFonts w:ascii="Proxima Nova Light" w:hAnsi="Proxima Nova Light"/>
          <w:i/>
          <w:iCs/>
          <w:color w:val="151515"/>
          <w:shd w:val="clear" w:color="auto" w:fill="FFFFFF"/>
        </w:rPr>
        <w:t xml:space="preserve"> underlying connection was closed. Could not establish trust relationship for the SSL/TLS service channel</w:t>
      </w:r>
      <w:r w:rsidR="00EE60BA">
        <w:rPr>
          <w:rFonts w:ascii="Proxima Nova Light" w:hAnsi="Proxima Nova Light"/>
          <w:color w:val="151515"/>
          <w:shd w:val="clear" w:color="auto" w:fill="FFFFFF"/>
        </w:rPr>
        <w:t>, appears you are likely installing a version of the </w:t>
      </w:r>
      <w:r w:rsidR="00EE60BA">
        <w:rPr>
          <w:rStyle w:val="okta-feature-namesad"/>
          <w:rFonts w:ascii="Proxima Nova Light" w:hAnsi="Proxima Nova Light"/>
          <w:color w:val="151515"/>
          <w:shd w:val="clear" w:color="auto" w:fill="FFFFFF"/>
        </w:rPr>
        <w:t>Okta AD agent</w:t>
      </w:r>
      <w:r w:rsidR="00EE60BA">
        <w:rPr>
          <w:rFonts w:ascii="Proxima Nova Light" w:hAnsi="Proxima Nova Light"/>
          <w:color w:val="151515"/>
          <w:shd w:val="clear" w:color="auto" w:fill="FFFFFF"/>
        </w:rPr>
        <w:t> with SSL pinning enabled by default and this prevents communication with </w:t>
      </w:r>
      <w:r w:rsidR="00EE60BA">
        <w:rPr>
          <w:rStyle w:val="okta-variablesproductname"/>
          <w:rFonts w:ascii="Proxima Nova Light" w:hAnsi="Proxima Nova Light"/>
          <w:color w:val="151515"/>
          <w:shd w:val="clear" w:color="auto" w:fill="FFFFFF"/>
        </w:rPr>
        <w:t>Okta</w:t>
      </w:r>
      <w:r w:rsidR="00EE60BA">
        <w:rPr>
          <w:rFonts w:ascii="Proxima Nova Light" w:hAnsi="Proxima Nova Light"/>
          <w:color w:val="151515"/>
          <w:shd w:val="clear" w:color="auto" w:fill="FFFFFF"/>
        </w:rPr>
        <w:t>. This is most likely to occur in environments that rely on SSL proxies. To complete the installation, </w:t>
      </w:r>
      <w:r w:rsidR="00EE60BA">
        <w:rPr>
          <w:rStyle w:val="okta-variablesproductname"/>
          <w:rFonts w:ascii="Proxima Nova Light" w:hAnsi="Proxima Nova Light"/>
          <w:color w:val="151515"/>
          <w:shd w:val="clear" w:color="auto" w:fill="FFFFFF"/>
        </w:rPr>
        <w:t>Okta</w:t>
      </w:r>
      <w:r w:rsidR="00EE60BA">
        <w:rPr>
          <w:rFonts w:ascii="Proxima Nova Light" w:hAnsi="Proxima Nova Light"/>
          <w:color w:val="151515"/>
          <w:shd w:val="clear" w:color="auto" w:fill="FFFFFF"/>
        </w:rPr>
        <w:t> recommends adding the domain okta.com to a whitelist to bypass SSL proxy processing. You can also disable SSL certificate pinning.</w:t>
      </w:r>
    </w:p>
    <w:p w14:paraId="589D527F" w14:textId="2672C77A" w:rsidR="008677C7" w:rsidRDefault="008677C7" w:rsidP="00063C29">
      <w:pPr>
        <w:rPr>
          <w:rFonts w:ascii="Proxima Nova Light" w:hAnsi="Proxima Nova Light"/>
          <w:color w:val="151515"/>
          <w:shd w:val="clear" w:color="auto" w:fill="FFFFFF"/>
        </w:rPr>
      </w:pPr>
    </w:p>
    <w:p w14:paraId="1C5B5808" w14:textId="2DF6609D" w:rsidR="008677C7" w:rsidRDefault="008677C7" w:rsidP="00063C29">
      <w:pPr>
        <w:rPr>
          <w:rFonts w:ascii="Proxima Nova Light" w:hAnsi="Proxima Nova Light"/>
          <w:color w:val="151515"/>
          <w:shd w:val="clear" w:color="auto" w:fill="FFFFFF"/>
        </w:rPr>
      </w:pPr>
      <w:r>
        <w:rPr>
          <w:rFonts w:ascii="Proxima Nova Light" w:hAnsi="Proxima Nova Light"/>
          <w:color w:val="151515"/>
          <w:shd w:val="clear" w:color="auto" w:fill="FFFFFF"/>
        </w:rPr>
        <w:t>&gt;If I don’t want to schedule the import of users, but manually import it is there a way to do it?</w:t>
      </w:r>
    </w:p>
    <w:p w14:paraId="5FE53CC0" w14:textId="78588A28" w:rsidR="004343B5" w:rsidRDefault="004343B5" w:rsidP="00063C29">
      <w:pPr>
        <w:rPr>
          <w:rFonts w:ascii="Proxima Nova Light" w:hAnsi="Proxima Nova Light"/>
          <w:color w:val="151515"/>
          <w:shd w:val="clear" w:color="auto" w:fill="FFFFFF"/>
        </w:rPr>
      </w:pPr>
    </w:p>
    <w:p w14:paraId="77B91CC2" w14:textId="581BAF82" w:rsidR="004343B5" w:rsidRDefault="004343B5" w:rsidP="00063C29">
      <w:pPr>
        <w:rPr>
          <w:rFonts w:ascii="Proxima Nova Light" w:hAnsi="Proxima Nova Light"/>
          <w:color w:val="151515"/>
          <w:shd w:val="clear" w:color="auto" w:fill="FFFFFF"/>
        </w:rPr>
      </w:pPr>
      <w:r>
        <w:rPr>
          <w:rFonts w:ascii="Proxima Nova Light" w:hAnsi="Proxima Nova Light"/>
          <w:color w:val="151515"/>
          <w:shd w:val="clear" w:color="auto" w:fill="FFFFFF"/>
        </w:rPr>
        <w:t xml:space="preserve">&gt;Types of import in </w:t>
      </w:r>
      <w:proofErr w:type="spellStart"/>
      <w:r>
        <w:rPr>
          <w:rFonts w:ascii="Proxima Nova Light" w:hAnsi="Proxima Nova Light"/>
          <w:color w:val="151515"/>
          <w:shd w:val="clear" w:color="auto" w:fill="FFFFFF"/>
        </w:rPr>
        <w:t>okta</w:t>
      </w:r>
      <w:proofErr w:type="spellEnd"/>
    </w:p>
    <w:p w14:paraId="0940AA51" w14:textId="77777777" w:rsidR="00EE60BA" w:rsidRDefault="00EE60BA" w:rsidP="00063C29"/>
    <w:p w14:paraId="2FBAAEF7" w14:textId="77777777" w:rsidR="00063C29" w:rsidRDefault="00063C29" w:rsidP="00063C29">
      <w:r>
        <w:t xml:space="preserve">I see you have </w:t>
      </w:r>
      <w:proofErr w:type="spellStart"/>
      <w:r>
        <w:t>wrked</w:t>
      </w:r>
      <w:proofErr w:type="spellEnd"/>
      <w:r>
        <w:t xml:space="preserve"> on AD integration.</w:t>
      </w:r>
    </w:p>
    <w:p w14:paraId="27D70D47" w14:textId="77777777" w:rsidR="00063C29" w:rsidRDefault="00063C29" w:rsidP="00063C29">
      <w:r>
        <w:t>&gt; Explain the Okta AD architecture.</w:t>
      </w:r>
    </w:p>
    <w:p w14:paraId="00252494" w14:textId="5B9FF44D" w:rsidR="00063C29" w:rsidRDefault="00063C29" w:rsidP="00063C29">
      <w:r>
        <w:t>&gt; Okta service account?</w:t>
      </w:r>
    </w:p>
    <w:p w14:paraId="226C0557" w14:textId="2515AC81" w:rsidR="00D43EC9" w:rsidRDefault="00D43EC9" w:rsidP="00063C29"/>
    <w:p w14:paraId="1DFAC8E5" w14:textId="77777777" w:rsidR="00D43EC9" w:rsidRDefault="00D43EC9" w:rsidP="00D43EC9">
      <w:pPr>
        <w:pStyle w:val="Heading2"/>
        <w:shd w:val="clear" w:color="auto" w:fill="FFFFFF"/>
        <w:spacing w:before="330" w:after="120"/>
        <w:rPr>
          <w:rFonts w:ascii="Proxima Nova" w:hAnsi="Proxima Nova" w:cs="Times New Roman"/>
          <w:color w:val="3D3838"/>
        </w:rPr>
      </w:pPr>
      <w:r>
        <w:rPr>
          <w:rFonts w:ascii="Proxima Nova" w:hAnsi="Proxima Nova"/>
          <w:color w:val="3D3838"/>
        </w:rPr>
        <w:t>Required accounts</w:t>
      </w:r>
    </w:p>
    <w:p w14:paraId="38F9BB6E" w14:textId="77777777" w:rsidR="00D43EC9" w:rsidRDefault="00D43EC9" w:rsidP="00D43EC9">
      <w:pPr>
        <w:numPr>
          <w:ilvl w:val="0"/>
          <w:numId w:val="14"/>
        </w:numPr>
        <w:shd w:val="clear" w:color="auto" w:fill="FFFFFF"/>
        <w:spacing w:before="90" w:after="90"/>
        <w:rPr>
          <w:rFonts w:ascii="Proxima Nova Light" w:hAnsi="Proxima Nova Light"/>
          <w:color w:val="151515"/>
        </w:rPr>
      </w:pPr>
      <w:hyperlink r:id="rId7" w:anchor="Oktaadmin" w:history="1">
        <w:r>
          <w:rPr>
            <w:rStyle w:val="Hyperlink"/>
            <w:rFonts w:ascii="Proxima Nova Light" w:hAnsi="Proxima Nova Light"/>
            <w:color w:val="895EB7"/>
          </w:rPr>
          <w:t>Okta admin account</w:t>
        </w:r>
      </w:hyperlink>
      <w:r>
        <w:rPr>
          <w:rFonts w:ascii="Proxima Nova Light" w:hAnsi="Proxima Nova Light"/>
          <w:color w:val="151515"/>
        </w:rPr>
        <w:t> — Used when you install the AD agent to allow the AD agent to connect to </w:t>
      </w:r>
      <w:r>
        <w:rPr>
          <w:rStyle w:val="okta-variablesproductname"/>
          <w:rFonts w:ascii="Proxima Nova Light" w:hAnsi="Proxima Nova Light"/>
          <w:color w:val="151515"/>
        </w:rPr>
        <w:t>Okta</w:t>
      </w:r>
      <w:r>
        <w:rPr>
          <w:rFonts w:ascii="Proxima Nova Light" w:hAnsi="Proxima Nova Light"/>
          <w:color w:val="151515"/>
        </w:rPr>
        <w:t>. This account should be </w:t>
      </w:r>
      <w:r>
        <w:rPr>
          <w:rStyle w:val="okta-variablesproductname"/>
          <w:rFonts w:ascii="Proxima Nova Light" w:hAnsi="Proxima Nova Light"/>
          <w:color w:val="151515"/>
        </w:rPr>
        <w:t>Okta</w:t>
      </w:r>
      <w:r>
        <w:rPr>
          <w:rFonts w:ascii="Proxima Nova Light" w:hAnsi="Proxima Nova Light"/>
          <w:color w:val="151515"/>
        </w:rPr>
        <w:t>-mastered, not AD-mastered. The minimum admin role required for this account is </w:t>
      </w:r>
      <w:r>
        <w:rPr>
          <w:rFonts w:ascii="Proxima Nova Light" w:hAnsi="Proxima Nova Light"/>
          <w:b/>
          <w:bCs/>
          <w:color w:val="3D3838"/>
        </w:rPr>
        <w:t>Super admin</w:t>
      </w:r>
      <w:r>
        <w:rPr>
          <w:rFonts w:ascii="Proxima Nova Light" w:hAnsi="Proxima Nova Light"/>
          <w:color w:val="151515"/>
        </w:rPr>
        <w:t>.</w:t>
      </w:r>
    </w:p>
    <w:p w14:paraId="5F983450" w14:textId="77777777" w:rsidR="00D43EC9" w:rsidRDefault="00D43EC9" w:rsidP="00D43EC9">
      <w:pPr>
        <w:numPr>
          <w:ilvl w:val="0"/>
          <w:numId w:val="15"/>
        </w:numPr>
        <w:shd w:val="clear" w:color="auto" w:fill="FFFFFF"/>
        <w:spacing w:before="90" w:after="90"/>
        <w:rPr>
          <w:rFonts w:ascii="Proxima Nova Light" w:hAnsi="Proxima Nova Light"/>
          <w:color w:val="151515"/>
        </w:rPr>
      </w:pPr>
      <w:hyperlink r:id="rId8" w:anchor="ADuseraccount" w:history="1">
        <w:r>
          <w:rPr>
            <w:rStyle w:val="Hyperlink"/>
            <w:rFonts w:ascii="Proxima Nova Light" w:hAnsi="Proxima Nova Light"/>
            <w:color w:val="895EB7"/>
          </w:rPr>
          <w:t>AD service account </w:t>
        </w:r>
      </w:hyperlink>
      <w:r>
        <w:rPr>
          <w:rFonts w:ascii="Proxima Nova Light" w:hAnsi="Proxima Nova Light"/>
          <w:color w:val="151515"/>
        </w:rPr>
        <w:t>— Required to install the </w:t>
      </w:r>
      <w:r>
        <w:rPr>
          <w:rStyle w:val="okta-feature-namesad"/>
          <w:rFonts w:ascii="Proxima Nova Light" w:hAnsi="Proxima Nova Light"/>
          <w:color w:val="151515"/>
        </w:rPr>
        <w:t>Okta AD agent</w:t>
      </w:r>
      <w:r>
        <w:rPr>
          <w:rFonts w:ascii="Proxima Nova Light" w:hAnsi="Proxima Nova Light"/>
          <w:color w:val="151515"/>
        </w:rPr>
        <w:t>. It is important that the service account has permissions in all domains in that forest to read and access user data in all domains to which the agent connects.</w:t>
      </w:r>
    </w:p>
    <w:p w14:paraId="6D1BDA98" w14:textId="77777777" w:rsidR="00D43EC9" w:rsidRDefault="00D43EC9" w:rsidP="00D43EC9">
      <w:pPr>
        <w:numPr>
          <w:ilvl w:val="0"/>
          <w:numId w:val="16"/>
        </w:numPr>
        <w:shd w:val="clear" w:color="auto" w:fill="FFFFFF"/>
        <w:spacing w:before="90" w:after="90"/>
        <w:rPr>
          <w:rFonts w:ascii="Proxima Nova Light" w:hAnsi="Proxima Nova Light"/>
          <w:color w:val="151515"/>
        </w:rPr>
      </w:pPr>
      <w:hyperlink r:id="rId9" w:anchor="OktaService" w:history="1">
        <w:r>
          <w:rPr>
            <w:rStyle w:val="okta-variablesproductname"/>
            <w:rFonts w:ascii="Proxima Nova Light" w:hAnsi="Proxima Nova Light"/>
            <w:color w:val="895EB7"/>
          </w:rPr>
          <w:t>Okta</w:t>
        </w:r>
        <w:r>
          <w:rPr>
            <w:rStyle w:val="Hyperlink"/>
            <w:rFonts w:ascii="Proxima Nova Light" w:hAnsi="Proxima Nova Light"/>
            <w:color w:val="895EB7"/>
          </w:rPr>
          <w:t> service account to run </w:t>
        </w:r>
        <w:r>
          <w:rPr>
            <w:rStyle w:val="okta-variablesproductname"/>
            <w:rFonts w:ascii="Proxima Nova Light" w:hAnsi="Proxima Nova Light"/>
            <w:color w:val="895EB7"/>
          </w:rPr>
          <w:t>Okta</w:t>
        </w:r>
        <w:r>
          <w:rPr>
            <w:rStyle w:val="Hyperlink"/>
            <w:rFonts w:ascii="Proxima Nova Light" w:hAnsi="Proxima Nova Light"/>
            <w:color w:val="895EB7"/>
          </w:rPr>
          <w:t> AD Agent service</w:t>
        </w:r>
      </w:hyperlink>
      <w:r>
        <w:rPr>
          <w:rFonts w:ascii="Proxima Nova Light" w:hAnsi="Proxima Nova Light"/>
          <w:color w:val="151515"/>
        </w:rPr>
        <w:t> — This is an AD domain service or user account. It can be created by the installer (called </w:t>
      </w:r>
      <w:proofErr w:type="spellStart"/>
      <w:r>
        <w:rPr>
          <w:rStyle w:val="okta-variablesproductname"/>
          <w:rFonts w:ascii="Proxima Nova Light" w:hAnsi="Proxima Nova Light"/>
          <w:color w:val="151515"/>
        </w:rPr>
        <w:t>Okta</w:t>
      </w:r>
      <w:r>
        <w:rPr>
          <w:rFonts w:ascii="Proxima Nova Light" w:hAnsi="Proxima Nova Light"/>
          <w:color w:val="151515"/>
        </w:rPr>
        <w:t>Service</w:t>
      </w:r>
      <w:proofErr w:type="spellEnd"/>
      <w:r>
        <w:rPr>
          <w:rFonts w:ascii="Proxima Nova Light" w:hAnsi="Proxima Nova Light"/>
          <w:color w:val="151515"/>
        </w:rPr>
        <w:t xml:space="preserve"> by default) or you can select an existing account.</w:t>
      </w:r>
    </w:p>
    <w:p w14:paraId="4B8798CB" w14:textId="77777777" w:rsidR="00D43EC9" w:rsidRDefault="00D43EC9" w:rsidP="00063C29"/>
    <w:p w14:paraId="11BFF085" w14:textId="0B7ACA74" w:rsidR="007D674F" w:rsidRDefault="007D674F" w:rsidP="00063C29"/>
    <w:p w14:paraId="00B57719" w14:textId="626DCD34" w:rsidR="007D674F" w:rsidRDefault="007D674F" w:rsidP="00063C29">
      <w:pPr>
        <w:rPr>
          <w:rFonts w:ascii="Proxima Nova Light" w:hAnsi="Proxima Nova Light"/>
          <w:color w:val="151515"/>
          <w:shd w:val="clear" w:color="auto" w:fill="FFFFFF"/>
        </w:rPr>
      </w:pPr>
      <w:r>
        <w:t xml:space="preserve">&gt; </w:t>
      </w:r>
      <w:r>
        <w:rPr>
          <w:rFonts w:ascii="Proxima Nova Light" w:hAnsi="Proxima Nova Light"/>
          <w:color w:val="151515"/>
          <w:shd w:val="clear" w:color="auto" w:fill="FFFFFF"/>
        </w:rPr>
        <w:t>To provide high availability and failover protection, the installation of two or more </w:t>
      </w:r>
      <w:r>
        <w:rPr>
          <w:rStyle w:val="okta-feature-namesad"/>
          <w:rFonts w:ascii="Proxima Nova Light" w:hAnsi="Proxima Nova Light"/>
          <w:color w:val="151515"/>
          <w:shd w:val="clear" w:color="auto" w:fill="FFFFFF"/>
        </w:rPr>
        <w:t>Okta Active Directory (AD) agent</w:t>
      </w:r>
      <w:r>
        <w:rPr>
          <w:rFonts w:ascii="Proxima Nova Light" w:hAnsi="Proxima Nova Light"/>
          <w:color w:val="151515"/>
          <w:shd w:val="clear" w:color="auto" w:fill="FFFFFF"/>
        </w:rPr>
        <w:t>s on separate servers in each domain is recommended. If an </w:t>
      </w:r>
      <w:r>
        <w:rPr>
          <w:rStyle w:val="okta-feature-namesad"/>
          <w:rFonts w:ascii="Proxima Nova Light" w:hAnsi="Proxima Nova Light"/>
          <w:color w:val="151515"/>
          <w:shd w:val="clear" w:color="auto" w:fill="FFFFFF"/>
        </w:rPr>
        <w:t>Okta AD agent</w:t>
      </w:r>
      <w:r>
        <w:rPr>
          <w:rFonts w:ascii="Proxima Nova Light" w:hAnsi="Proxima Nova Light"/>
          <w:color w:val="151515"/>
          <w:shd w:val="clear" w:color="auto" w:fill="FFFFFF"/>
        </w:rPr>
        <w:t> stops running or loses network connectivity, authentication requests are automatically routed to other </w:t>
      </w:r>
      <w:r>
        <w:rPr>
          <w:rStyle w:val="okta-feature-namesad"/>
          <w:rFonts w:ascii="Proxima Nova Light" w:hAnsi="Proxima Nova Light"/>
          <w:color w:val="151515"/>
          <w:shd w:val="clear" w:color="auto" w:fill="FFFFFF"/>
        </w:rPr>
        <w:t>Okta AD agent</w:t>
      </w:r>
      <w:r>
        <w:rPr>
          <w:rFonts w:ascii="Proxima Nova Light" w:hAnsi="Proxima Nova Light"/>
          <w:color w:val="151515"/>
          <w:shd w:val="clear" w:color="auto" w:fill="FFFFFF"/>
        </w:rPr>
        <w:t>s.</w:t>
      </w:r>
    </w:p>
    <w:p w14:paraId="29661EB5" w14:textId="4DB4BEEC" w:rsidR="007D674F" w:rsidRDefault="007D674F" w:rsidP="00063C29">
      <w:pPr>
        <w:rPr>
          <w:rFonts w:ascii="Proxima Nova Light" w:hAnsi="Proxima Nova Light"/>
          <w:color w:val="151515"/>
          <w:shd w:val="clear" w:color="auto" w:fill="FFFFFF"/>
        </w:rPr>
      </w:pPr>
    </w:p>
    <w:p w14:paraId="2964D15A" w14:textId="77777777" w:rsidR="007D674F" w:rsidRPr="007D674F" w:rsidRDefault="007D674F" w:rsidP="007D674F">
      <w:pPr>
        <w:shd w:val="clear" w:color="auto" w:fill="FFFFFF"/>
        <w:spacing w:before="300" w:after="161"/>
        <w:outlineLvl w:val="0"/>
      </w:pPr>
      <w:r w:rsidRPr="007D674F">
        <w:lastRenderedPageBreak/>
        <w:t>Change the Okta Active Directory agent user</w:t>
      </w:r>
    </w:p>
    <w:p w14:paraId="1BC02C02" w14:textId="4A9FF911" w:rsidR="007D674F" w:rsidRPr="007D674F" w:rsidRDefault="007D674F" w:rsidP="007D674F">
      <w:pPr>
        <w:shd w:val="clear" w:color="auto" w:fill="FFFFFF"/>
        <w:spacing w:before="120" w:after="120"/>
        <w:rPr>
          <w:rFonts w:ascii="Proxima Nova Light" w:eastAsia="Times New Roman" w:hAnsi="Proxima Nova Light" w:cs="Times New Roman"/>
          <w:color w:val="151515"/>
          <w:sz w:val="24"/>
          <w:szCs w:val="24"/>
        </w:rPr>
      </w:pPr>
      <w:r>
        <w:rPr>
          <w:rFonts w:ascii="Proxima Nova Light" w:eastAsia="Times New Roman" w:hAnsi="Proxima Nova Light" w:cs="Times New Roman"/>
          <w:color w:val="151515"/>
          <w:sz w:val="24"/>
          <w:szCs w:val="24"/>
        </w:rPr>
        <w:t>&gt;</w:t>
      </w:r>
      <w:r w:rsidRPr="007D674F">
        <w:rPr>
          <w:rFonts w:ascii="Proxima Nova Light" w:eastAsia="Times New Roman" w:hAnsi="Proxima Nova Light" w:cs="Times New Roman"/>
          <w:color w:val="151515"/>
          <w:sz w:val="24"/>
          <w:szCs w:val="24"/>
        </w:rPr>
        <w:t xml:space="preserve">Change the Okta Active Directory agent </w:t>
      </w:r>
      <w:proofErr w:type="gramStart"/>
      <w:r w:rsidRPr="007D674F">
        <w:rPr>
          <w:rFonts w:ascii="Proxima Nova Light" w:eastAsia="Times New Roman" w:hAnsi="Proxima Nova Light" w:cs="Times New Roman"/>
          <w:color w:val="151515"/>
          <w:sz w:val="24"/>
          <w:szCs w:val="24"/>
        </w:rPr>
        <w:t>user name</w:t>
      </w:r>
      <w:proofErr w:type="gramEnd"/>
      <w:r w:rsidRPr="007D674F">
        <w:rPr>
          <w:rFonts w:ascii="Proxima Nova Light" w:eastAsia="Times New Roman" w:hAnsi="Proxima Nova Light" w:cs="Times New Roman"/>
          <w:color w:val="151515"/>
          <w:sz w:val="24"/>
          <w:szCs w:val="24"/>
        </w:rPr>
        <w:t xml:space="preserve"> when responsibility for managing the agent changes.</w:t>
      </w:r>
    </w:p>
    <w:p w14:paraId="3665190D" w14:textId="77777777" w:rsidR="007D674F" w:rsidRPr="007D674F" w:rsidRDefault="007D674F" w:rsidP="007D674F">
      <w:pPr>
        <w:numPr>
          <w:ilvl w:val="0"/>
          <w:numId w:val="7"/>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 xml:space="preserve">Sign </w:t>
      </w:r>
      <w:proofErr w:type="gramStart"/>
      <w:r w:rsidRPr="007D674F">
        <w:rPr>
          <w:rFonts w:ascii="Proxima Nova Light" w:eastAsia="Times New Roman" w:hAnsi="Proxima Nova Light" w:cs="Times New Roman"/>
          <w:color w:val="151515"/>
          <w:sz w:val="24"/>
          <w:szCs w:val="24"/>
        </w:rPr>
        <w:t>in to</w:t>
      </w:r>
      <w:proofErr w:type="gramEnd"/>
      <w:r w:rsidRPr="007D674F">
        <w:rPr>
          <w:rFonts w:ascii="Proxima Nova Light" w:eastAsia="Times New Roman" w:hAnsi="Proxima Nova Light" w:cs="Times New Roman"/>
          <w:color w:val="151515"/>
          <w:sz w:val="24"/>
          <w:szCs w:val="24"/>
        </w:rPr>
        <w:t xml:space="preserve"> the server running the Okta AD agent.</w:t>
      </w:r>
    </w:p>
    <w:p w14:paraId="5F7ED6C5" w14:textId="77777777" w:rsidR="007D674F" w:rsidRPr="007D674F" w:rsidRDefault="007D674F" w:rsidP="007D674F">
      <w:pPr>
        <w:numPr>
          <w:ilvl w:val="0"/>
          <w:numId w:val="8"/>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From the Start menu, type </w:t>
      </w:r>
      <w:r w:rsidRPr="007D674F">
        <w:rPr>
          <w:rFonts w:ascii="Proxima Nova Light" w:eastAsia="Times New Roman" w:hAnsi="Proxima Nova Light" w:cs="Times New Roman"/>
          <w:b/>
          <w:bCs/>
          <w:color w:val="3D3838"/>
          <w:sz w:val="24"/>
          <w:szCs w:val="24"/>
        </w:rPr>
        <w:t>run</w:t>
      </w:r>
      <w:r w:rsidRPr="007D674F">
        <w:rPr>
          <w:rFonts w:ascii="Proxima Nova Light" w:eastAsia="Times New Roman" w:hAnsi="Proxima Nova Light" w:cs="Times New Roman"/>
          <w:color w:val="151515"/>
          <w:sz w:val="24"/>
          <w:szCs w:val="24"/>
        </w:rPr>
        <w:t>, then type </w:t>
      </w:r>
      <w:proofErr w:type="spellStart"/>
      <w:r w:rsidRPr="007D674F">
        <w:rPr>
          <w:rFonts w:ascii="Proxima Nova Light" w:eastAsia="Times New Roman" w:hAnsi="Proxima Nova Light" w:cs="Times New Roman"/>
          <w:b/>
          <w:bCs/>
          <w:color w:val="3D3838"/>
          <w:sz w:val="24"/>
          <w:szCs w:val="24"/>
        </w:rPr>
        <w:t>services.msc</w:t>
      </w:r>
      <w:proofErr w:type="spellEnd"/>
      <w:r w:rsidRPr="007D674F">
        <w:rPr>
          <w:rFonts w:ascii="Proxima Nova Light" w:eastAsia="Times New Roman" w:hAnsi="Proxima Nova Light" w:cs="Times New Roman"/>
          <w:color w:val="151515"/>
          <w:sz w:val="24"/>
          <w:szCs w:val="24"/>
        </w:rPr>
        <w:t>.</w:t>
      </w:r>
    </w:p>
    <w:p w14:paraId="2002359C" w14:textId="77777777" w:rsidR="007D674F" w:rsidRPr="007D674F" w:rsidRDefault="007D674F" w:rsidP="007D674F">
      <w:pPr>
        <w:numPr>
          <w:ilvl w:val="0"/>
          <w:numId w:val="9"/>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Locate the </w:t>
      </w:r>
      <w:r w:rsidRPr="007D674F">
        <w:rPr>
          <w:rFonts w:ascii="Proxima Nova Light" w:eastAsia="Times New Roman" w:hAnsi="Proxima Nova Light" w:cs="Times New Roman"/>
          <w:b/>
          <w:bCs/>
          <w:color w:val="3D3838"/>
          <w:sz w:val="24"/>
          <w:szCs w:val="24"/>
        </w:rPr>
        <w:t>Okta AD Agent Service</w:t>
      </w:r>
      <w:r w:rsidRPr="007D674F">
        <w:rPr>
          <w:rFonts w:ascii="Proxima Nova Light" w:eastAsia="Times New Roman" w:hAnsi="Proxima Nova Light" w:cs="Times New Roman"/>
          <w:color w:val="151515"/>
          <w:sz w:val="24"/>
          <w:szCs w:val="24"/>
        </w:rPr>
        <w:t>.</w:t>
      </w:r>
    </w:p>
    <w:p w14:paraId="0FCF66AF" w14:textId="77777777" w:rsidR="007D674F" w:rsidRPr="007D674F" w:rsidRDefault="007D674F" w:rsidP="007D674F">
      <w:pPr>
        <w:numPr>
          <w:ilvl w:val="0"/>
          <w:numId w:val="10"/>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Right-click </w:t>
      </w:r>
      <w:r w:rsidRPr="007D674F">
        <w:rPr>
          <w:rFonts w:ascii="Proxima Nova Light" w:eastAsia="Times New Roman" w:hAnsi="Proxima Nova Light" w:cs="Times New Roman"/>
          <w:b/>
          <w:bCs/>
          <w:color w:val="3D3838"/>
          <w:sz w:val="24"/>
          <w:szCs w:val="24"/>
        </w:rPr>
        <w:t>Okta AD Agent Service</w:t>
      </w:r>
      <w:r w:rsidRPr="007D674F">
        <w:rPr>
          <w:rFonts w:ascii="Proxima Nova Light" w:eastAsia="Times New Roman" w:hAnsi="Proxima Nova Light" w:cs="Times New Roman"/>
          <w:color w:val="151515"/>
          <w:sz w:val="24"/>
          <w:szCs w:val="24"/>
        </w:rPr>
        <w:t> and select </w:t>
      </w:r>
      <w:r w:rsidRPr="007D674F">
        <w:rPr>
          <w:rFonts w:ascii="Proxima Nova Light" w:eastAsia="Times New Roman" w:hAnsi="Proxima Nova Light" w:cs="Times New Roman"/>
          <w:b/>
          <w:bCs/>
          <w:color w:val="3D3838"/>
          <w:sz w:val="24"/>
          <w:szCs w:val="24"/>
        </w:rPr>
        <w:t>Properties</w:t>
      </w:r>
      <w:r w:rsidRPr="007D674F">
        <w:rPr>
          <w:rFonts w:ascii="Proxima Nova Light" w:eastAsia="Times New Roman" w:hAnsi="Proxima Nova Light" w:cs="Times New Roman"/>
          <w:color w:val="151515"/>
          <w:sz w:val="24"/>
          <w:szCs w:val="24"/>
        </w:rPr>
        <w:t>.</w:t>
      </w:r>
    </w:p>
    <w:p w14:paraId="22A30637" w14:textId="77777777" w:rsidR="007D674F" w:rsidRPr="007D674F" w:rsidRDefault="007D674F" w:rsidP="007D674F">
      <w:pPr>
        <w:numPr>
          <w:ilvl w:val="0"/>
          <w:numId w:val="11"/>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Select the </w:t>
      </w:r>
      <w:r w:rsidRPr="007D674F">
        <w:rPr>
          <w:rFonts w:ascii="Proxima Nova Light" w:eastAsia="Times New Roman" w:hAnsi="Proxima Nova Light" w:cs="Times New Roman"/>
          <w:b/>
          <w:bCs/>
          <w:color w:val="3D3838"/>
          <w:sz w:val="24"/>
          <w:szCs w:val="24"/>
        </w:rPr>
        <w:t>Log On</w:t>
      </w:r>
      <w:r w:rsidRPr="007D674F">
        <w:rPr>
          <w:rFonts w:ascii="Proxima Nova Light" w:eastAsia="Times New Roman" w:hAnsi="Proxima Nova Light" w:cs="Times New Roman"/>
          <w:color w:val="151515"/>
          <w:sz w:val="24"/>
          <w:szCs w:val="24"/>
        </w:rPr>
        <w:t> tab and change the account credentials.</w:t>
      </w:r>
    </w:p>
    <w:p w14:paraId="63324020" w14:textId="77777777" w:rsidR="007D674F" w:rsidRPr="007D674F" w:rsidRDefault="007D674F" w:rsidP="007D674F">
      <w:pPr>
        <w:numPr>
          <w:ilvl w:val="0"/>
          <w:numId w:val="12"/>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Restart the service.</w:t>
      </w:r>
    </w:p>
    <w:p w14:paraId="19D2E4CB" w14:textId="7622D94A" w:rsidR="007D674F" w:rsidRDefault="007D674F" w:rsidP="007D674F">
      <w:pPr>
        <w:numPr>
          <w:ilvl w:val="0"/>
          <w:numId w:val="13"/>
        </w:numPr>
        <w:shd w:val="clear" w:color="auto" w:fill="FFFFFF"/>
        <w:spacing w:before="90" w:after="90"/>
        <w:rPr>
          <w:rFonts w:ascii="Proxima Nova Light" w:eastAsia="Times New Roman" w:hAnsi="Proxima Nova Light" w:cs="Times New Roman"/>
          <w:color w:val="151515"/>
          <w:sz w:val="24"/>
          <w:szCs w:val="24"/>
        </w:rPr>
      </w:pPr>
      <w:r w:rsidRPr="007D674F">
        <w:rPr>
          <w:rFonts w:ascii="Proxima Nova Light" w:eastAsia="Times New Roman" w:hAnsi="Proxima Nova Light" w:cs="Times New Roman"/>
          <w:color w:val="151515"/>
          <w:sz w:val="24"/>
          <w:szCs w:val="24"/>
        </w:rPr>
        <w:t>Sign in to the Okta Admin Console, click </w:t>
      </w:r>
      <w:r w:rsidRPr="007D674F">
        <w:rPr>
          <w:rFonts w:ascii="Proxima Nova Light" w:eastAsia="Times New Roman" w:hAnsi="Proxima Nova Light" w:cs="Times New Roman"/>
          <w:b/>
          <w:bCs/>
          <w:color w:val="3D3838"/>
          <w:sz w:val="24"/>
          <w:szCs w:val="24"/>
        </w:rPr>
        <w:t>Dashboard</w:t>
      </w:r>
      <w:r w:rsidRPr="007D674F">
        <w:rPr>
          <w:rFonts w:ascii="Proxima Nova Light" w:eastAsia="Times New Roman" w:hAnsi="Proxima Nova Light" w:cs="Times New Roman"/>
          <w:color w:val="151515"/>
          <w:sz w:val="24"/>
          <w:szCs w:val="24"/>
        </w:rPr>
        <w:t>, and confirm that the circle next to the agent name is green.</w:t>
      </w:r>
    </w:p>
    <w:p w14:paraId="31F6DD1A" w14:textId="668CF39A" w:rsidR="007D674F" w:rsidRDefault="007D674F" w:rsidP="007D674F">
      <w:pPr>
        <w:shd w:val="clear" w:color="auto" w:fill="FFFFFF"/>
        <w:spacing w:before="90" w:after="90"/>
        <w:rPr>
          <w:rFonts w:ascii="Proxima Nova Light" w:eastAsia="Times New Roman" w:hAnsi="Proxima Nova Light" w:cs="Times New Roman"/>
          <w:color w:val="151515"/>
          <w:sz w:val="24"/>
          <w:szCs w:val="24"/>
        </w:rPr>
      </w:pPr>
    </w:p>
    <w:p w14:paraId="486A4DE3" w14:textId="3C8385C9" w:rsidR="007D674F" w:rsidRPr="007D674F" w:rsidRDefault="007D674F" w:rsidP="007D674F">
      <w:pPr>
        <w:shd w:val="clear" w:color="auto" w:fill="FFFFFF"/>
        <w:spacing w:before="90" w:after="90"/>
        <w:rPr>
          <w:rFonts w:ascii="Proxima Nova Light" w:eastAsia="Times New Roman" w:hAnsi="Proxima Nova Light" w:cs="Times New Roman"/>
          <w:color w:val="151515"/>
          <w:sz w:val="24"/>
          <w:szCs w:val="24"/>
        </w:rPr>
      </w:pPr>
      <w:r>
        <w:rPr>
          <w:rFonts w:ascii="Proxima Nova Light" w:eastAsia="Times New Roman" w:hAnsi="Proxima Nova Light" w:cs="Times New Roman"/>
          <w:color w:val="151515"/>
          <w:sz w:val="24"/>
          <w:szCs w:val="24"/>
        </w:rPr>
        <w:t>&gt;</w:t>
      </w:r>
      <w:r>
        <w:rPr>
          <w:rFonts w:ascii="Proxima Nova Light" w:hAnsi="Proxima Nova Light"/>
          <w:color w:val="151515"/>
          <w:shd w:val="clear" w:color="auto" w:fill="FFFFFF"/>
        </w:rPr>
        <w:t>The AD user profile schema requires both the first and last name. You can create an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mastered user without a first or last name, but you cannot import an AD user into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without a first and last name.</w:t>
      </w:r>
    </w:p>
    <w:p w14:paraId="2A0D5447" w14:textId="77777777" w:rsidR="007D674F" w:rsidRDefault="007D674F" w:rsidP="00063C29"/>
    <w:p w14:paraId="2BF8F5B1" w14:textId="77777777" w:rsidR="00063C29" w:rsidRDefault="00063C29" w:rsidP="00063C29">
      <w:r>
        <w:t xml:space="preserve">&gt; I have multiple agents, can </w:t>
      </w:r>
      <w:proofErr w:type="spellStart"/>
      <w:r>
        <w:t>i</w:t>
      </w:r>
      <w:proofErr w:type="spellEnd"/>
      <w:r>
        <w:t xml:space="preserve"> setup a Load balancing or failover mode of agent selection btw them?</w:t>
      </w:r>
    </w:p>
    <w:p w14:paraId="08F65C6D" w14:textId="77777777" w:rsidR="00063C29" w:rsidRDefault="00063C29" w:rsidP="00063C29">
      <w:r>
        <w:t>              SSL Port for AD and SSL port for LDAP</w:t>
      </w:r>
    </w:p>
    <w:p w14:paraId="6E446A48" w14:textId="77777777" w:rsidR="00063C29" w:rsidRDefault="00063C29" w:rsidP="00063C29">
      <w:r>
        <w:t>              Okta Agent connections are Port 443 for AD (SSL Encrypted) and over Port 636 for LDAP</w:t>
      </w:r>
    </w:p>
    <w:p w14:paraId="51AE3E32" w14:textId="77777777" w:rsidR="00063C29" w:rsidRDefault="00063C29" w:rsidP="00063C29"/>
    <w:p w14:paraId="2494EFB0" w14:textId="77777777" w:rsidR="00063C29" w:rsidRDefault="00063C29" w:rsidP="00063C29">
      <w:r>
        <w:t xml:space="preserve">&gt; You have setup an AD agent and the agent is running. You import users, users are imported. You push a user, you </w:t>
      </w:r>
      <w:proofErr w:type="gramStart"/>
      <w:r>
        <w:t>cant</w:t>
      </w:r>
      <w:proofErr w:type="gramEnd"/>
      <w:r>
        <w:t>. The error is insufficient privileges, do you know how to resolve this?</w:t>
      </w:r>
    </w:p>
    <w:p w14:paraId="00BBFF85" w14:textId="77777777" w:rsidR="00063C29" w:rsidRDefault="00063C29" w:rsidP="00063C29"/>
    <w:p w14:paraId="474636DB" w14:textId="77777777" w:rsidR="00063C29" w:rsidRDefault="00063C29" w:rsidP="00063C29">
      <w:r>
        <w:t>&gt; An Okta Administrator has installed the Okta Active Directory Agent but the Okta Active Directory Agent</w:t>
      </w:r>
    </w:p>
    <w:p w14:paraId="6BB34979" w14:textId="77777777" w:rsidR="00063C29" w:rsidRDefault="00063C29" w:rsidP="00063C29">
      <w:r>
        <w:t>is NOT connecting after startup.</w:t>
      </w:r>
    </w:p>
    <w:p w14:paraId="58168B0F" w14:textId="77777777" w:rsidR="00063C29" w:rsidRDefault="00063C29" w:rsidP="00063C29">
      <w:r>
        <w:t xml:space="preserve">Would you check the logs in Okta system </w:t>
      </w:r>
      <w:proofErr w:type="gramStart"/>
      <w:r>
        <w:t>logs</w:t>
      </w:r>
      <w:proofErr w:type="gramEnd"/>
      <w:r>
        <w:t xml:space="preserve"> or the AD agent logs on the server?</w:t>
      </w:r>
    </w:p>
    <w:p w14:paraId="73E1B210" w14:textId="77777777" w:rsidR="00063C29" w:rsidRDefault="00063C29" w:rsidP="00063C29"/>
    <w:p w14:paraId="3478F411" w14:textId="77777777" w:rsidR="00063C29" w:rsidRDefault="00063C29" w:rsidP="00063C29">
      <w:r>
        <w:t>Transport Layer Security (TLS) 1.2 is NOT enabled.</w:t>
      </w:r>
    </w:p>
    <w:p w14:paraId="1F380B84" w14:textId="77777777" w:rsidR="00063C29" w:rsidRDefault="00063C29" w:rsidP="00063C29"/>
    <w:p w14:paraId="6C29680E" w14:textId="0B89BFA6" w:rsidR="009107B8" w:rsidRDefault="00063C29" w:rsidP="009107B8">
      <w:pPr>
        <w:autoSpaceDE w:val="0"/>
        <w:autoSpaceDN w:val="0"/>
        <w:rPr>
          <w:rFonts w:ascii="Segoe UI" w:hAnsi="Segoe UI" w:cs="Segoe UI"/>
          <w:color w:val="000000"/>
          <w:sz w:val="20"/>
          <w:szCs w:val="20"/>
        </w:rPr>
      </w:pPr>
      <w:r>
        <w:t>&gt; What is the agent log file location?</w:t>
      </w:r>
      <w:r w:rsidR="009107B8">
        <w:t xml:space="preserve"> </w:t>
      </w:r>
      <w:r w:rsidR="009107B8">
        <w:rPr>
          <w:rFonts w:ascii="Times New Roman" w:hAnsi="Times New Roman" w:cs="Times New Roman"/>
          <w:sz w:val="24"/>
          <w:szCs w:val="24"/>
        </w:rPr>
        <w:t>C:\Program Files (x</w:t>
      </w:r>
      <w:proofErr w:type="gramStart"/>
      <w:r w:rsidR="009107B8">
        <w:rPr>
          <w:rFonts w:ascii="Times New Roman" w:hAnsi="Times New Roman" w:cs="Times New Roman"/>
          <w:sz w:val="24"/>
          <w:szCs w:val="24"/>
        </w:rPr>
        <w:t>86)\Okta\Okta</w:t>
      </w:r>
      <w:proofErr w:type="gramEnd"/>
      <w:r w:rsidR="009107B8">
        <w:rPr>
          <w:rFonts w:ascii="Times New Roman" w:hAnsi="Times New Roman" w:cs="Times New Roman"/>
          <w:sz w:val="24"/>
          <w:szCs w:val="24"/>
        </w:rPr>
        <w:t xml:space="preserve"> AD Agent\</w:t>
      </w:r>
      <w:proofErr w:type="spellStart"/>
      <w:r w:rsidR="009107B8">
        <w:rPr>
          <w:rFonts w:ascii="Times New Roman" w:hAnsi="Times New Roman" w:cs="Times New Roman"/>
          <w:sz w:val="24"/>
          <w:szCs w:val="24"/>
        </w:rPr>
        <w:t>OktaAgentService.exe.config</w:t>
      </w:r>
      <w:proofErr w:type="spellEnd"/>
      <w:r w:rsidR="009107B8">
        <w:rPr>
          <w:rFonts w:ascii="Segoe UI" w:hAnsi="Segoe UI" w:cs="Segoe UI"/>
          <w:color w:val="000000"/>
          <w:sz w:val="20"/>
          <w:szCs w:val="20"/>
        </w:rPr>
        <w:t xml:space="preserve"> </w:t>
      </w:r>
    </w:p>
    <w:p w14:paraId="58D123CB" w14:textId="77777777" w:rsidR="009107B8" w:rsidRPr="009107B8" w:rsidRDefault="009107B8" w:rsidP="009107B8">
      <w:pPr>
        <w:numPr>
          <w:ilvl w:val="0"/>
          <w:numId w:val="2"/>
        </w:numPr>
        <w:shd w:val="clear" w:color="auto" w:fill="FFFFFF"/>
        <w:spacing w:before="100" w:beforeAutospacing="1" w:after="100" w:afterAutospacing="1"/>
        <w:rPr>
          <w:rFonts w:ascii="Proxima Nova" w:eastAsia="Times New Roman" w:hAnsi="Proxima Nova" w:cs="Times New Roman"/>
          <w:color w:val="333333"/>
          <w:sz w:val="24"/>
          <w:szCs w:val="24"/>
        </w:rPr>
      </w:pPr>
      <w:r w:rsidRPr="009107B8">
        <w:rPr>
          <w:rFonts w:ascii="Proxima Nova" w:eastAsia="Times New Roman" w:hAnsi="Proxima Nova" w:cs="Times New Roman"/>
          <w:color w:val="333333"/>
          <w:sz w:val="24"/>
          <w:szCs w:val="24"/>
        </w:rPr>
        <w:t>On the system running the affected AD Agent, navigate to the "Logs" directory in the AD Agent install directory. By default, this is C:\Program Files (x</w:t>
      </w:r>
      <w:proofErr w:type="gramStart"/>
      <w:r w:rsidRPr="009107B8">
        <w:rPr>
          <w:rFonts w:ascii="Proxima Nova" w:eastAsia="Times New Roman" w:hAnsi="Proxima Nova" w:cs="Times New Roman"/>
          <w:color w:val="333333"/>
          <w:sz w:val="24"/>
          <w:szCs w:val="24"/>
        </w:rPr>
        <w:t>86)\Okta\Okta</w:t>
      </w:r>
      <w:proofErr w:type="gramEnd"/>
      <w:r w:rsidRPr="009107B8">
        <w:rPr>
          <w:rFonts w:ascii="Proxima Nova" w:eastAsia="Times New Roman" w:hAnsi="Proxima Nova" w:cs="Times New Roman"/>
          <w:color w:val="333333"/>
          <w:sz w:val="24"/>
          <w:szCs w:val="24"/>
        </w:rPr>
        <w:t xml:space="preserve"> AD Agent\logs</w:t>
      </w:r>
    </w:p>
    <w:p w14:paraId="6A571AC8" w14:textId="77777777" w:rsidR="009107B8" w:rsidRPr="009107B8" w:rsidRDefault="009107B8" w:rsidP="009107B8">
      <w:pPr>
        <w:numPr>
          <w:ilvl w:val="0"/>
          <w:numId w:val="3"/>
        </w:numPr>
        <w:shd w:val="clear" w:color="auto" w:fill="FFFFFF"/>
        <w:spacing w:before="100" w:beforeAutospacing="1" w:after="100" w:afterAutospacing="1"/>
        <w:rPr>
          <w:rFonts w:ascii="Proxima Nova" w:eastAsia="Times New Roman" w:hAnsi="Proxima Nova" w:cs="Times New Roman"/>
          <w:color w:val="333333"/>
          <w:sz w:val="24"/>
          <w:szCs w:val="24"/>
        </w:rPr>
      </w:pPr>
      <w:r w:rsidRPr="009107B8">
        <w:rPr>
          <w:rFonts w:ascii="Proxima Nova" w:eastAsia="Times New Roman" w:hAnsi="Proxima Nova" w:cs="Times New Roman"/>
          <w:color w:val="333333"/>
          <w:sz w:val="24"/>
          <w:szCs w:val="24"/>
        </w:rPr>
        <w:t>​The most recent log file will simply be called "Agent."  Older log files will have a number appended to the filename (i.e. Agent-1), with each successive number representing an older log file</w:t>
      </w:r>
    </w:p>
    <w:p w14:paraId="2AAB51AF" w14:textId="77777777" w:rsidR="009107B8" w:rsidRPr="009107B8" w:rsidRDefault="009107B8" w:rsidP="009107B8">
      <w:pPr>
        <w:numPr>
          <w:ilvl w:val="0"/>
          <w:numId w:val="3"/>
        </w:numPr>
        <w:shd w:val="clear" w:color="auto" w:fill="FFFFFF"/>
        <w:spacing w:before="100" w:beforeAutospacing="1" w:after="100" w:afterAutospacing="1"/>
        <w:rPr>
          <w:rFonts w:ascii="Proxima Nova" w:eastAsia="Times New Roman" w:hAnsi="Proxima Nova" w:cs="Times New Roman"/>
          <w:color w:val="333333"/>
          <w:sz w:val="24"/>
          <w:szCs w:val="24"/>
        </w:rPr>
      </w:pPr>
      <w:r w:rsidRPr="009107B8">
        <w:rPr>
          <w:rFonts w:ascii="Proxima Nova" w:eastAsia="Times New Roman" w:hAnsi="Proxima Nova" w:cs="Times New Roman"/>
          <w:color w:val="333333"/>
          <w:sz w:val="24"/>
          <w:szCs w:val="24"/>
        </w:rPr>
        <w:t>The log files are limited to 10 MB in size, and a new file will be created when this limit is reached</w:t>
      </w:r>
    </w:p>
    <w:p w14:paraId="0969770D" w14:textId="77777777" w:rsidR="009107B8" w:rsidRPr="009107B8" w:rsidRDefault="009107B8" w:rsidP="009107B8">
      <w:pPr>
        <w:numPr>
          <w:ilvl w:val="0"/>
          <w:numId w:val="3"/>
        </w:numPr>
        <w:shd w:val="clear" w:color="auto" w:fill="FFFFFF"/>
        <w:spacing w:before="100" w:beforeAutospacing="1" w:after="100" w:afterAutospacing="1"/>
        <w:rPr>
          <w:rFonts w:ascii="Proxima Nova" w:eastAsia="Times New Roman" w:hAnsi="Proxima Nova" w:cs="Times New Roman"/>
          <w:color w:val="333333"/>
          <w:sz w:val="24"/>
          <w:szCs w:val="24"/>
        </w:rPr>
      </w:pPr>
      <w:r w:rsidRPr="009107B8">
        <w:rPr>
          <w:rFonts w:ascii="Proxima Nova" w:eastAsia="Times New Roman" w:hAnsi="Proxima Nova" w:cs="Times New Roman"/>
          <w:color w:val="333333"/>
          <w:sz w:val="24"/>
          <w:szCs w:val="24"/>
        </w:rPr>
        <w:lastRenderedPageBreak/>
        <w:t>the "</w:t>
      </w:r>
      <w:proofErr w:type="spellStart"/>
      <w:r w:rsidRPr="009107B8">
        <w:rPr>
          <w:rFonts w:ascii="Proxima Nova" w:eastAsia="Times New Roman" w:hAnsi="Proxima Nova" w:cs="Times New Roman"/>
          <w:color w:val="333333"/>
          <w:sz w:val="24"/>
          <w:szCs w:val="24"/>
        </w:rPr>
        <w:t>InstallUtil</w:t>
      </w:r>
      <w:proofErr w:type="spellEnd"/>
      <w:r w:rsidRPr="009107B8">
        <w:rPr>
          <w:rFonts w:ascii="Proxima Nova" w:eastAsia="Times New Roman" w:hAnsi="Proxima Nova" w:cs="Times New Roman"/>
          <w:color w:val="333333"/>
          <w:sz w:val="24"/>
          <w:szCs w:val="24"/>
        </w:rPr>
        <w:t>" file provides both installation and update-related information</w:t>
      </w:r>
    </w:p>
    <w:p w14:paraId="2E08E459" w14:textId="77777777" w:rsidR="009107B8" w:rsidRPr="009107B8" w:rsidRDefault="009107B8" w:rsidP="009107B8">
      <w:pPr>
        <w:numPr>
          <w:ilvl w:val="0"/>
          <w:numId w:val="3"/>
        </w:numPr>
        <w:shd w:val="clear" w:color="auto" w:fill="FFFFFF"/>
        <w:spacing w:before="100" w:beforeAutospacing="1" w:after="100" w:afterAutospacing="1"/>
        <w:rPr>
          <w:rFonts w:ascii="Proxima Nova" w:eastAsia="Times New Roman" w:hAnsi="Proxima Nova" w:cs="Times New Roman"/>
          <w:color w:val="333333"/>
          <w:sz w:val="24"/>
          <w:szCs w:val="24"/>
        </w:rPr>
      </w:pPr>
      <w:r w:rsidRPr="009107B8">
        <w:rPr>
          <w:rFonts w:ascii="Proxima Nova" w:eastAsia="Times New Roman" w:hAnsi="Proxima Nova" w:cs="Times New Roman"/>
          <w:color w:val="333333"/>
          <w:sz w:val="24"/>
          <w:szCs w:val="24"/>
        </w:rPr>
        <w:t xml:space="preserve">the "Service" file details when the </w:t>
      </w:r>
      <w:proofErr w:type="spellStart"/>
      <w:r w:rsidRPr="009107B8">
        <w:rPr>
          <w:rFonts w:ascii="Proxima Nova" w:eastAsia="Times New Roman" w:hAnsi="Proxima Nova" w:cs="Times New Roman"/>
          <w:color w:val="333333"/>
          <w:sz w:val="24"/>
          <w:szCs w:val="24"/>
        </w:rPr>
        <w:t>OktaADAgent</w:t>
      </w:r>
      <w:proofErr w:type="spellEnd"/>
      <w:r w:rsidRPr="009107B8">
        <w:rPr>
          <w:rFonts w:ascii="Proxima Nova" w:eastAsia="Times New Roman" w:hAnsi="Proxima Nova" w:cs="Times New Roman"/>
          <w:color w:val="333333"/>
          <w:sz w:val="24"/>
          <w:szCs w:val="24"/>
        </w:rPr>
        <w:t xml:space="preserve"> Windows service stops and starts</w:t>
      </w:r>
    </w:p>
    <w:p w14:paraId="3E89FFC6" w14:textId="316BC225" w:rsidR="009107B8" w:rsidRDefault="0058088A" w:rsidP="009107B8">
      <w:pPr>
        <w:autoSpaceDE w:val="0"/>
        <w:autoSpaceDN w:val="0"/>
      </w:pPr>
      <w:r>
        <w:rPr>
          <w:rFonts w:ascii="Proxima Nova Light" w:hAnsi="Proxima Nova Light"/>
          <w:color w:val="151515"/>
          <w:shd w:val="clear" w:color="auto" w:fill="FFFFFF"/>
        </w:rPr>
        <w:t>&gt;</w:t>
      </w:r>
      <w:r>
        <w:rPr>
          <w:rFonts w:ascii="Proxima Nova Light" w:hAnsi="Proxima Nova Light"/>
          <w:color w:val="151515"/>
          <w:shd w:val="clear" w:color="auto" w:fill="FFFFFF"/>
        </w:rPr>
        <w:t>To synchronize passwords from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to AD, you enable Sync Password on the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Admin Console Provisioning page. To synchronize passwords from AD to </w:t>
      </w:r>
      <w:r>
        <w:rPr>
          <w:rStyle w:val="okta-variablesproductname"/>
          <w:rFonts w:ascii="Proxima Nova Light" w:hAnsi="Proxima Nova Light"/>
          <w:color w:val="151515"/>
          <w:shd w:val="clear" w:color="auto" w:fill="FFFFFF"/>
        </w:rPr>
        <w:t>Okta</w:t>
      </w:r>
      <w:r>
        <w:rPr>
          <w:rFonts w:ascii="Proxima Nova Light" w:hAnsi="Proxima Nova Light"/>
          <w:color w:val="151515"/>
          <w:shd w:val="clear" w:color="auto" w:fill="FFFFFF"/>
        </w:rPr>
        <w:t>, you install the </w:t>
      </w:r>
      <w:r>
        <w:rPr>
          <w:rStyle w:val="okta-feature-namespassword"/>
          <w:rFonts w:ascii="Proxima Nova Light" w:hAnsi="Proxima Nova Light"/>
          <w:color w:val="151515"/>
          <w:shd w:val="clear" w:color="auto" w:fill="FFFFFF"/>
        </w:rPr>
        <w:t>Okta Password Sync agent</w:t>
      </w:r>
      <w:r>
        <w:rPr>
          <w:rFonts w:ascii="Proxima Nova Light" w:hAnsi="Proxima Nova Light"/>
          <w:color w:val="151515"/>
          <w:shd w:val="clear" w:color="auto" w:fill="FFFFFF"/>
        </w:rPr>
        <w:t> on all integrated domain controllers in your domain.</w:t>
      </w:r>
    </w:p>
    <w:p w14:paraId="59EC2A4C" w14:textId="0E03C79B" w:rsidR="007D674F" w:rsidRPr="0058088A" w:rsidRDefault="0058088A" w:rsidP="007D674F">
      <w:pPr>
        <w:pStyle w:val="Heading1"/>
        <w:shd w:val="clear" w:color="auto" w:fill="FFFFFF"/>
        <w:spacing w:before="300" w:beforeAutospacing="0" w:after="161" w:afterAutospacing="0"/>
        <w:rPr>
          <w:rFonts w:ascii="Proxima Nova Light" w:eastAsiaTheme="minorHAnsi" w:hAnsi="Proxima Nova Light" w:cs="Calibri"/>
          <w:b w:val="0"/>
          <w:bCs w:val="0"/>
          <w:color w:val="151515"/>
          <w:kern w:val="0"/>
          <w:sz w:val="22"/>
          <w:szCs w:val="22"/>
          <w:shd w:val="clear" w:color="auto" w:fill="FFFFFF"/>
        </w:rPr>
      </w:pPr>
      <w:r>
        <w:rPr>
          <w:rFonts w:ascii="Proxima Nova Light" w:eastAsiaTheme="minorHAnsi" w:hAnsi="Proxima Nova Light" w:cs="Calibri"/>
          <w:b w:val="0"/>
          <w:bCs w:val="0"/>
          <w:color w:val="151515"/>
          <w:kern w:val="0"/>
          <w:sz w:val="22"/>
          <w:szCs w:val="22"/>
          <w:shd w:val="clear" w:color="auto" w:fill="FFFFFF"/>
        </w:rPr>
        <w:t>&gt;</w:t>
      </w:r>
      <w:r w:rsidR="007D674F" w:rsidRPr="0058088A">
        <w:rPr>
          <w:rFonts w:ascii="Proxima Nova Light" w:eastAsiaTheme="minorHAnsi" w:hAnsi="Proxima Nova Light" w:cs="Calibri"/>
          <w:b w:val="0"/>
          <w:bCs w:val="0"/>
          <w:color w:val="151515"/>
          <w:kern w:val="0"/>
          <w:sz w:val="22"/>
          <w:szCs w:val="22"/>
          <w:shd w:val="clear" w:color="auto" w:fill="FFFFFF"/>
        </w:rPr>
        <w:t>Update the Okta Active Directory agent</w:t>
      </w:r>
    </w:p>
    <w:p w14:paraId="541F96FA" w14:textId="77777777" w:rsidR="007D674F" w:rsidRDefault="007D674F" w:rsidP="007D674F">
      <w:pPr>
        <w:pStyle w:val="NormalWeb"/>
        <w:shd w:val="clear" w:color="auto" w:fill="FFFFFF"/>
        <w:spacing w:before="120" w:beforeAutospacing="0" w:after="120" w:afterAutospacing="0"/>
        <w:rPr>
          <w:rFonts w:ascii="Proxima Nova Light" w:hAnsi="Proxima Nova Light"/>
          <w:color w:val="151515"/>
        </w:rPr>
      </w:pPr>
      <w:r>
        <w:rPr>
          <w:rFonts w:ascii="Proxima Nova Light" w:hAnsi="Proxima Nova Light"/>
          <w:color w:val="151515"/>
        </w:rPr>
        <w:t>If you need to update an </w:t>
      </w:r>
      <w:r>
        <w:rPr>
          <w:rStyle w:val="okta-feature-namesad"/>
          <w:rFonts w:ascii="Proxima Nova Light" w:hAnsi="Proxima Nova Light"/>
          <w:color w:val="151515"/>
        </w:rPr>
        <w:t>Okta AD agent</w:t>
      </w:r>
      <w:r>
        <w:rPr>
          <w:rFonts w:ascii="Proxima Nova Light" w:hAnsi="Proxima Nova Light"/>
          <w:color w:val="151515"/>
        </w:rPr>
        <w:t>, you don't need to uninstall it. The agent installer automatically updates existing </w:t>
      </w:r>
      <w:r>
        <w:rPr>
          <w:rStyle w:val="okta-feature-namesad"/>
          <w:rFonts w:ascii="Proxima Nova Light" w:hAnsi="Proxima Nova Light"/>
          <w:color w:val="151515"/>
        </w:rPr>
        <w:t>Okta AD agent</w:t>
      </w:r>
      <w:r>
        <w:rPr>
          <w:rFonts w:ascii="Proxima Nova Light" w:hAnsi="Proxima Nova Light"/>
          <w:color w:val="151515"/>
        </w:rPr>
        <w:t>s. Alternatively, you can uninstall and then reinstall the </w:t>
      </w:r>
      <w:r>
        <w:rPr>
          <w:rStyle w:val="okta-feature-namesad"/>
          <w:rFonts w:ascii="Proxima Nova Light" w:hAnsi="Proxima Nova Light"/>
          <w:color w:val="151515"/>
        </w:rPr>
        <w:t>Okta AD agent</w:t>
      </w:r>
      <w:r>
        <w:rPr>
          <w:rFonts w:ascii="Proxima Nova Light" w:hAnsi="Proxima Nova Light"/>
          <w:color w:val="151515"/>
        </w:rPr>
        <w:t> to make sure that you have the most current features and functionality and are getting optimum performance.</w:t>
      </w:r>
    </w:p>
    <w:p w14:paraId="5AEFC7D7" w14:textId="77777777" w:rsidR="007D674F" w:rsidRDefault="007D674F" w:rsidP="007D674F">
      <w:pPr>
        <w:pStyle w:val="NormalWeb"/>
        <w:shd w:val="clear" w:color="auto" w:fill="FFFFFF"/>
        <w:spacing w:before="120" w:beforeAutospacing="0" w:after="120" w:afterAutospacing="0"/>
        <w:rPr>
          <w:rFonts w:ascii="Proxima Nova Light" w:hAnsi="Proxima Nova Light"/>
          <w:color w:val="151515"/>
        </w:rPr>
      </w:pPr>
      <w:r>
        <w:rPr>
          <w:rFonts w:ascii="Proxima Nova Light" w:hAnsi="Proxima Nova Light"/>
          <w:color w:val="151515"/>
        </w:rPr>
        <w:t>If you have installed multiple </w:t>
      </w:r>
      <w:r>
        <w:rPr>
          <w:rStyle w:val="okta-feature-namesad"/>
          <w:rFonts w:ascii="Proxima Nova Light" w:hAnsi="Proxima Nova Light"/>
          <w:color w:val="151515"/>
        </w:rPr>
        <w:t>Okta AD agent</w:t>
      </w:r>
      <w:r>
        <w:rPr>
          <w:rFonts w:ascii="Proxima Nova Light" w:hAnsi="Proxima Nova Light"/>
          <w:color w:val="151515"/>
        </w:rPr>
        <w:t>s, make sure that they are all the same version. </w:t>
      </w:r>
      <w:r>
        <w:rPr>
          <w:rFonts w:ascii="Proxima Nova Light" w:hAnsi="Proxima Nova Light"/>
          <w:b/>
          <w:bCs/>
          <w:color w:val="151515"/>
        </w:rPr>
        <w:t>Running different versions within a domain can cause all agents in that domain to function at the level of the oldest agent</w:t>
      </w:r>
      <w:r>
        <w:rPr>
          <w:rFonts w:ascii="Proxima Nova Light" w:hAnsi="Proxima Nova Light"/>
          <w:color w:val="151515"/>
        </w:rPr>
        <w:t>. This does not affect other domains.</w:t>
      </w:r>
    </w:p>
    <w:p w14:paraId="441E8A8A" w14:textId="50DC2987" w:rsidR="00063C29" w:rsidRDefault="00063C29" w:rsidP="00063C29"/>
    <w:p w14:paraId="62B5A3D3" w14:textId="77777777" w:rsidR="00063C29" w:rsidRDefault="00063C29" w:rsidP="00063C29">
      <w:r>
        <w:t xml:space="preserve">What </w:t>
      </w:r>
      <w:proofErr w:type="gramStart"/>
      <w:r>
        <w:t>are</w:t>
      </w:r>
      <w:proofErr w:type="gramEnd"/>
      <w:r>
        <w:t xml:space="preserve"> the agent related logfiles available on the server hosting the AD agent?</w:t>
      </w:r>
    </w:p>
    <w:p w14:paraId="6D5AD1BB" w14:textId="77777777" w:rsidR="00063C29" w:rsidRDefault="00063C29" w:rsidP="00063C29">
      <w:r>
        <w:t xml:space="preserve">              </w:t>
      </w:r>
    </w:p>
    <w:p w14:paraId="502CEB58" w14:textId="77777777" w:rsidR="00063C29" w:rsidRDefault="00063C29" w:rsidP="00063C29">
      <w:r>
        <w:t>&gt; Consider the scenario - I am Importing 1,00,000 users from AD to Okta.</w:t>
      </w:r>
    </w:p>
    <w:p w14:paraId="26202817" w14:textId="330CB731" w:rsidR="00063C29" w:rsidRDefault="00063C29" w:rsidP="00063C29">
      <w:r>
        <w:t xml:space="preserve">              How many agents do you think </w:t>
      </w:r>
      <w:proofErr w:type="spellStart"/>
      <w:r>
        <w:t>i</w:t>
      </w:r>
      <w:proofErr w:type="spellEnd"/>
      <w:r>
        <w:t xml:space="preserve"> should have to perform this activity? What is the Okta recommendation </w:t>
      </w:r>
      <w:proofErr w:type="spellStart"/>
      <w:proofErr w:type="gramStart"/>
      <w:r>
        <w:t>here?How</w:t>
      </w:r>
      <w:proofErr w:type="spellEnd"/>
      <w:proofErr w:type="gramEnd"/>
      <w:r>
        <w:t xml:space="preserve"> do you suggest </w:t>
      </w:r>
      <w:proofErr w:type="spellStart"/>
      <w:r>
        <w:t>i</w:t>
      </w:r>
      <w:proofErr w:type="spellEnd"/>
      <w:r>
        <w:t xml:space="preserve"> do this activity? Any Best practices?</w:t>
      </w:r>
    </w:p>
    <w:p w14:paraId="09DC90FF" w14:textId="6DB330F8" w:rsidR="009107B8" w:rsidRDefault="009107B8" w:rsidP="00063C29"/>
    <w:p w14:paraId="0E6A8BFD" w14:textId="6D1F1D85" w:rsidR="009107B8" w:rsidRDefault="009107B8" w:rsidP="00063C29">
      <w:r>
        <w:t>1 ad agent can handle – 15k users</w:t>
      </w:r>
    </w:p>
    <w:p w14:paraId="5DBC63A9" w14:textId="1F483D69" w:rsidR="00EE60BA" w:rsidRDefault="00EE60BA" w:rsidP="00063C29"/>
    <w:p w14:paraId="19684740" w14:textId="77777777" w:rsidR="00EE60BA" w:rsidRDefault="00EE60BA" w:rsidP="00EE60BA">
      <w:r>
        <w:t xml:space="preserve">&gt; Password Policies        </w:t>
      </w:r>
    </w:p>
    <w:p w14:paraId="508214E7" w14:textId="77777777" w:rsidR="00EE60BA" w:rsidRDefault="00EE60BA" w:rsidP="00EE60BA">
      <w:r>
        <w:t xml:space="preserve">              &gt; Once a </w:t>
      </w:r>
      <w:proofErr w:type="spellStart"/>
      <w:r>
        <w:t>pswd</w:t>
      </w:r>
      <w:proofErr w:type="spellEnd"/>
      <w:r>
        <w:t xml:space="preserve"> is set for a user, </w:t>
      </w:r>
      <w:proofErr w:type="spellStart"/>
      <w:r>
        <w:t>i</w:t>
      </w:r>
      <w:proofErr w:type="spellEnd"/>
      <w:r>
        <w:t xml:space="preserve"> want to restrict the user from </w:t>
      </w:r>
      <w:proofErr w:type="spellStart"/>
      <w:r>
        <w:t>changin</w:t>
      </w:r>
      <w:proofErr w:type="spellEnd"/>
      <w:r>
        <w:t xml:space="preserve"> the </w:t>
      </w:r>
      <w:proofErr w:type="spellStart"/>
      <w:r>
        <w:t>pswd</w:t>
      </w:r>
      <w:proofErr w:type="spellEnd"/>
      <w:r>
        <w:t xml:space="preserve"> again in the next 5 days. How can </w:t>
      </w:r>
      <w:proofErr w:type="spellStart"/>
      <w:r>
        <w:t>i</w:t>
      </w:r>
      <w:proofErr w:type="spellEnd"/>
      <w:r>
        <w:t xml:space="preserve"> achieve that?</w:t>
      </w:r>
    </w:p>
    <w:p w14:paraId="2968B3AB" w14:textId="77777777" w:rsidR="00EE60BA" w:rsidRDefault="00EE60BA" w:rsidP="00EE60BA">
      <w:r>
        <w:t xml:space="preserve">              &gt; Do you know the feature Common password check? </w:t>
      </w:r>
    </w:p>
    <w:p w14:paraId="30C1611E" w14:textId="77777777" w:rsidR="00EE60BA" w:rsidRDefault="00EE60BA" w:rsidP="00EE60BA">
      <w:r>
        <w:t xml:space="preserve">                             Can </w:t>
      </w:r>
      <w:proofErr w:type="spellStart"/>
      <w:r>
        <w:t>i</w:t>
      </w:r>
      <w:proofErr w:type="spellEnd"/>
      <w:r>
        <w:t xml:space="preserve"> create a list of passwords my client does not want and use this feature to block those </w:t>
      </w:r>
      <w:proofErr w:type="spellStart"/>
      <w:r>
        <w:t>pswds</w:t>
      </w:r>
      <w:proofErr w:type="spellEnd"/>
      <w:r>
        <w:t xml:space="preserve">? </w:t>
      </w:r>
    </w:p>
    <w:p w14:paraId="05B78602" w14:textId="77777777" w:rsidR="00EE60BA" w:rsidRDefault="00EE60BA" w:rsidP="00EE60BA">
      <w:r>
        <w:t xml:space="preserve">              &gt; Okta creates a password policy in Okta for AD when it is </w:t>
      </w:r>
      <w:proofErr w:type="spellStart"/>
      <w:r>
        <w:t>intgerated</w:t>
      </w:r>
      <w:proofErr w:type="spellEnd"/>
      <w:r>
        <w:t xml:space="preserve"> with AD. called the AD </w:t>
      </w:r>
      <w:proofErr w:type="spellStart"/>
      <w:r>
        <w:t>pswd</w:t>
      </w:r>
      <w:proofErr w:type="spellEnd"/>
      <w:r>
        <w:t xml:space="preserve"> policy.</w:t>
      </w:r>
    </w:p>
    <w:p w14:paraId="6C9CA07D" w14:textId="77777777" w:rsidR="00EE60BA" w:rsidRDefault="00EE60BA" w:rsidP="00EE60BA">
      <w:r>
        <w:t xml:space="preserve">                             What is it for?   </w:t>
      </w:r>
    </w:p>
    <w:p w14:paraId="3168B804" w14:textId="77777777" w:rsidR="00EE60BA" w:rsidRDefault="00EE60BA" w:rsidP="00063C29"/>
    <w:p w14:paraId="4CFD5003" w14:textId="0EAB6EDC" w:rsidR="009107B8" w:rsidRDefault="009107B8" w:rsidP="009107B8">
      <w:pPr>
        <w:pStyle w:val="Heading1"/>
        <w:shd w:val="clear" w:color="auto" w:fill="FFFFFF"/>
        <w:spacing w:before="300" w:beforeAutospacing="0" w:after="161" w:afterAutospacing="0"/>
        <w:rPr>
          <w:rFonts w:ascii="Calibri" w:eastAsiaTheme="minorHAnsi" w:hAnsi="Calibri" w:cs="Calibri"/>
          <w:b w:val="0"/>
          <w:bCs w:val="0"/>
          <w:kern w:val="0"/>
          <w:sz w:val="22"/>
          <w:szCs w:val="22"/>
        </w:rPr>
      </w:pPr>
      <w:r>
        <w:rPr>
          <w:rFonts w:ascii="Calibri" w:eastAsiaTheme="minorHAnsi" w:hAnsi="Calibri" w:cs="Calibri"/>
          <w:b w:val="0"/>
          <w:bCs w:val="0"/>
          <w:kern w:val="0"/>
          <w:sz w:val="22"/>
          <w:szCs w:val="22"/>
        </w:rPr>
        <w:t>&gt;</w:t>
      </w:r>
      <w:r w:rsidRPr="009107B8">
        <w:rPr>
          <w:rFonts w:ascii="Calibri" w:eastAsiaTheme="minorHAnsi" w:hAnsi="Calibri" w:cs="Calibri"/>
          <w:b w:val="0"/>
          <w:bCs w:val="0"/>
          <w:kern w:val="0"/>
          <w:sz w:val="22"/>
          <w:szCs w:val="22"/>
        </w:rPr>
        <w:t xml:space="preserve">Can you </w:t>
      </w:r>
      <w:r w:rsidRPr="009107B8">
        <w:rPr>
          <w:rFonts w:ascii="Calibri" w:eastAsiaTheme="minorHAnsi" w:hAnsi="Calibri" w:cs="Calibri"/>
          <w:b w:val="0"/>
          <w:bCs w:val="0"/>
          <w:kern w:val="0"/>
          <w:sz w:val="22"/>
          <w:szCs w:val="22"/>
        </w:rPr>
        <w:t xml:space="preserve">Register multiple domains to an Okta Active Directory </w:t>
      </w:r>
      <w:proofErr w:type="gramStart"/>
      <w:r w:rsidRPr="009107B8">
        <w:rPr>
          <w:rFonts w:ascii="Calibri" w:eastAsiaTheme="minorHAnsi" w:hAnsi="Calibri" w:cs="Calibri"/>
          <w:b w:val="0"/>
          <w:bCs w:val="0"/>
          <w:kern w:val="0"/>
          <w:sz w:val="22"/>
          <w:szCs w:val="22"/>
        </w:rPr>
        <w:t>agent</w:t>
      </w:r>
      <w:proofErr w:type="gramEnd"/>
      <w:r>
        <w:rPr>
          <w:rFonts w:ascii="Calibri" w:eastAsiaTheme="minorHAnsi" w:hAnsi="Calibri" w:cs="Calibri"/>
          <w:b w:val="0"/>
          <w:bCs w:val="0"/>
          <w:kern w:val="0"/>
          <w:sz w:val="22"/>
          <w:szCs w:val="22"/>
        </w:rPr>
        <w:t>-Yes</w:t>
      </w:r>
    </w:p>
    <w:p w14:paraId="61C8B76D" w14:textId="0CD5538A" w:rsidR="009107B8" w:rsidRDefault="009107B8" w:rsidP="009107B8">
      <w:pPr>
        <w:pStyle w:val="Heading1"/>
        <w:shd w:val="clear" w:color="auto" w:fill="FFFFFF"/>
        <w:spacing w:before="300" w:beforeAutospacing="0" w:after="161" w:afterAutospacing="0"/>
        <w:rPr>
          <w:rFonts w:ascii="Calibri" w:eastAsiaTheme="minorHAnsi" w:hAnsi="Calibri" w:cs="Calibri"/>
          <w:b w:val="0"/>
          <w:bCs w:val="0"/>
          <w:kern w:val="0"/>
          <w:sz w:val="22"/>
          <w:szCs w:val="22"/>
        </w:rPr>
      </w:pPr>
      <w:hyperlink r:id="rId10" w:history="1">
        <w:r w:rsidRPr="009107B8">
          <w:rPr>
            <w:rFonts w:ascii="Calibri" w:eastAsiaTheme="minorHAnsi" w:hAnsi="Calibri" w:cs="Calibri"/>
            <w:b w:val="0"/>
            <w:bCs w:val="0"/>
            <w:kern w:val="0"/>
            <w:sz w:val="22"/>
            <w:szCs w:val="22"/>
          </w:rPr>
          <w:t>https://help.okta.com/en/prod/Content/Topics/Directory/ad-agent-register-multipledomains.htm</w:t>
        </w:r>
      </w:hyperlink>
    </w:p>
    <w:p w14:paraId="10B3A9C2" w14:textId="77777777" w:rsidR="009107B8" w:rsidRDefault="009107B8" w:rsidP="009107B8">
      <w:pPr>
        <w:autoSpaceDE w:val="0"/>
        <w:autoSpaceDN w:val="0"/>
        <w:rPr>
          <w:rFonts w:ascii="Times New Roman" w:hAnsi="Times New Roman" w:cs="Times New Roman"/>
          <w:sz w:val="24"/>
          <w:szCs w:val="24"/>
        </w:rPr>
      </w:pPr>
    </w:p>
    <w:p w14:paraId="4BFBD4BC" w14:textId="171D19F3" w:rsidR="009107B8" w:rsidRDefault="009107B8" w:rsidP="009107B8">
      <w:pPr>
        <w:autoSpaceDE w:val="0"/>
        <w:autoSpaceDN w:val="0"/>
        <w:rPr>
          <w:rFonts w:ascii="Times New Roman" w:hAnsi="Times New Roman" w:cs="Times New Roman"/>
          <w:sz w:val="24"/>
          <w:szCs w:val="24"/>
        </w:rPr>
      </w:pPr>
      <w:r>
        <w:rPr>
          <w:rFonts w:ascii="Times New Roman" w:hAnsi="Times New Roman" w:cs="Times New Roman"/>
          <w:sz w:val="24"/>
          <w:szCs w:val="24"/>
        </w:rPr>
        <w:t>&gt;Version question:</w:t>
      </w:r>
    </w:p>
    <w:p w14:paraId="41348FE0" w14:textId="59FFF8E2" w:rsidR="009107B8" w:rsidRDefault="009107B8" w:rsidP="009107B8">
      <w:pPr>
        <w:autoSpaceDE w:val="0"/>
        <w:autoSpaceDN w:val="0"/>
      </w:pPr>
      <w:r>
        <w:rPr>
          <w:rFonts w:ascii="Times New Roman" w:hAnsi="Times New Roman" w:cs="Times New Roman"/>
          <w:sz w:val="24"/>
          <w:szCs w:val="24"/>
        </w:rPr>
        <w:t>https://help.okta.com/en/prod/Content/Topics/Settings/Version_Histories/Ver_History_AD_Agent.htm</w:t>
      </w:r>
      <w:r>
        <w:rPr>
          <w:rFonts w:ascii="Segoe UI" w:hAnsi="Segoe UI" w:cs="Segoe UI"/>
          <w:sz w:val="20"/>
          <w:szCs w:val="20"/>
        </w:rPr>
        <w:t xml:space="preserve"> </w:t>
      </w:r>
    </w:p>
    <w:p w14:paraId="42826741" w14:textId="52793719" w:rsidR="009107B8" w:rsidRDefault="009107B8" w:rsidP="00063C29"/>
    <w:p w14:paraId="0F43A04A" w14:textId="02C330C4" w:rsidR="009107B8" w:rsidRDefault="009107B8" w:rsidP="00063C29">
      <w:r>
        <w:t xml:space="preserve">&gt;How to </w:t>
      </w:r>
      <w:r w:rsidR="0092300B">
        <w:t xml:space="preserve">push users from Okta to AD: </w:t>
      </w:r>
      <w:hyperlink r:id="rId11" w:history="1">
        <w:r w:rsidR="0092300B">
          <w:rPr>
            <w:rStyle w:val="Hyperlink"/>
          </w:rPr>
          <w:t>https://help.okta.com/en/prod/Content/Topics/Directory/ad-agent-configure-provisioning.htm</w:t>
        </w:r>
      </w:hyperlink>
    </w:p>
    <w:p w14:paraId="7AA47DD4" w14:textId="77777777" w:rsidR="0092300B" w:rsidRDefault="0092300B" w:rsidP="0092300B">
      <w:pPr>
        <w:autoSpaceDE w:val="0"/>
        <w:autoSpaceDN w:val="0"/>
        <w:spacing w:before="40" w:after="40"/>
      </w:pPr>
      <w:r>
        <w:rPr>
          <w:rFonts w:ascii="Times New Roman" w:hAnsi="Times New Roman" w:cs="Times New Roman"/>
          <w:sz w:val="24"/>
          <w:szCs w:val="24"/>
        </w:rPr>
        <w:t>Enabling </w:t>
      </w:r>
      <w:r>
        <w:rPr>
          <w:rFonts w:ascii="Times New Roman" w:hAnsi="Times New Roman" w:cs="Times New Roman"/>
          <w:b/>
          <w:bCs/>
          <w:sz w:val="24"/>
          <w:szCs w:val="24"/>
        </w:rPr>
        <w:t>Create Users</w:t>
      </w:r>
      <w:r>
        <w:rPr>
          <w:rFonts w:ascii="Times New Roman" w:hAnsi="Times New Roman" w:cs="Times New Roman"/>
          <w:sz w:val="24"/>
          <w:szCs w:val="24"/>
        </w:rPr>
        <w:t> lets Okta create users in Active Directory (AD). This allows you, for example, to import users from an HR system, create the users in Okta, and then have Okta create the users in AD. The HR system is the master, with Okta and AD being updated based on changes in the HR master. Or, another use case may include Okta being the source of truth for all user information and pushing those updates into AD.</w:t>
      </w:r>
    </w:p>
    <w:p w14:paraId="137C34D1" w14:textId="77777777" w:rsidR="0092300B" w:rsidRDefault="0092300B" w:rsidP="0092300B">
      <w:pPr>
        <w:autoSpaceDE w:val="0"/>
        <w:autoSpaceDN w:val="0"/>
        <w:spacing w:before="40" w:after="40"/>
      </w:pPr>
      <w:r>
        <w:rPr>
          <w:rFonts w:ascii="Times New Roman" w:hAnsi="Times New Roman" w:cs="Times New Roman"/>
          <w:sz w:val="24"/>
          <w:szCs w:val="24"/>
        </w:rPr>
        <w:t>To implement this functionality, you first need to create a group in Okta and then assign that group to your AD instance. When users are added to the group, they are also created in AD. A common scenario is to use group rules in this kind of flow to add users to the AD provisioning group automatically.</w:t>
      </w:r>
    </w:p>
    <w:p w14:paraId="1F02E0B6" w14:textId="77777777" w:rsidR="0092300B" w:rsidRDefault="0092300B" w:rsidP="0092300B">
      <w:pPr>
        <w:autoSpaceDE w:val="0"/>
        <w:autoSpaceDN w:val="0"/>
      </w:pPr>
      <w:r>
        <w:rPr>
          <w:rFonts w:ascii="Times New Roman" w:hAnsi="Times New Roman" w:cs="Times New Roman"/>
          <w:sz w:val="24"/>
          <w:szCs w:val="24"/>
        </w:rPr>
        <w:t>In the </w:t>
      </w:r>
      <w:r>
        <w:rPr>
          <w:rFonts w:ascii="Times New Roman" w:hAnsi="Times New Roman" w:cs="Times New Roman"/>
          <w:b/>
          <w:bCs/>
          <w:sz w:val="24"/>
          <w:szCs w:val="24"/>
        </w:rPr>
        <w:t>Activation email recipient</w:t>
      </w:r>
      <w:r>
        <w:rPr>
          <w:rFonts w:ascii="Times New Roman" w:hAnsi="Times New Roman" w:cs="Times New Roman"/>
          <w:sz w:val="24"/>
          <w:szCs w:val="24"/>
        </w:rPr>
        <w:t> field, enter the email address of the Okta admin who receives activation emails with the Okta user's password. The admin is responsible for giving the end user their Okta password.</w:t>
      </w:r>
      <w:r>
        <w:rPr>
          <w:rFonts w:ascii="Segoe UI" w:hAnsi="Segoe UI" w:cs="Segoe UI"/>
          <w:color w:val="000000"/>
          <w:sz w:val="20"/>
          <w:szCs w:val="20"/>
        </w:rPr>
        <w:t xml:space="preserve"> </w:t>
      </w:r>
    </w:p>
    <w:p w14:paraId="15327EB6" w14:textId="77777777" w:rsidR="0092300B" w:rsidRDefault="0092300B" w:rsidP="00063C29"/>
    <w:p w14:paraId="3AAEB51A" w14:textId="77777777" w:rsidR="00063C29" w:rsidRDefault="00063C29" w:rsidP="00063C29"/>
    <w:p w14:paraId="5B666981" w14:textId="77777777" w:rsidR="00063C29" w:rsidRDefault="00063C29" w:rsidP="00063C29">
      <w:r>
        <w:t xml:space="preserve">&gt; Do you know the Group Push feature in Okta? </w:t>
      </w:r>
    </w:p>
    <w:p w14:paraId="02EA6983" w14:textId="346D6222" w:rsidR="00063C29" w:rsidRDefault="00063C29" w:rsidP="00063C29">
      <w:r>
        <w:t>What does it do?</w:t>
      </w:r>
    </w:p>
    <w:p w14:paraId="207F6AFB" w14:textId="77777777" w:rsidR="00BA4B2F" w:rsidRDefault="00BA4B2F" w:rsidP="00BA4B2F">
      <w:r>
        <w:t xml:space="preserve">&gt; There are Multiple profile masters in your environment but </w:t>
      </w:r>
      <w:proofErr w:type="spellStart"/>
      <w:r>
        <w:t>i</w:t>
      </w:r>
      <w:proofErr w:type="spellEnd"/>
      <w:r>
        <w:t xml:space="preserve"> want one of the attributes to be managed by Okta. How do I do that?</w:t>
      </w:r>
    </w:p>
    <w:p w14:paraId="5337D80E" w14:textId="77777777" w:rsidR="00BA4B2F" w:rsidRDefault="00BA4B2F" w:rsidP="00BA4B2F">
      <w:r>
        <w:t>Attribute Level Mapping</w:t>
      </w:r>
    </w:p>
    <w:p w14:paraId="635A7676" w14:textId="77777777" w:rsidR="00BA4B2F" w:rsidRDefault="00BA4B2F" w:rsidP="00063C29"/>
    <w:p w14:paraId="75DE6C6D" w14:textId="77777777" w:rsidR="00063C29" w:rsidRDefault="00063C29" w:rsidP="00063C29"/>
    <w:p w14:paraId="70F28762" w14:textId="77777777" w:rsidR="00063C29" w:rsidRPr="00E4251B" w:rsidRDefault="00063C29" w:rsidP="00063C29">
      <w:pPr>
        <w:rPr>
          <w:highlight w:val="yellow"/>
        </w:rPr>
      </w:pPr>
      <w:r>
        <w:t xml:space="preserve">&gt; </w:t>
      </w:r>
      <w:r w:rsidRPr="00E4251B">
        <w:rPr>
          <w:highlight w:val="yellow"/>
        </w:rPr>
        <w:t>Which HRMS tool you said? Any knowledge on Workday?</w:t>
      </w:r>
    </w:p>
    <w:p w14:paraId="2340C033" w14:textId="77777777" w:rsidR="00063C29" w:rsidRPr="00E4251B" w:rsidRDefault="00063C29" w:rsidP="00063C29">
      <w:pPr>
        <w:rPr>
          <w:highlight w:val="yellow"/>
        </w:rPr>
      </w:pPr>
      <w:r w:rsidRPr="00E4251B">
        <w:rPr>
          <w:highlight w:val="yellow"/>
        </w:rPr>
        <w:t>&gt; Workday</w:t>
      </w:r>
    </w:p>
    <w:p w14:paraId="061A3946" w14:textId="77777777" w:rsidR="00063C29" w:rsidRPr="00E4251B" w:rsidRDefault="00063C29" w:rsidP="00063C29">
      <w:pPr>
        <w:rPr>
          <w:highlight w:val="yellow"/>
        </w:rPr>
      </w:pPr>
      <w:r w:rsidRPr="00E4251B">
        <w:rPr>
          <w:highlight w:val="yellow"/>
        </w:rPr>
        <w:t>              Explain?</w:t>
      </w:r>
    </w:p>
    <w:p w14:paraId="3713F69E" w14:textId="77777777" w:rsidR="00063C29" w:rsidRPr="00E4251B" w:rsidRDefault="00063C29" w:rsidP="00063C29">
      <w:pPr>
        <w:rPr>
          <w:highlight w:val="yellow"/>
        </w:rPr>
      </w:pPr>
      <w:r w:rsidRPr="00E4251B">
        <w:rPr>
          <w:highlight w:val="yellow"/>
        </w:rPr>
        <w:t xml:space="preserve">              Is the sync real time? If not, which features have </w:t>
      </w:r>
      <w:proofErr w:type="gramStart"/>
      <w:r w:rsidRPr="00E4251B">
        <w:rPr>
          <w:highlight w:val="yellow"/>
        </w:rPr>
        <w:t>a</w:t>
      </w:r>
      <w:proofErr w:type="gramEnd"/>
      <w:r w:rsidRPr="00E4251B">
        <w:rPr>
          <w:highlight w:val="yellow"/>
        </w:rPr>
        <w:t xml:space="preserve"> RTS? </w:t>
      </w:r>
    </w:p>
    <w:p w14:paraId="13E8CA1E" w14:textId="77777777" w:rsidR="00063C29" w:rsidRPr="00E4251B" w:rsidRDefault="00063C29" w:rsidP="00063C29">
      <w:pPr>
        <w:rPr>
          <w:highlight w:val="yellow"/>
        </w:rPr>
      </w:pPr>
      <w:r w:rsidRPr="00E4251B">
        <w:rPr>
          <w:highlight w:val="yellow"/>
        </w:rPr>
        <w:t xml:space="preserve">              </w:t>
      </w:r>
    </w:p>
    <w:p w14:paraId="649E95A5" w14:textId="77777777" w:rsidR="00063C29" w:rsidRDefault="00063C29" w:rsidP="00063C29">
      <w:r w:rsidRPr="00E4251B">
        <w:rPr>
          <w:highlight w:val="yellow"/>
        </w:rPr>
        <w:t>              How does Immediate termination work btw Okta and Workday?</w:t>
      </w:r>
    </w:p>
    <w:p w14:paraId="32DFD659" w14:textId="77777777" w:rsidR="00063C29" w:rsidRDefault="00063C29" w:rsidP="00063C29">
      <w:r>
        <w:t xml:space="preserve">              </w:t>
      </w:r>
    </w:p>
    <w:p w14:paraId="502EF464" w14:textId="33215C4A" w:rsidR="00063C29" w:rsidRDefault="00063C29" w:rsidP="00063C29">
      <w:r>
        <w:t xml:space="preserve">&gt; Since we manually create Okta mastered users or either by CSVs, are there any other ways you create a user? </w:t>
      </w:r>
    </w:p>
    <w:p w14:paraId="21DE5143" w14:textId="190AEA6C" w:rsidR="00E4251B" w:rsidRDefault="00E4251B" w:rsidP="00063C29">
      <w:r>
        <w:t>1. Through API’s</w:t>
      </w:r>
    </w:p>
    <w:p w14:paraId="346274EC" w14:textId="15394338" w:rsidR="00063C29" w:rsidRDefault="00063C29" w:rsidP="00063C29">
      <w:r>
        <w:t> </w:t>
      </w:r>
      <w:r w:rsidR="00E4251B">
        <w:t xml:space="preserve">2. </w:t>
      </w:r>
      <w:proofErr w:type="spellStart"/>
      <w:r>
        <w:t>Registrtion</w:t>
      </w:r>
      <w:proofErr w:type="spellEnd"/>
      <w:r>
        <w:t xml:space="preserve"> </w:t>
      </w:r>
      <w:proofErr w:type="spellStart"/>
      <w:r>
        <w:t>Self service</w:t>
      </w:r>
      <w:proofErr w:type="spellEnd"/>
      <w:r>
        <w:t>: elaborate?</w:t>
      </w:r>
    </w:p>
    <w:p w14:paraId="50D47530" w14:textId="221D072C" w:rsidR="00E4251B" w:rsidRDefault="00E4251B" w:rsidP="00E4251B">
      <w:pPr>
        <w:pStyle w:val="ListParagraph"/>
        <w:numPr>
          <w:ilvl w:val="0"/>
          <w:numId w:val="2"/>
        </w:numPr>
      </w:pPr>
      <w:r>
        <w:t>CSV</w:t>
      </w:r>
    </w:p>
    <w:p w14:paraId="4EA8EB84" w14:textId="722B71D3" w:rsidR="00E4251B" w:rsidRDefault="00E4251B" w:rsidP="00E4251B">
      <w:pPr>
        <w:pStyle w:val="ListParagraph"/>
        <w:numPr>
          <w:ilvl w:val="0"/>
          <w:numId w:val="2"/>
        </w:numPr>
      </w:pPr>
      <w:proofErr w:type="spellStart"/>
      <w:r>
        <w:t>manuallu</w:t>
      </w:r>
      <w:proofErr w:type="spellEnd"/>
    </w:p>
    <w:p w14:paraId="402C5E59" w14:textId="77777777" w:rsidR="00063C29" w:rsidRDefault="00063C29" w:rsidP="00063C29"/>
    <w:p w14:paraId="012C434B" w14:textId="541828FB" w:rsidR="00063C29" w:rsidRDefault="00063C29" w:rsidP="00063C29">
      <w:r>
        <w:t>&gt; Explain user deactivation in Okta.</w:t>
      </w:r>
    </w:p>
    <w:p w14:paraId="3DE9082A" w14:textId="3A5048D4" w:rsidR="00E4251B" w:rsidRDefault="00E4251B" w:rsidP="00063C29">
      <w:r>
        <w:t>1. manually or through API</w:t>
      </w:r>
    </w:p>
    <w:p w14:paraId="1A1E4840" w14:textId="50A13918" w:rsidR="00063C29" w:rsidRDefault="00063C29" w:rsidP="00063C29">
      <w:r>
        <w:t xml:space="preserve">              Can </w:t>
      </w:r>
      <w:proofErr w:type="spellStart"/>
      <w:r>
        <w:t>i</w:t>
      </w:r>
      <w:proofErr w:type="spellEnd"/>
      <w:r>
        <w:t xml:space="preserve"> automate this w.r.t user </w:t>
      </w:r>
      <w:proofErr w:type="spellStart"/>
      <w:r>
        <w:t>inacivity</w:t>
      </w:r>
      <w:proofErr w:type="spellEnd"/>
      <w:r>
        <w:t xml:space="preserve">? </w:t>
      </w:r>
      <w:r w:rsidR="00E4251B">
        <w:t>– Through Workflow automation we can give condition</w:t>
      </w:r>
    </w:p>
    <w:p w14:paraId="16C674FA" w14:textId="77777777" w:rsidR="00063C29" w:rsidRDefault="00063C29" w:rsidP="00063C29"/>
    <w:p w14:paraId="568262DD" w14:textId="7685B9BF" w:rsidR="00063C29" w:rsidRDefault="00063C29" w:rsidP="00063C29">
      <w:r>
        <w:t>&gt; Where can you enforce MFA in Okta?</w:t>
      </w:r>
      <w:r w:rsidR="00E4251B">
        <w:t xml:space="preserve"> Org Level or App Level</w:t>
      </w:r>
    </w:p>
    <w:p w14:paraId="0333BE7D" w14:textId="731F7CAD" w:rsidR="00E4251B" w:rsidRDefault="00E4251B" w:rsidP="00063C29"/>
    <w:p w14:paraId="19FEECB1" w14:textId="2C0DC11E" w:rsidR="00E4251B" w:rsidRDefault="00E4251B" w:rsidP="00063C29">
      <w:r>
        <w:t xml:space="preserve">&gt;Sign On policy takes </w:t>
      </w:r>
      <w:proofErr w:type="spellStart"/>
      <w:r>
        <w:t>precendence</w:t>
      </w:r>
      <w:proofErr w:type="spellEnd"/>
    </w:p>
    <w:p w14:paraId="26B66063" w14:textId="3D9C6A31" w:rsidR="00C62B16" w:rsidRDefault="00C62B16" w:rsidP="00063C29"/>
    <w:p w14:paraId="34A2A46E" w14:textId="599F0FA2" w:rsidR="00C62B16" w:rsidRDefault="00C62B16" w:rsidP="00063C29">
      <w:r>
        <w:t xml:space="preserve">&gt;How do you restrict users from </w:t>
      </w:r>
      <w:proofErr w:type="gramStart"/>
      <w:r>
        <w:t>particular IP</w:t>
      </w:r>
      <w:proofErr w:type="gramEnd"/>
      <w:r>
        <w:t xml:space="preserve"> address to access any application?</w:t>
      </w:r>
    </w:p>
    <w:p w14:paraId="4627A9CB" w14:textId="133D6DA2" w:rsidR="00C62B16" w:rsidRDefault="00C62B16" w:rsidP="00063C29">
      <w:r>
        <w:lastRenderedPageBreak/>
        <w:t>&gt;How do you kind of restrict a person from accessing from one location- dynamic zones(</w:t>
      </w:r>
      <w:proofErr w:type="spellStart"/>
      <w:proofErr w:type="gramStart"/>
      <w:r>
        <w:t>city,ASN</w:t>
      </w:r>
      <w:proofErr w:type="spellEnd"/>
      <w:proofErr w:type="gramEnd"/>
      <w:r>
        <w:t>) or through behavioral detection</w:t>
      </w:r>
    </w:p>
    <w:p w14:paraId="36A39739" w14:textId="3CED4877" w:rsidR="00C62B16" w:rsidRDefault="00C62B16" w:rsidP="00063C29"/>
    <w:p w14:paraId="7601C023" w14:textId="639B495A" w:rsidR="00C62B16" w:rsidRDefault="00C62B16" w:rsidP="00063C29">
      <w:r>
        <w:t>&gt;Device Trust: meant for trusting a device and accessing mobile app</w:t>
      </w:r>
    </w:p>
    <w:p w14:paraId="631797C8" w14:textId="77777777" w:rsidR="00063C29" w:rsidRDefault="00063C29" w:rsidP="00063C29"/>
    <w:p w14:paraId="1B26AD93" w14:textId="77777777" w:rsidR="00063C29" w:rsidRDefault="00063C29" w:rsidP="00063C29">
      <w:r>
        <w:t>&gt; Inline Hooks?</w:t>
      </w:r>
    </w:p>
    <w:p w14:paraId="35DD92AE" w14:textId="62DE1907" w:rsidR="00063C29" w:rsidRDefault="00063C29" w:rsidP="00063C29">
      <w:r>
        <w:t xml:space="preserve">              Can you give me an example of where </w:t>
      </w:r>
      <w:proofErr w:type="spellStart"/>
      <w:r>
        <w:t>i</w:t>
      </w:r>
      <w:proofErr w:type="spellEnd"/>
      <w:r>
        <w:t xml:space="preserve"> can use this?</w:t>
      </w:r>
      <w:r w:rsidR="00C62B16">
        <w:t xml:space="preserve"> Inbound call to Okta</w:t>
      </w:r>
    </w:p>
    <w:p w14:paraId="0C732749" w14:textId="76A431CA" w:rsidR="00063C29" w:rsidRDefault="00063C29" w:rsidP="00063C29">
      <w:r>
        <w:t>           </w:t>
      </w:r>
    </w:p>
    <w:p w14:paraId="38B6E3C0" w14:textId="77777777" w:rsidR="00063C29" w:rsidRDefault="00063C29" w:rsidP="00063C29"/>
    <w:p w14:paraId="5B4C1A7C" w14:textId="77777777" w:rsidR="00063C29" w:rsidRDefault="00063C29" w:rsidP="00063C29">
      <w:r>
        <w:t>&gt; How would you integrate a SAML/OIDC app?</w:t>
      </w:r>
    </w:p>
    <w:p w14:paraId="11A0E9CE" w14:textId="77777777" w:rsidR="00063C29" w:rsidRDefault="00063C29" w:rsidP="00063C29">
      <w:r>
        <w:t>              Explain the SAML flow between the Okta and a downstream app?</w:t>
      </w:r>
    </w:p>
    <w:p w14:paraId="653646BF" w14:textId="71D716FF" w:rsidR="00063C29" w:rsidRDefault="00063C29" w:rsidP="00063C29">
      <w:r>
        <w:t>              What is the data you require from the SAML app to integrate it in Okta?</w:t>
      </w:r>
    </w:p>
    <w:p w14:paraId="639A32AA" w14:textId="2D9691AE" w:rsidR="00BA4B2F" w:rsidRDefault="00BA4B2F" w:rsidP="00063C29"/>
    <w:p w14:paraId="045F8599" w14:textId="079B35E4" w:rsidR="00BA4B2F" w:rsidRDefault="00BA4B2F" w:rsidP="00063C29">
      <w:r>
        <w:t xml:space="preserve">SAML FLOW: </w:t>
      </w:r>
      <w:proofErr w:type="spellStart"/>
      <w:r>
        <w:t>Idp</w:t>
      </w:r>
      <w:proofErr w:type="spellEnd"/>
      <w:r>
        <w:t xml:space="preserve"> </w:t>
      </w:r>
      <w:proofErr w:type="spellStart"/>
      <w:r>
        <w:t>idnitated</w:t>
      </w:r>
      <w:proofErr w:type="spellEnd"/>
      <w:r>
        <w:t xml:space="preserve"> and SP</w:t>
      </w:r>
    </w:p>
    <w:p w14:paraId="71748F63" w14:textId="1FADCAF8" w:rsidR="00BA4B2F" w:rsidRDefault="00BA4B2F" w:rsidP="00063C29"/>
    <w:p w14:paraId="69504543" w14:textId="2F7D37EC" w:rsidR="00BA4B2F" w:rsidRDefault="00BA4B2F" w:rsidP="00063C29">
      <w:r>
        <w:t xml:space="preserve">How do </w:t>
      </w:r>
      <w:proofErr w:type="gramStart"/>
      <w:r>
        <w:t>you</w:t>
      </w:r>
      <w:proofErr w:type="gramEnd"/>
      <w:r>
        <w:t xml:space="preserve"> kind of </w:t>
      </w:r>
      <w:proofErr w:type="spellStart"/>
      <w:r>
        <w:t>troubleshhot</w:t>
      </w:r>
      <w:proofErr w:type="spellEnd"/>
      <w:r>
        <w:t xml:space="preserve"> </w:t>
      </w:r>
      <w:proofErr w:type="spellStart"/>
      <w:r>
        <w:t>Saml</w:t>
      </w:r>
      <w:proofErr w:type="spellEnd"/>
      <w:r>
        <w:t xml:space="preserve"> issues</w:t>
      </w:r>
    </w:p>
    <w:p w14:paraId="6E44EF17" w14:textId="77777777" w:rsidR="00063C29" w:rsidRDefault="00063C29" w:rsidP="00063C29">
      <w:r>
        <w:t xml:space="preserve">              </w:t>
      </w:r>
    </w:p>
    <w:p w14:paraId="65954029" w14:textId="6F5BEFC3" w:rsidR="00063C29" w:rsidRDefault="00063C29" w:rsidP="00063C29">
      <w:r>
        <w:t>              OIDC?</w:t>
      </w:r>
      <w:r w:rsidR="00BA4B2F">
        <w:t xml:space="preserve"> Types of OIDC flow: </w:t>
      </w:r>
    </w:p>
    <w:p w14:paraId="29CB5A02" w14:textId="77777777" w:rsidR="00063C29" w:rsidRDefault="00063C29" w:rsidP="00063C29"/>
    <w:p w14:paraId="259E5F28" w14:textId="77777777" w:rsidR="00063C29" w:rsidRDefault="00063C29" w:rsidP="00063C29"/>
    <w:p w14:paraId="47B54471" w14:textId="206865C2" w:rsidR="00063C29" w:rsidRDefault="00063C29" w:rsidP="00063C29">
      <w:r>
        <w:t>&gt; What could be the possible reasons if the provisioning to an application is not working?</w:t>
      </w:r>
    </w:p>
    <w:p w14:paraId="601480B1" w14:textId="7BFC1831" w:rsidR="00BA4B2F" w:rsidRDefault="00BA4B2F" w:rsidP="00063C29">
      <w:r>
        <w:t>1. User is inactive</w:t>
      </w:r>
    </w:p>
    <w:p w14:paraId="5662C2B5" w14:textId="2028E67B" w:rsidR="00BA4B2F" w:rsidRDefault="00BA4B2F" w:rsidP="00063C29">
      <w:r>
        <w:t>2. User is not assigned to application</w:t>
      </w:r>
    </w:p>
    <w:p w14:paraId="100F84C3" w14:textId="77777777" w:rsidR="00063C29" w:rsidRDefault="00063C29" w:rsidP="00063C29"/>
    <w:p w14:paraId="3E64DAEC" w14:textId="77777777" w:rsidR="00063C29" w:rsidRDefault="00063C29" w:rsidP="00063C29">
      <w:r w:rsidRPr="00BA4B2F">
        <w:rPr>
          <w:highlight w:val="yellow"/>
        </w:rPr>
        <w:t>&gt; Bypass IDP discovery?</w:t>
      </w:r>
    </w:p>
    <w:p w14:paraId="3E2F5E69" w14:textId="67912B91" w:rsidR="00063C29" w:rsidRDefault="00063C29" w:rsidP="00063C29"/>
    <w:p w14:paraId="1B788516" w14:textId="77777777" w:rsidR="00362F6A" w:rsidRPr="00362F6A" w:rsidRDefault="00362F6A" w:rsidP="00362F6A">
      <w:pPr>
        <w:pStyle w:val="Heading1"/>
        <w:shd w:val="clear" w:color="auto" w:fill="FFFFFF"/>
        <w:spacing w:before="300" w:beforeAutospacing="0" w:after="161" w:afterAutospacing="0"/>
        <w:rPr>
          <w:rStyle w:val="okta-feature-namesidentity"/>
          <w:rFonts w:ascii="Proxima Nova Light" w:hAnsi="Proxima Nova Light"/>
          <w:color w:val="151515"/>
          <w:kern w:val="0"/>
          <w:sz w:val="24"/>
          <w:szCs w:val="24"/>
        </w:rPr>
      </w:pPr>
      <w:r w:rsidRPr="00362F6A">
        <w:rPr>
          <w:rStyle w:val="okta-feature-namesidentity"/>
          <w:rFonts w:ascii="Proxima Nova Light" w:hAnsi="Proxima Nova Light"/>
          <w:color w:val="151515"/>
          <w:kern w:val="0"/>
          <w:sz w:val="24"/>
          <w:szCs w:val="24"/>
        </w:rPr>
        <w:t>Identity Provider Routing Rules</w:t>
      </w:r>
    </w:p>
    <w:p w14:paraId="79965C61" w14:textId="77777777" w:rsidR="00362F6A" w:rsidRDefault="00362F6A" w:rsidP="00362F6A">
      <w:pPr>
        <w:pStyle w:val="NormalWeb"/>
        <w:shd w:val="clear" w:color="auto" w:fill="FFFFFF"/>
        <w:spacing w:before="120" w:beforeAutospacing="0" w:after="120" w:afterAutospacing="0"/>
        <w:rPr>
          <w:rFonts w:ascii="Proxima Nova Light" w:hAnsi="Proxima Nova Light"/>
          <w:color w:val="151515"/>
        </w:rPr>
      </w:pPr>
      <w:r>
        <w:rPr>
          <w:rStyle w:val="okta-feature-namesidentity"/>
          <w:rFonts w:ascii="Proxima Nova Light" w:hAnsi="Proxima Nova Light"/>
          <w:color w:val="151515"/>
        </w:rPr>
        <w:t>Identity Provider</w:t>
      </w:r>
      <w:r>
        <w:rPr>
          <w:rFonts w:ascii="Proxima Nova Light" w:hAnsi="Proxima Nova Light"/>
          <w:color w:val="151515"/>
        </w:rPr>
        <w:t> (</w:t>
      </w:r>
      <w:proofErr w:type="spellStart"/>
      <w:r>
        <w:rPr>
          <w:rStyle w:val="okta-feature-namesidentity"/>
          <w:rFonts w:ascii="Proxima Nova Light" w:hAnsi="Proxima Nova Light"/>
          <w:color w:val="151515"/>
        </w:rPr>
        <w:t>IdP</w:t>
      </w:r>
      <w:proofErr w:type="spellEnd"/>
      <w:r>
        <w:rPr>
          <w:rFonts w:ascii="Proxima Nova Light" w:hAnsi="Proxima Nova Light"/>
          <w:color w:val="151515"/>
        </w:rPr>
        <w:t>) routing rules enable you to direct end users to identity providers based on the user's location, device, email domain, attributes, or the app they are attempting to access. (This feature is also known as </w:t>
      </w:r>
      <w:proofErr w:type="spellStart"/>
      <w:r>
        <w:rPr>
          <w:rStyle w:val="okta-feature-namesidentity"/>
          <w:rFonts w:ascii="Proxima Nova Light" w:hAnsi="Proxima Nova Light"/>
          <w:color w:val="151515"/>
        </w:rPr>
        <w:t>IdP</w:t>
      </w:r>
      <w:proofErr w:type="spellEnd"/>
      <w:r>
        <w:rPr>
          <w:rFonts w:ascii="Proxima Nova Light" w:hAnsi="Proxima Nova Light"/>
          <w:color w:val="151515"/>
        </w:rPr>
        <w:t> Discovery, because these routing rules allow </w:t>
      </w:r>
      <w:r>
        <w:rPr>
          <w:rStyle w:val="okta-variablesproductname"/>
          <w:rFonts w:ascii="Proxima Nova Light" w:hAnsi="Proxima Nova Light"/>
          <w:color w:val="151515"/>
        </w:rPr>
        <w:t>Okta</w:t>
      </w:r>
      <w:r>
        <w:rPr>
          <w:rFonts w:ascii="Proxima Nova Light" w:hAnsi="Proxima Nova Light"/>
          <w:color w:val="151515"/>
        </w:rPr>
        <w:t> to discover which identity provider to use based on this context.) </w:t>
      </w:r>
    </w:p>
    <w:p w14:paraId="47413C6E" w14:textId="77777777" w:rsidR="00362F6A" w:rsidRDefault="00362F6A" w:rsidP="00063C29"/>
    <w:p w14:paraId="3A45B158" w14:textId="47C6B900" w:rsidR="00063C29" w:rsidRDefault="00063C29" w:rsidP="00063C29">
      <w:r>
        <w:t xml:space="preserve">&gt; Which admin </w:t>
      </w:r>
      <w:r w:rsidR="00BA4B2F">
        <w:t xml:space="preserve">can </w:t>
      </w:r>
      <w:r>
        <w:t>create an API token that CANNOT change configurations in Okta?</w:t>
      </w:r>
      <w:r w:rsidR="00BA4B2F">
        <w:t xml:space="preserve"> API access administrator</w:t>
      </w:r>
    </w:p>
    <w:p w14:paraId="1EB15696" w14:textId="570F4834" w:rsidR="00063C29" w:rsidRDefault="00063C29" w:rsidP="00063C29">
      <w:r>
        <w:t xml:space="preserve">&gt; I am an Org admin, can </w:t>
      </w:r>
      <w:proofErr w:type="spellStart"/>
      <w:r>
        <w:t>i</w:t>
      </w:r>
      <w:proofErr w:type="spellEnd"/>
      <w:r>
        <w:t xml:space="preserve"> create another Admin user in Okta?</w:t>
      </w:r>
      <w:r w:rsidR="00BA4B2F">
        <w:t xml:space="preserve"> </w:t>
      </w:r>
      <w:proofErr w:type="spellStart"/>
      <w:r w:rsidR="00BA4B2F">
        <w:t>No..only</w:t>
      </w:r>
      <w:proofErr w:type="spellEnd"/>
      <w:r w:rsidR="00BA4B2F">
        <w:t xml:space="preserve"> super admin</w:t>
      </w:r>
    </w:p>
    <w:p w14:paraId="14537543" w14:textId="77777777" w:rsidR="00063C29" w:rsidRDefault="00063C29" w:rsidP="00063C29"/>
    <w:p w14:paraId="60C64ABA" w14:textId="77777777" w:rsidR="00063C29" w:rsidRDefault="00063C29" w:rsidP="00063C29">
      <w:r>
        <w:t>&gt; What is the Behavior detection in Okta?</w:t>
      </w:r>
    </w:p>
    <w:p w14:paraId="322DB509" w14:textId="5EC3011C" w:rsidR="00063C29" w:rsidRDefault="00063C29" w:rsidP="00063C29">
      <w:r>
        <w:t>Can be done on what user request parameters?  ---&gt;</w:t>
      </w:r>
    </w:p>
    <w:p w14:paraId="1E86F097" w14:textId="77777777" w:rsidR="00063C29" w:rsidRDefault="00063C29" w:rsidP="00063C29"/>
    <w:p w14:paraId="39C88DEC" w14:textId="77777777" w:rsidR="00063C29" w:rsidRDefault="00063C29" w:rsidP="00063C29">
      <w:r>
        <w:t xml:space="preserve">&gt; API Token details:        </w:t>
      </w:r>
    </w:p>
    <w:p w14:paraId="5DF971FF" w14:textId="77777777" w:rsidR="00063C29" w:rsidRDefault="00063C29" w:rsidP="00063C29">
      <w:r>
        <w:t>Validity of a Token?</w:t>
      </w:r>
    </w:p>
    <w:p w14:paraId="4597269E" w14:textId="77777777" w:rsidR="00063C29" w:rsidRDefault="00063C29" w:rsidP="00063C29"/>
    <w:p w14:paraId="52B15337" w14:textId="77777777" w:rsidR="00063C29" w:rsidRDefault="00063C29" w:rsidP="00063C29">
      <w:r>
        <w:t>&gt; API? --&gt; What are the different APIs we have in Okta?</w:t>
      </w:r>
    </w:p>
    <w:p w14:paraId="77D23A52" w14:textId="77777777" w:rsidR="00063C29" w:rsidRDefault="00063C29" w:rsidP="00063C29">
      <w:r>
        <w:t>Have you used the APIs? In what cases?</w:t>
      </w:r>
    </w:p>
    <w:p w14:paraId="571457B8" w14:textId="391D59E5" w:rsidR="00063C29" w:rsidRDefault="00063C29" w:rsidP="00063C29">
      <w:r>
        <w:lastRenderedPageBreak/>
        <w:t>Explain any API you have used?</w:t>
      </w:r>
    </w:p>
    <w:p w14:paraId="360E711F" w14:textId="63167E50" w:rsidR="005A037B" w:rsidRDefault="005A037B" w:rsidP="00063C29"/>
    <w:p w14:paraId="70F8AAE9" w14:textId="0F3FB84C" w:rsidR="005A037B" w:rsidRDefault="005A037B" w:rsidP="00063C29">
      <w:r>
        <w:t xml:space="preserve">Okta custom sign in widget- custom domain </w:t>
      </w:r>
      <w:proofErr w:type="spellStart"/>
      <w:r>
        <w:t>url</w:t>
      </w:r>
      <w:proofErr w:type="spellEnd"/>
    </w:p>
    <w:p w14:paraId="1A8DE93F" w14:textId="213A5D72" w:rsidR="005A037B" w:rsidRDefault="005A037B" w:rsidP="00063C29">
      <w:r>
        <w:t>Custom email templates</w:t>
      </w:r>
    </w:p>
    <w:p w14:paraId="5908DC8A" w14:textId="4401844E" w:rsidR="005A037B" w:rsidRDefault="005A037B" w:rsidP="00063C29"/>
    <w:p w14:paraId="093D8CF1" w14:textId="3DE5EF62" w:rsidR="005A037B" w:rsidRDefault="005A037B" w:rsidP="00063C29">
      <w:r>
        <w:t xml:space="preserve">New features of </w:t>
      </w:r>
      <w:proofErr w:type="spellStart"/>
      <w:r>
        <w:t>okta</w:t>
      </w:r>
      <w:proofErr w:type="spellEnd"/>
      <w:r>
        <w:t xml:space="preserve">- ASA, </w:t>
      </w:r>
      <w:proofErr w:type="gramStart"/>
      <w:r>
        <w:t>OAG ,</w:t>
      </w:r>
      <w:proofErr w:type="gramEnd"/>
      <w:r>
        <w:t xml:space="preserve"> Workflows, </w:t>
      </w:r>
    </w:p>
    <w:p w14:paraId="2DE9CA96" w14:textId="11907E91" w:rsidR="005C23C0" w:rsidRDefault="005C23C0"/>
    <w:p w14:paraId="21B100BB" w14:textId="77777777" w:rsidR="003B3694" w:rsidRDefault="003B3694" w:rsidP="003B3694">
      <w:pPr>
        <w:pStyle w:val="Default"/>
        <w:rPr>
          <w:sz w:val="22"/>
          <w:szCs w:val="22"/>
        </w:rPr>
      </w:pPr>
      <w:r>
        <w:rPr>
          <w:sz w:val="22"/>
          <w:szCs w:val="22"/>
        </w:rPr>
        <w:t xml:space="preserve">Is this piece of information </w:t>
      </w:r>
      <w:proofErr w:type="gramStart"/>
      <w:r>
        <w:rPr>
          <w:sz w:val="22"/>
          <w:szCs w:val="22"/>
        </w:rPr>
        <w:t>required</w:t>
      </w:r>
      <w:proofErr w:type="gramEnd"/>
      <w:r>
        <w:rPr>
          <w:sz w:val="22"/>
          <w:szCs w:val="22"/>
        </w:rPr>
        <w:t xml:space="preserve"> the very first time a user launches Okta Mobile? </w:t>
      </w:r>
    </w:p>
    <w:p w14:paraId="1E75DCC7" w14:textId="77777777" w:rsidR="003B3694" w:rsidRDefault="003B3694" w:rsidP="003B3694">
      <w:pPr>
        <w:pStyle w:val="Default"/>
        <w:rPr>
          <w:sz w:val="22"/>
          <w:szCs w:val="22"/>
        </w:rPr>
      </w:pPr>
      <w:r>
        <w:rPr>
          <w:sz w:val="22"/>
          <w:szCs w:val="22"/>
        </w:rPr>
        <w:t xml:space="preserve">A. Company Name </w:t>
      </w:r>
    </w:p>
    <w:p w14:paraId="6F543160" w14:textId="3B809255" w:rsidR="003B3694" w:rsidRDefault="003B3694" w:rsidP="003B3694">
      <w:r>
        <w:t>B. Credentials (Username and Password)</w:t>
      </w:r>
    </w:p>
    <w:p w14:paraId="4E7A8FC9" w14:textId="4EEAE1BE" w:rsidR="00362F6A" w:rsidRDefault="00362F6A" w:rsidP="003B3694"/>
    <w:p w14:paraId="62048CA5" w14:textId="77777777" w:rsidR="00362F6A" w:rsidRPr="00362F6A" w:rsidRDefault="00362F6A" w:rsidP="00362F6A">
      <w:pPr>
        <w:rPr>
          <w:rFonts w:ascii="Times New Roman" w:eastAsia="Times New Roman" w:hAnsi="Times New Roman" w:cs="Times New Roman"/>
          <w:sz w:val="24"/>
          <w:szCs w:val="24"/>
        </w:rPr>
      </w:pPr>
      <w:hyperlink r:id="rId12" w:history="1">
        <w:r w:rsidRPr="00362F6A">
          <w:rPr>
            <w:rFonts w:ascii="Proxima Nova Light" w:eastAsia="Times New Roman" w:hAnsi="Proxima Nova Light" w:cs="Times New Roman"/>
            <w:b/>
            <w:bCs/>
            <w:color w:val="46B3E9"/>
            <w:sz w:val="24"/>
            <w:szCs w:val="24"/>
            <w:u w:val="single"/>
          </w:rPr>
          <w:t>With Agentless DSSO enabled, you browse to your Okta tenant and see the regular sign in page.</w:t>
        </w:r>
      </w:hyperlink>
    </w:p>
    <w:p w14:paraId="63948B0D" w14:textId="77777777" w:rsidR="00362F6A" w:rsidRPr="00362F6A" w:rsidRDefault="00362F6A" w:rsidP="00362F6A">
      <w:pPr>
        <w:shd w:val="clear" w:color="auto" w:fill="FFFFFF"/>
        <w:spacing w:before="120" w:after="120"/>
        <w:rPr>
          <w:rFonts w:ascii="Proxima Nova Light" w:eastAsia="Times New Roman" w:hAnsi="Proxima Nova Light" w:cs="Times New Roman"/>
          <w:color w:val="151515"/>
          <w:sz w:val="24"/>
          <w:szCs w:val="24"/>
        </w:rPr>
      </w:pPr>
      <w:r w:rsidRPr="00362F6A">
        <w:rPr>
          <w:rFonts w:ascii="Proxima Nova Light" w:eastAsia="Times New Roman" w:hAnsi="Proxima Nova Light" w:cs="Times New Roman"/>
          <w:color w:val="151515"/>
          <w:sz w:val="24"/>
          <w:szCs w:val="24"/>
        </w:rPr>
        <w:t>You were not routed to the Agentless DSSO endpoint. Confirm your IP address is added to the correct zone and that zone is used for the Agentless DSSO.</w:t>
      </w:r>
    </w:p>
    <w:p w14:paraId="6B7B35E6" w14:textId="77777777" w:rsidR="00362F6A" w:rsidRPr="00362F6A" w:rsidRDefault="00362F6A" w:rsidP="00362F6A">
      <w:pPr>
        <w:rPr>
          <w:rFonts w:ascii="Times New Roman" w:eastAsia="Times New Roman" w:hAnsi="Times New Roman" w:cs="Times New Roman"/>
          <w:sz w:val="24"/>
          <w:szCs w:val="24"/>
        </w:rPr>
      </w:pPr>
      <w:hyperlink r:id="rId13" w:history="1">
        <w:r w:rsidRPr="00362F6A">
          <w:rPr>
            <w:rFonts w:ascii="Proxima Nova Light" w:eastAsia="Times New Roman" w:hAnsi="Proxima Nova Light" w:cs="Times New Roman"/>
            <w:b/>
            <w:bCs/>
            <w:color w:val="46B3E9"/>
            <w:sz w:val="24"/>
            <w:szCs w:val="24"/>
            <w:u w:val="single"/>
          </w:rPr>
          <w:t>Desktop SSO/IWA not working</w:t>
        </w:r>
      </w:hyperlink>
    </w:p>
    <w:p w14:paraId="70CFA546" w14:textId="77777777" w:rsidR="00362F6A" w:rsidRPr="00362F6A" w:rsidRDefault="00362F6A" w:rsidP="00362F6A">
      <w:pPr>
        <w:numPr>
          <w:ilvl w:val="0"/>
          <w:numId w:val="17"/>
        </w:numPr>
        <w:shd w:val="clear" w:color="auto" w:fill="FFFFFF"/>
        <w:spacing w:before="90" w:after="90"/>
        <w:ind w:left="990"/>
        <w:rPr>
          <w:rFonts w:ascii="Proxima Nova Light" w:eastAsia="Times New Roman" w:hAnsi="Proxima Nova Light" w:cs="Times New Roman"/>
          <w:color w:val="151515"/>
          <w:sz w:val="24"/>
          <w:szCs w:val="24"/>
        </w:rPr>
      </w:pPr>
      <w:r w:rsidRPr="00362F6A">
        <w:rPr>
          <w:rFonts w:ascii="Proxima Nova Light" w:eastAsia="Times New Roman" w:hAnsi="Proxima Nova Light" w:cs="Times New Roman"/>
          <w:color w:val="151515"/>
          <w:sz w:val="24"/>
          <w:szCs w:val="24"/>
        </w:rPr>
        <w:t>Ensure the host name of the server is resolvable from within the client network.</w:t>
      </w:r>
    </w:p>
    <w:p w14:paraId="69045DD9" w14:textId="77777777" w:rsidR="00362F6A" w:rsidRPr="00362F6A" w:rsidRDefault="00362F6A" w:rsidP="00362F6A">
      <w:pPr>
        <w:numPr>
          <w:ilvl w:val="0"/>
          <w:numId w:val="18"/>
        </w:numPr>
        <w:shd w:val="clear" w:color="auto" w:fill="FFFFFF"/>
        <w:spacing w:before="90" w:after="90"/>
        <w:ind w:left="990"/>
        <w:rPr>
          <w:rFonts w:ascii="Proxima Nova Light" w:eastAsia="Times New Roman" w:hAnsi="Proxima Nova Light" w:cs="Times New Roman"/>
          <w:color w:val="151515"/>
          <w:sz w:val="24"/>
          <w:szCs w:val="24"/>
        </w:rPr>
      </w:pPr>
      <w:r w:rsidRPr="00362F6A">
        <w:rPr>
          <w:rFonts w:ascii="Proxima Nova Light" w:eastAsia="Times New Roman" w:hAnsi="Proxima Nova Light" w:cs="Times New Roman"/>
          <w:color w:val="151515"/>
          <w:sz w:val="24"/>
          <w:szCs w:val="24"/>
        </w:rPr>
        <w:t>IWA must be turned on in both the IIS authentication configuration and in the client.</w:t>
      </w:r>
    </w:p>
    <w:p w14:paraId="23E31A0E" w14:textId="77777777" w:rsidR="00362F6A" w:rsidRDefault="00362F6A" w:rsidP="003B3694"/>
    <w:sectPr w:rsidR="0036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Light">
    <w:altName w:val="Tahoma"/>
    <w:panose1 w:val="00000000000000000000"/>
    <w:charset w:val="00"/>
    <w:family w:val="roman"/>
    <w:notTrueType/>
    <w:pitch w:val="default"/>
  </w:font>
  <w:font w:name="Proxima Nova">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527"/>
    <w:multiLevelType w:val="multilevel"/>
    <w:tmpl w:val="C59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11A1B"/>
    <w:multiLevelType w:val="multilevel"/>
    <w:tmpl w:val="534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849A5"/>
    <w:multiLevelType w:val="multilevel"/>
    <w:tmpl w:val="105E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926D9"/>
    <w:multiLevelType w:val="hybridMultilevel"/>
    <w:tmpl w:val="0D9431EE"/>
    <w:lvl w:ilvl="0" w:tplc="51E40982">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0F350F"/>
    <w:multiLevelType w:val="multilevel"/>
    <w:tmpl w:val="95A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C401B"/>
    <w:multiLevelType w:val="multilevel"/>
    <w:tmpl w:val="1C6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02F2E"/>
    <w:multiLevelType w:val="multilevel"/>
    <w:tmpl w:val="866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0"/>
    <w:lvlOverride w:ilvl="0">
      <w:startOverride w:val="1"/>
    </w:lvlOverride>
  </w:num>
  <w:num w:numId="8">
    <w:abstractNumId w:val="0"/>
    <w:lvlOverride w:ilvl="0">
      <w:startOverride w:val="2"/>
    </w:lvlOverride>
  </w:num>
  <w:num w:numId="9">
    <w:abstractNumId w:val="0"/>
    <w:lvlOverride w:ilvl="0">
      <w:startOverride w:val="3"/>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 w:numId="13">
    <w:abstractNumId w:val="0"/>
    <w:lvlOverride w:ilvl="0">
      <w:startOverride w:val="6"/>
    </w:lvlOverride>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6"/>
    <w:lvlOverride w:ilvl="0">
      <w:startOverride w:val="1"/>
    </w:lvlOverride>
  </w:num>
  <w:num w:numId="18">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29"/>
    <w:rsid w:val="00063C29"/>
    <w:rsid w:val="00362F6A"/>
    <w:rsid w:val="003B3694"/>
    <w:rsid w:val="004343B5"/>
    <w:rsid w:val="004A7597"/>
    <w:rsid w:val="0058088A"/>
    <w:rsid w:val="00593456"/>
    <w:rsid w:val="005A037B"/>
    <w:rsid w:val="005C23C0"/>
    <w:rsid w:val="00672924"/>
    <w:rsid w:val="007D674F"/>
    <w:rsid w:val="008677C7"/>
    <w:rsid w:val="009107B8"/>
    <w:rsid w:val="0092300B"/>
    <w:rsid w:val="00BA4B2F"/>
    <w:rsid w:val="00C62B16"/>
    <w:rsid w:val="00D43EC9"/>
    <w:rsid w:val="00E4251B"/>
    <w:rsid w:val="00EE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E152"/>
  <w15:chartTrackingRefBased/>
  <w15:docId w15:val="{FA1C23C1-B538-4367-997A-0670A450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C29"/>
    <w:pPr>
      <w:spacing w:after="0" w:line="240" w:lineRule="auto"/>
    </w:pPr>
    <w:rPr>
      <w:rFonts w:ascii="Calibri" w:hAnsi="Calibri" w:cs="Calibri"/>
    </w:rPr>
  </w:style>
  <w:style w:type="paragraph" w:styleId="Heading1">
    <w:name w:val="heading 1"/>
    <w:basedOn w:val="Normal"/>
    <w:link w:val="Heading1Char"/>
    <w:uiPriority w:val="9"/>
    <w:qFormat/>
    <w:rsid w:val="009107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3E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29"/>
    <w:pPr>
      <w:ind w:left="720"/>
    </w:pPr>
  </w:style>
  <w:style w:type="character" w:customStyle="1" w:styleId="Heading1Char">
    <w:name w:val="Heading 1 Char"/>
    <w:basedOn w:val="DefaultParagraphFont"/>
    <w:link w:val="Heading1"/>
    <w:uiPriority w:val="9"/>
    <w:rsid w:val="009107B8"/>
    <w:rPr>
      <w:rFonts w:ascii="Times New Roman" w:eastAsia="Times New Roman" w:hAnsi="Times New Roman" w:cs="Times New Roman"/>
      <w:b/>
      <w:bCs/>
      <w:kern w:val="36"/>
      <w:sz w:val="48"/>
      <w:szCs w:val="48"/>
    </w:rPr>
  </w:style>
  <w:style w:type="character" w:customStyle="1" w:styleId="okta-variablesproductname">
    <w:name w:val="okta-variablesproductname"/>
    <w:basedOn w:val="DefaultParagraphFont"/>
    <w:rsid w:val="009107B8"/>
  </w:style>
  <w:style w:type="character" w:styleId="Hyperlink">
    <w:name w:val="Hyperlink"/>
    <w:basedOn w:val="DefaultParagraphFont"/>
    <w:uiPriority w:val="99"/>
    <w:semiHidden/>
    <w:unhideWhenUsed/>
    <w:rsid w:val="009107B8"/>
    <w:rPr>
      <w:color w:val="0000FF"/>
      <w:u w:val="single"/>
    </w:rPr>
  </w:style>
  <w:style w:type="character" w:customStyle="1" w:styleId="okta-feature-namesad">
    <w:name w:val="okta-feature-namesad"/>
    <w:basedOn w:val="DefaultParagraphFont"/>
    <w:rsid w:val="00EE60BA"/>
  </w:style>
  <w:style w:type="paragraph" w:styleId="NormalWeb">
    <w:name w:val="Normal (Web)"/>
    <w:basedOn w:val="Normal"/>
    <w:uiPriority w:val="99"/>
    <w:semiHidden/>
    <w:unhideWhenUsed/>
    <w:rsid w:val="007D674F"/>
    <w:pPr>
      <w:spacing w:before="100" w:beforeAutospacing="1" w:after="100" w:afterAutospacing="1"/>
    </w:pPr>
    <w:rPr>
      <w:rFonts w:ascii="Times New Roman" w:eastAsia="Times New Roman" w:hAnsi="Times New Roman" w:cs="Times New Roman"/>
      <w:sz w:val="24"/>
      <w:szCs w:val="24"/>
    </w:rPr>
  </w:style>
  <w:style w:type="character" w:customStyle="1" w:styleId="okta-feature-namespassword">
    <w:name w:val="okta-feature-namespassword"/>
    <w:basedOn w:val="DefaultParagraphFont"/>
    <w:rsid w:val="0058088A"/>
  </w:style>
  <w:style w:type="character" w:customStyle="1" w:styleId="Heading2Char">
    <w:name w:val="Heading 2 Char"/>
    <w:basedOn w:val="DefaultParagraphFont"/>
    <w:link w:val="Heading2"/>
    <w:uiPriority w:val="9"/>
    <w:semiHidden/>
    <w:rsid w:val="00D43EC9"/>
    <w:rPr>
      <w:rFonts w:asciiTheme="majorHAnsi" w:eastAsiaTheme="majorEastAsia" w:hAnsiTheme="majorHAnsi" w:cstheme="majorBidi"/>
      <w:color w:val="2F5496" w:themeColor="accent1" w:themeShade="BF"/>
      <w:sz w:val="26"/>
      <w:szCs w:val="26"/>
    </w:rPr>
  </w:style>
  <w:style w:type="paragraph" w:customStyle="1" w:styleId="Default">
    <w:name w:val="Default"/>
    <w:rsid w:val="003B3694"/>
    <w:pPr>
      <w:autoSpaceDE w:val="0"/>
      <w:autoSpaceDN w:val="0"/>
      <w:adjustRightInd w:val="0"/>
      <w:spacing w:after="0" w:line="240" w:lineRule="auto"/>
    </w:pPr>
    <w:rPr>
      <w:rFonts w:ascii="Calibri" w:hAnsi="Calibri" w:cs="Calibri"/>
      <w:color w:val="000000"/>
      <w:sz w:val="24"/>
      <w:szCs w:val="24"/>
    </w:rPr>
  </w:style>
  <w:style w:type="character" w:customStyle="1" w:styleId="mcdropdownhead">
    <w:name w:val="mcdropdownhead"/>
    <w:basedOn w:val="DefaultParagraphFont"/>
    <w:rsid w:val="00362F6A"/>
  </w:style>
  <w:style w:type="character" w:customStyle="1" w:styleId="okta-feature-namesidentity">
    <w:name w:val="okta-feature-namesidentity"/>
    <w:basedOn w:val="DefaultParagraphFont"/>
    <w:rsid w:val="0036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473">
      <w:bodyDiv w:val="1"/>
      <w:marLeft w:val="0"/>
      <w:marRight w:val="0"/>
      <w:marTop w:val="0"/>
      <w:marBottom w:val="0"/>
      <w:divBdr>
        <w:top w:val="none" w:sz="0" w:space="0" w:color="auto"/>
        <w:left w:val="none" w:sz="0" w:space="0" w:color="auto"/>
        <w:bottom w:val="none" w:sz="0" w:space="0" w:color="auto"/>
        <w:right w:val="none" w:sz="0" w:space="0" w:color="auto"/>
      </w:divBdr>
    </w:div>
    <w:div w:id="68963390">
      <w:bodyDiv w:val="1"/>
      <w:marLeft w:val="0"/>
      <w:marRight w:val="0"/>
      <w:marTop w:val="0"/>
      <w:marBottom w:val="0"/>
      <w:divBdr>
        <w:top w:val="none" w:sz="0" w:space="0" w:color="auto"/>
        <w:left w:val="none" w:sz="0" w:space="0" w:color="auto"/>
        <w:bottom w:val="none" w:sz="0" w:space="0" w:color="auto"/>
        <w:right w:val="none" w:sz="0" w:space="0" w:color="auto"/>
      </w:divBdr>
    </w:div>
    <w:div w:id="204830840">
      <w:bodyDiv w:val="1"/>
      <w:marLeft w:val="0"/>
      <w:marRight w:val="0"/>
      <w:marTop w:val="0"/>
      <w:marBottom w:val="0"/>
      <w:divBdr>
        <w:top w:val="none" w:sz="0" w:space="0" w:color="auto"/>
        <w:left w:val="none" w:sz="0" w:space="0" w:color="auto"/>
        <w:bottom w:val="none" w:sz="0" w:space="0" w:color="auto"/>
        <w:right w:val="none" w:sz="0" w:space="0" w:color="auto"/>
      </w:divBdr>
    </w:div>
    <w:div w:id="308289027">
      <w:bodyDiv w:val="1"/>
      <w:marLeft w:val="0"/>
      <w:marRight w:val="0"/>
      <w:marTop w:val="0"/>
      <w:marBottom w:val="0"/>
      <w:divBdr>
        <w:top w:val="none" w:sz="0" w:space="0" w:color="auto"/>
        <w:left w:val="none" w:sz="0" w:space="0" w:color="auto"/>
        <w:bottom w:val="none" w:sz="0" w:space="0" w:color="auto"/>
        <w:right w:val="none" w:sz="0" w:space="0" w:color="auto"/>
      </w:divBdr>
    </w:div>
    <w:div w:id="387849118">
      <w:bodyDiv w:val="1"/>
      <w:marLeft w:val="0"/>
      <w:marRight w:val="0"/>
      <w:marTop w:val="0"/>
      <w:marBottom w:val="0"/>
      <w:divBdr>
        <w:top w:val="none" w:sz="0" w:space="0" w:color="auto"/>
        <w:left w:val="none" w:sz="0" w:space="0" w:color="auto"/>
        <w:bottom w:val="none" w:sz="0" w:space="0" w:color="auto"/>
        <w:right w:val="none" w:sz="0" w:space="0" w:color="auto"/>
      </w:divBdr>
    </w:div>
    <w:div w:id="515466511">
      <w:bodyDiv w:val="1"/>
      <w:marLeft w:val="0"/>
      <w:marRight w:val="0"/>
      <w:marTop w:val="0"/>
      <w:marBottom w:val="0"/>
      <w:divBdr>
        <w:top w:val="none" w:sz="0" w:space="0" w:color="auto"/>
        <w:left w:val="none" w:sz="0" w:space="0" w:color="auto"/>
        <w:bottom w:val="none" w:sz="0" w:space="0" w:color="auto"/>
        <w:right w:val="none" w:sz="0" w:space="0" w:color="auto"/>
      </w:divBdr>
      <w:divsChild>
        <w:div w:id="1747650721">
          <w:marLeft w:val="270"/>
          <w:marRight w:val="0"/>
          <w:marTop w:val="0"/>
          <w:marBottom w:val="0"/>
          <w:divBdr>
            <w:top w:val="none" w:sz="0" w:space="0" w:color="auto"/>
            <w:left w:val="none" w:sz="0" w:space="0" w:color="auto"/>
            <w:bottom w:val="none" w:sz="0" w:space="0" w:color="auto"/>
            <w:right w:val="none" w:sz="0" w:space="0" w:color="auto"/>
          </w:divBdr>
        </w:div>
      </w:divsChild>
    </w:div>
    <w:div w:id="754939988">
      <w:bodyDiv w:val="1"/>
      <w:marLeft w:val="0"/>
      <w:marRight w:val="0"/>
      <w:marTop w:val="0"/>
      <w:marBottom w:val="0"/>
      <w:divBdr>
        <w:top w:val="none" w:sz="0" w:space="0" w:color="auto"/>
        <w:left w:val="none" w:sz="0" w:space="0" w:color="auto"/>
        <w:bottom w:val="none" w:sz="0" w:space="0" w:color="auto"/>
        <w:right w:val="none" w:sz="0" w:space="0" w:color="auto"/>
      </w:divBdr>
    </w:div>
    <w:div w:id="834758330">
      <w:bodyDiv w:val="1"/>
      <w:marLeft w:val="0"/>
      <w:marRight w:val="0"/>
      <w:marTop w:val="0"/>
      <w:marBottom w:val="0"/>
      <w:divBdr>
        <w:top w:val="none" w:sz="0" w:space="0" w:color="auto"/>
        <w:left w:val="none" w:sz="0" w:space="0" w:color="auto"/>
        <w:bottom w:val="none" w:sz="0" w:space="0" w:color="auto"/>
        <w:right w:val="none" w:sz="0" w:space="0" w:color="auto"/>
      </w:divBdr>
      <w:divsChild>
        <w:div w:id="498233256">
          <w:marLeft w:val="270"/>
          <w:marRight w:val="0"/>
          <w:marTop w:val="0"/>
          <w:marBottom w:val="0"/>
          <w:divBdr>
            <w:top w:val="none" w:sz="0" w:space="0" w:color="auto"/>
            <w:left w:val="none" w:sz="0" w:space="0" w:color="auto"/>
            <w:bottom w:val="none" w:sz="0" w:space="0" w:color="auto"/>
            <w:right w:val="none" w:sz="0" w:space="0" w:color="auto"/>
          </w:divBdr>
        </w:div>
      </w:divsChild>
    </w:div>
    <w:div w:id="1355619002">
      <w:bodyDiv w:val="1"/>
      <w:marLeft w:val="0"/>
      <w:marRight w:val="0"/>
      <w:marTop w:val="0"/>
      <w:marBottom w:val="0"/>
      <w:divBdr>
        <w:top w:val="none" w:sz="0" w:space="0" w:color="auto"/>
        <w:left w:val="none" w:sz="0" w:space="0" w:color="auto"/>
        <w:bottom w:val="none" w:sz="0" w:space="0" w:color="auto"/>
        <w:right w:val="none" w:sz="0" w:space="0" w:color="auto"/>
      </w:divBdr>
    </w:div>
    <w:div w:id="1424569860">
      <w:bodyDiv w:val="1"/>
      <w:marLeft w:val="0"/>
      <w:marRight w:val="0"/>
      <w:marTop w:val="0"/>
      <w:marBottom w:val="0"/>
      <w:divBdr>
        <w:top w:val="none" w:sz="0" w:space="0" w:color="auto"/>
        <w:left w:val="none" w:sz="0" w:space="0" w:color="auto"/>
        <w:bottom w:val="none" w:sz="0" w:space="0" w:color="auto"/>
        <w:right w:val="none" w:sz="0" w:space="0" w:color="auto"/>
      </w:divBdr>
    </w:div>
    <w:div w:id="1492529038">
      <w:bodyDiv w:val="1"/>
      <w:marLeft w:val="0"/>
      <w:marRight w:val="0"/>
      <w:marTop w:val="0"/>
      <w:marBottom w:val="0"/>
      <w:divBdr>
        <w:top w:val="none" w:sz="0" w:space="0" w:color="auto"/>
        <w:left w:val="none" w:sz="0" w:space="0" w:color="auto"/>
        <w:bottom w:val="none" w:sz="0" w:space="0" w:color="auto"/>
        <w:right w:val="none" w:sz="0" w:space="0" w:color="auto"/>
      </w:divBdr>
    </w:div>
    <w:div w:id="1750080778">
      <w:bodyDiv w:val="1"/>
      <w:marLeft w:val="0"/>
      <w:marRight w:val="0"/>
      <w:marTop w:val="0"/>
      <w:marBottom w:val="0"/>
      <w:divBdr>
        <w:top w:val="none" w:sz="0" w:space="0" w:color="auto"/>
        <w:left w:val="none" w:sz="0" w:space="0" w:color="auto"/>
        <w:bottom w:val="none" w:sz="0" w:space="0" w:color="auto"/>
        <w:right w:val="none" w:sz="0" w:space="0" w:color="auto"/>
      </w:divBdr>
    </w:div>
    <w:div w:id="1853373652">
      <w:bodyDiv w:val="1"/>
      <w:marLeft w:val="0"/>
      <w:marRight w:val="0"/>
      <w:marTop w:val="0"/>
      <w:marBottom w:val="0"/>
      <w:divBdr>
        <w:top w:val="none" w:sz="0" w:space="0" w:color="auto"/>
        <w:left w:val="none" w:sz="0" w:space="0" w:color="auto"/>
        <w:bottom w:val="none" w:sz="0" w:space="0" w:color="auto"/>
        <w:right w:val="none" w:sz="0" w:space="0" w:color="auto"/>
      </w:divBdr>
    </w:div>
    <w:div w:id="19836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kta.com/en/prod/Content/Topics/Directory/ad-agent-prerequisites.htm" TargetMode="External"/><Relationship Id="rId13" Type="http://schemas.openxmlformats.org/officeDocument/2006/relationships/hyperlink" Target="https://help.okta.com/en/prod/Content/Topics/Directory/dsso-troubleshooting.htm" TargetMode="External"/><Relationship Id="rId3" Type="http://schemas.openxmlformats.org/officeDocument/2006/relationships/settings" Target="settings.xml"/><Relationship Id="rId7" Type="http://schemas.openxmlformats.org/officeDocument/2006/relationships/hyperlink" Target="https://help.okta.com/en/prod/Content/Topics/Directory/ad-agent-prerequisites.htm" TargetMode="External"/><Relationship Id="rId12" Type="http://schemas.openxmlformats.org/officeDocument/2006/relationships/hyperlink" Target="https://help.okta.com/en/prod/Content/Topics/Directory/dsso-troubleshoot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docs.broadcom.com/content/broadcom/techdocs/us/en/ca-enterprise-software/layer7-identity-and-access-management/single-sign-on/12-7/using/administrative-ui/legacy-federation-reference/saml-2-0-service-provider-reference/saml-service-provider-encryption-and-signing-options.html" TargetMode="External"/><Relationship Id="rId11" Type="http://schemas.openxmlformats.org/officeDocument/2006/relationships/hyperlink" Target="https://help.okta.com/en/prod/Content/Topics/Directory/ad-agent-configure-provisioning.htm" TargetMode="External"/><Relationship Id="rId5" Type="http://schemas.openxmlformats.org/officeDocument/2006/relationships/hyperlink" Target="https://en.wikipedia.org/wiki/Security_Assertion_Markup_Language" TargetMode="External"/><Relationship Id="rId15" Type="http://schemas.openxmlformats.org/officeDocument/2006/relationships/theme" Target="theme/theme1.xml"/><Relationship Id="rId10" Type="http://schemas.openxmlformats.org/officeDocument/2006/relationships/hyperlink" Target="https://help.okta.com/en/prod/Content/Topics/Directory/ad-agent-register-multipledomains.htm" TargetMode="External"/><Relationship Id="rId4" Type="http://schemas.openxmlformats.org/officeDocument/2006/relationships/webSettings" Target="webSettings.xml"/><Relationship Id="rId9" Type="http://schemas.openxmlformats.org/officeDocument/2006/relationships/hyperlink" Target="https://help.okta.com/en/prod/Content/Topics/Directory/ad-agent-prerequisit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8</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Riya</dc:creator>
  <cp:keywords/>
  <dc:description/>
  <cp:lastModifiedBy>Tripathy, Riya</cp:lastModifiedBy>
  <cp:revision>9</cp:revision>
  <dcterms:created xsi:type="dcterms:W3CDTF">2020-08-17T13:04:00Z</dcterms:created>
  <dcterms:modified xsi:type="dcterms:W3CDTF">2020-08-21T16:00:00Z</dcterms:modified>
</cp:coreProperties>
</file>