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D85A3A"/>
          <w:sz w:val="40"/>
        </w:rPr>
        <w:t>D. Guerrilla Usability Testing — Taniti Tourism Prototype</w:t>
      </w:r>
    </w:p>
    <w:p>
      <w:pPr>
        <w:spacing w:after="160"/>
      </w:pPr>
      <w:r>
        <w:rPr>
          <w:i/>
          <w:color w:val="1F6F78"/>
          <w:sz w:val="22"/>
        </w:rPr>
        <w:t>Three testers · feedback flagged Actionable / Unactionable with rationale</w:t>
      </w:r>
    </w:p>
    <w:p>
      <w:r>
        <w:rPr>
          <w:b w:val="0"/>
          <w:i w:val="0"/>
          <w:color w:val="2B2B2B"/>
          <w:sz w:val="22"/>
        </w:rPr>
        <w:t>Three participants were asked to complete simple trip-planning tasks in the Figma prototype while thinking aloud. Their feedback is summarized below. Each point is flagged as actionable (something the design can change) or unactionable (a personal preference or out-of-scope comment).</w:t>
      </w:r>
    </w:p>
    <w:p>
      <w:pPr>
        <w:spacing w:before="200" w:after="80"/>
      </w:pPr>
      <w:r>
        <w:rPr>
          <w:b/>
          <w:color w:val="8A3324"/>
          <w:sz w:val="28"/>
        </w:rPr>
        <w:t>Tester — Raychall</w:t>
      </w:r>
    </w:p>
    <w:p>
      <w:pPr>
        <w:pStyle w:val="ListBullet"/>
      </w:pPr>
      <w:r>
        <w:t xml:space="preserve">“The body font on the lodging cards was too small to read comfortably on my phone.” </w:t>
      </w:r>
      <w:r>
        <w:rPr>
          <w:b/>
          <w:color w:val="D85A3A"/>
        </w:rPr>
        <w:t xml:space="preserve">[Actionable] </w:t>
      </w:r>
      <w:r>
        <w:rPr>
          <w:i/>
          <w:sz w:val="20"/>
        </w:rPr>
        <w:t>— A concrete, fixable UI issue — increase base font size and card text for mobile.</w:t>
      </w:r>
    </w:p>
    <w:p>
      <w:pPr>
        <w:pStyle w:val="ListBullet"/>
      </w:pPr>
      <w:r>
        <w:t xml:space="preserve">“The main navigation labels were clear and I always knew where I was.” </w:t>
      </w:r>
      <w:r>
        <w:rPr>
          <w:b/>
          <w:color w:val="D85A3A"/>
        </w:rPr>
        <w:t xml:space="preserve">[Actionable (positive)] </w:t>
      </w:r>
      <w:r>
        <w:rPr>
          <w:i/>
          <w:sz w:val="20"/>
        </w:rPr>
        <w:t>— Confirms the navigation pattern works; keep and reinforce it.</w:t>
      </w:r>
    </w:p>
    <w:p>
      <w:pPr>
        <w:pStyle w:val="ListBullet"/>
      </w:pPr>
      <w:r>
        <w:t xml:space="preserve">“I wish the island had a real casino.” </w:t>
      </w:r>
      <w:r>
        <w:rPr>
          <w:b/>
          <w:color w:val="888888"/>
        </w:rPr>
        <w:t xml:space="preserve">[Unactionable] </w:t>
      </w:r>
      <w:r>
        <w:rPr>
          <w:i/>
          <w:sz w:val="20"/>
        </w:rPr>
        <w:t>— A comment about the destination itself, not the website design.</w:t>
      </w:r>
    </w:p>
    <w:p>
      <w:pPr>
        <w:spacing w:before="200" w:after="80"/>
      </w:pPr>
      <w:r>
        <w:rPr>
          <w:b/>
          <w:color w:val="8A3324"/>
          <w:sz w:val="28"/>
        </w:rPr>
        <w:t>Tester — Estella</w:t>
      </w:r>
    </w:p>
    <w:p>
      <w:pPr>
        <w:pStyle w:val="ListBullet"/>
      </w:pPr>
      <w:r>
        <w:t xml:space="preserve">“The homepage headline didn't immediately tell me this was a travel/booking site.” </w:t>
      </w:r>
      <w:r>
        <w:rPr>
          <w:b/>
          <w:color w:val="D85A3A"/>
        </w:rPr>
        <w:t xml:space="preserve">[Actionable] </w:t>
      </w:r>
      <w:r>
        <w:rPr>
          <w:i/>
          <w:sz w:val="20"/>
        </w:rPr>
        <w:t>— Clarify the hero header and add a visible 'Plan Your Trip' call-to-action.</w:t>
      </w:r>
    </w:p>
    <w:p>
      <w:pPr>
        <w:pStyle w:val="ListBullet"/>
      </w:pPr>
      <w:r>
        <w:t xml:space="preserve">“On my phone the images pushed the buttons off-screen and I had to scroll sideways.” </w:t>
      </w:r>
      <w:r>
        <w:rPr>
          <w:b/>
          <w:color w:val="D85A3A"/>
        </w:rPr>
        <w:t xml:space="preserve">[Actionable] </w:t>
      </w:r>
      <w:r>
        <w:rPr>
          <w:i/>
          <w:sz w:val="20"/>
        </w:rPr>
        <w:t>— A real responsive/mobile-layout defect — fix stacking and full-width images.</w:t>
      </w:r>
    </w:p>
    <w:p>
      <w:pPr>
        <w:pStyle w:val="ListBullet"/>
      </w:pPr>
      <w:r>
        <w:t xml:space="preserve">“I preferred a blue color scheme personally.” </w:t>
      </w:r>
      <w:r>
        <w:rPr>
          <w:b/>
          <w:color w:val="888888"/>
        </w:rPr>
        <w:t xml:space="preserve">[Unactionable] </w:t>
      </w:r>
      <w:r>
        <w:rPr>
          <w:i/>
          <w:sz w:val="20"/>
        </w:rPr>
        <w:t>— Subjective color preference; the coral/cream palette is an approved brand choice.</w:t>
      </w:r>
    </w:p>
    <w:p>
      <w:pPr>
        <w:spacing w:before="200" w:after="80"/>
      </w:pPr>
      <w:r>
        <w:rPr>
          <w:b/>
          <w:color w:val="8A3324"/>
          <w:sz w:val="28"/>
        </w:rPr>
        <w:t>Tester — Nicole</w:t>
      </w:r>
    </w:p>
    <w:p>
      <w:pPr>
        <w:pStyle w:val="ListBullet"/>
      </w:pPr>
      <w:r>
        <w:t xml:space="preserve">“I couldn't tell how to get from browsing lodging to actually booking.” </w:t>
      </w:r>
      <w:r>
        <w:rPr>
          <w:b/>
          <w:color w:val="D85A3A"/>
        </w:rPr>
        <w:t xml:space="preserve">[Actionable] </w:t>
      </w:r>
      <w:r>
        <w:rPr>
          <w:i/>
          <w:sz w:val="20"/>
        </w:rPr>
        <w:t>— Add a clear 'Book' button on each lodging card linking to the Contact/booking page.</w:t>
      </w:r>
    </w:p>
    <w:p>
      <w:pPr>
        <w:pStyle w:val="ListBullet"/>
      </w:pPr>
      <w:r>
        <w:t xml:space="preserve">“The FAQ answers were helpful but the questions were hard to scan as one block of text.” </w:t>
      </w:r>
      <w:r>
        <w:rPr>
          <w:b/>
          <w:color w:val="D85A3A"/>
        </w:rPr>
        <w:t xml:space="preserve">[Actionable] </w:t>
      </w:r>
      <w:r>
        <w:rPr>
          <w:i/>
          <w:sz w:val="20"/>
        </w:rPr>
        <w:t>— Use an accordion/expandable list so each question is easy to scan and tap.</w:t>
      </w:r>
    </w:p>
    <w:p>
      <w:pPr>
        <w:pStyle w:val="ListBullet"/>
      </w:pPr>
      <w:r>
        <w:t xml:space="preserve">“The site loaded a little slowly on my old laptop.” </w:t>
      </w:r>
      <w:r>
        <w:rPr>
          <w:b/>
          <w:color w:val="888888"/>
        </w:rPr>
        <w:t xml:space="preserve">[Unactionable] </w:t>
      </w:r>
      <w:r>
        <w:rPr>
          <w:i/>
          <w:sz w:val="20"/>
        </w:rPr>
        <w:t>— Likely device/network dependent; not a layout or content design change.</w:t>
      </w:r>
    </w:p>
    <w:p>
      <w:pPr>
        <w:spacing w:before="200" w:after="80"/>
      </w:pPr>
      <w:r>
        <w:rPr>
          <w:b/>
          <w:color w:val="8A3324"/>
          <w:sz w:val="28"/>
        </w:rPr>
        <w:t>D2 — Incorporating Actionable Feedback</w:t>
      </w:r>
    </w:p>
    <w:p>
      <w:r>
        <w:rPr>
          <w:b w:val="0"/>
          <w:i w:val="0"/>
          <w:color w:val="2B2B2B"/>
          <w:sz w:val="22"/>
        </w:rPr>
        <w:t>The actionable feedback converges on four themes that will be applied to the revised prototype. First, font size: the base body text and lodging-card text will be increased for better readability, especially on mobile (Raychall). Second, the header/headline: the homepage hero will state clearly that this is Taniti's official trip-planning site and add a prominent 'Plan Your Trip' button (Estella). Third, navigation clarity: each lodging card will gain a visible 'Book' button that routes to the Contact/booking page, and the FAQ content will become a tappable accordion so answers are easy to scan (Nicole). Fourth, mobile layout: images will be constrained to full-width, and content will stack vertically so nothing is pushed off-screen or requires horizontal scrolling (Estella) — directly fixing the old site's biggest weakness. Unactionable comments (a real casino, a personal color preference, and an aging laptop's speed) were logged but not acted on because they are either out of scope or subjective rather than usability defects.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