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Diabetes Prevention Knowledge Base</w:t>
      </w:r>
    </w:p>
    <w:p>
      <w:r>
        <w:t>This document is derived from project findings including chronic disease prediction, population health analysis, member segmentation, NLP-based patient experience analysis, preventive intervention recommendations, and wellness program mapping.</w:t>
      </w:r>
    </w:p>
    <w:p>
      <w:pPr>
        <w:pStyle w:val="Heading1"/>
      </w:pPr>
      <w:r>
        <w:t>Section 1</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2</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3</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4</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5</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6</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7</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p>
      <w:pPr>
        <w:pStyle w:val="Heading1"/>
      </w:pPr>
      <w:r>
        <w:t>Section 8</w:t>
      </w:r>
    </w:p>
    <w:p>
      <w:r>
        <w:t>Project findings showed that diabetes risk indicators, chronic condition burden, age, medication utilization, blood pressure, BMI, glucose levels, and lifestyle factors are important considerations when evaluating population health risk. Content in this section is educational and supports patient, care manager, and executive understanding.</w:t>
      </w:r>
    </w:p>
    <w:p>
      <w:r>
        <w:t>Recommended actions may include preventive screenings, wellness engagement, diabetes prevention initiatives, active lifestyle programs, healthy aging resources, care management support, and provider consultation where appropriate.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Riya Chaudhari</dc:creator>
  <keywords/>
  <dc:description>generated by python-docx</dc:description>
  <lastModifiedBy>Riya Chaudhari</lastModifiedBy>
  <revision>1</revision>
  <dcterms:created xsi:type="dcterms:W3CDTF">2026-10-26T08:41:42.3995627Z</dcterms:created>
  <dcterms:modified xsi:type="dcterms:W3CDTF">2026-10-26T08:41:42.3995627Z</dcterms:modified>
  <category/>
</coreProperties>
</file>