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0"/>
      </w:pPr>
    </w:p>
    <w:p>
      <w:pPr>
        <w:bidi/>
        <w:spacing w:after="80"/>
        <w:jc w:val="center"/>
      </w:pPr>
      <w:r>
        <w:rPr>
          <w:rFonts w:ascii="Vazirmatn" w:cs="Vazirmatn" w:eastAsia="Vazirmatn" w:hAnsi="Vazirmatn"/>
          <w:b/>
          <w:bCs/>
          <w:color w:val="C9963A"/>
          <w:sz w:val="120"/>
          <w:szCs w:val="120"/>
        </w:rPr>
        <w:t xml:space="preserve">ديار</w:t>
      </w:r>
    </w:p>
    <w:p>
      <w:pPr>
        <w:bidi/>
        <w:spacing w:after="160"/>
        <w:jc w:val="center"/>
      </w:pPr>
      <w:r>
        <w:rPr>
          <w:rFonts w:ascii="Calibri" w:cs="Calibri" w:eastAsia="Calibri" w:hAnsi="Calibri"/>
          <w:color w:val="0D1525"/>
          <w:sz w:val="52"/>
          <w:szCs w:val="52"/>
        </w:rPr>
        <w:t xml:space="preserve">Diyar OS</w:t>
      </w:r>
    </w:p>
    <w:p>
      <w:pPr>
        <w:bidi/>
        <w:spacing w:after="80"/>
        <w:jc w:val="center"/>
      </w:pPr>
      <w:r>
        <w:rPr>
          <w:rFonts w:ascii="Vazirmatn" w:cs="Vazirmatn" w:eastAsia="Vazirmatn" w:hAnsi="Vazirmatn"/>
          <w:b/>
          <w:bCs/>
          <w:color w:val="1A6B7C"/>
          <w:sz w:val="36"/>
          <w:szCs w:val="36"/>
        </w:rPr>
        <w:t xml:space="preserve">نظام التشغيل العربي الحديث</w:t>
      </w:r>
    </w:p>
    <w:p>
      <w:pPr>
        <w:bidi/>
        <w:spacing w:after="400"/>
        <w:jc w:val="center"/>
      </w:pPr>
      <w:r>
        <w:rPr>
          <w:rFonts w:ascii="Vazirmatn" w:cs="Vazirmatn" w:eastAsia="Vazirmatn" w:hAnsi="Vazirmatn"/>
          <w:color w:val="5A7090"/>
          <w:sz w:val="26"/>
          <w:szCs w:val="26"/>
        </w:rPr>
        <w:t xml:space="preserve">الإصدار 1.0 — الوثيقة الرسمية للنظام</w:t>
      </w:r>
    </w:p>
    <w:p>
      <w:pPr>
        <w:pBdr>
          <w:top w:val="single" w:color="C9963A" w:sz="4" w:space="6"/>
        </w:pBdr>
        <w:spacing w:after="200" w:before="200"/>
        <w:jc w:val="center"/>
      </w:pPr>
      <w:r>
        <w:rPr>
          <w:rFonts w:ascii="Vazirmatn" w:cs="Vazirmatn" w:eastAsia="Vazirmatn" w:hAnsi="Vazirmatn"/>
          <w:i/>
          <w:iCs/>
          <w:color w:val="5A7090"/>
          <w:sz w:val="24"/>
          <w:szCs w:val="24"/>
        </w:rPr>
        <w:t xml:space="preserve">النظام الأول المبني من الأساس للمستخدم العربي</w:t>
      </w:r>
    </w:p>
    <w:p>
      <w:pPr>
        <w:spacing w:after="800"/>
      </w:pPr>
    </w:p>
    <w:p>
      <w:pPr>
        <w:pBdr>
          <w:bottom w:val="single" w:color="C9963A" w:sz="8" w:space="4"/>
        </w:pBdr>
        <w:bidi/>
        <w:spacing w:after="160" w:before="300"/>
        <w:jc w:val="right"/>
      </w:pPr>
      <w:r>
        <w:rPr>
          <w:rFonts w:ascii="Vazirmatn" w:cs="Vazirmatn" w:eastAsia="Vazirmatn" w:hAnsi="Vazirmatn"/>
          <w:b/>
          <w:bCs/>
          <w:color w:val="0D1525"/>
          <w:sz w:val="36"/>
          <w:szCs w:val="36"/>
        </w:rPr>
        <w:t xml:space="preserve">١ — نبذة عن نظام ديار</w:t>
      </w:r>
    </w:p>
    <w:p>
      <w:pPr>
        <w:bidi/>
        <w:spacing w:after="120"/>
        <w:contextualSpacing/>
        <w:jc w:val="right"/>
      </w:pPr>
      <w:r>
        <w:rPr>
          <w:rFonts w:ascii="Vazirmatn" w:cs="Vazirmatn" w:eastAsia="Vazirmatn" w:hAnsi="Vazirmatn"/>
          <w:sz w:val="22"/>
          <w:szCs w:val="22"/>
        </w:rPr>
        <w:t xml:space="preserve">نظام ديار (Diyar OS) هو توزيعة لينكس حديثة مبنية على أساس ديبيان 12 (Bookworm)، صُمِّمت من الصفر لتكون النظام الأول الذي يضع المستخدم العربي في قلب القرار التقني. الاسم "ديار" يعني الأوطان والمساكن بالعربية — إشارة إلى هدف المشروع في بناء وطن رقمي حقيقي للمجتمعات العربية.</w:t>
      </w:r>
    </w:p>
    <w:p>
      <w:pPr>
        <w:bidi/>
        <w:spacing w:after="120"/>
        <w:contextualSpacing/>
        <w:jc w:val="right"/>
      </w:pPr>
      <w:r>
        <w:rPr>
          <w:rFonts w:ascii="Vazirmatn" w:cs="Vazirmatn" w:eastAsia="Vazirmatn" w:hAnsi="Vazirmatn"/>
          <w:sz w:val="22"/>
          <w:szCs w:val="22"/>
        </w:rPr>
        <w:t xml:space="preserve">يتميز النظام بمحرك أساسي خاص به يُسمى Arabian Shield Linux Core يُعالج النصوص العربية على مستوى النواة، مما يضمن عرض الحروف العربية بشكل صحيح في جميع تطبيقات النظام دون الحاجة إلى إضافات خارجية.</w:t>
      </w:r>
    </w:p>
    <w:p>
      <w:pPr>
        <w:spacing w:after="100"/>
      </w:pPr>
    </w:p>
    <w:p>
      <w:pPr>
        <w:bidi/>
        <w:spacing w:after="120" w:before="240"/>
        <w:jc w:val="right"/>
      </w:pPr>
      <w:r>
        <w:rPr>
          <w:rFonts w:ascii="Vazirmatn" w:cs="Vazirmatn" w:eastAsia="Vazirmatn" w:hAnsi="Vazirmatn"/>
          <w:b/>
          <w:bCs/>
          <w:color w:val="1A6B7C"/>
          <w:sz w:val="28"/>
          <w:szCs w:val="28"/>
        </w:rPr>
        <w:t xml:space="preserve">الفلسفة والأهداف</w:t>
      </w:r>
    </w:p>
    <w:p>
      <w:pPr>
        <w:pStyle w:val="ListParagraph"/>
        <w:numPr>
          <w:ilvl w:val="0"/>
          <w:numId w:val="2"/>
        </w:numPr>
        <w:bidi/>
        <w:spacing w:after="80"/>
        <w:jc w:val="right"/>
      </w:pPr>
      <w:r>
        <w:rPr>
          <w:rFonts w:ascii="Vazirmatn" w:cs="Vazirmatn" w:eastAsia="Vazirmatn" w:hAnsi="Vazirmatn"/>
          <w:sz w:val="22"/>
          <w:szCs w:val="22"/>
        </w:rPr>
        <w:t xml:space="preserve">السيادة الرقمية: تقديم بديل مفتوح المصدر بالكامل يحافظ على خصوصية المستخدم العربي</w:t>
      </w:r>
    </w:p>
    <w:p>
      <w:pPr>
        <w:pStyle w:val="ListParagraph"/>
        <w:numPr>
          <w:ilvl w:val="0"/>
          <w:numId w:val="2"/>
        </w:numPr>
        <w:bidi/>
        <w:spacing w:after="80"/>
        <w:jc w:val="right"/>
      </w:pPr>
      <w:r>
        <w:rPr>
          <w:rFonts w:ascii="Vazirmatn" w:cs="Vazirmatn" w:eastAsia="Vazirmatn" w:hAnsi="Vazirmatn"/>
          <w:sz w:val="22"/>
          <w:szCs w:val="22"/>
        </w:rPr>
        <w:t xml:space="preserve">الطباعة العربية الفائقة: أفضل تجربة لعرض وكتابة النصوص العربية في بيئة لينكس</w:t>
      </w:r>
    </w:p>
    <w:p>
      <w:pPr>
        <w:pStyle w:val="ListParagraph"/>
        <w:numPr>
          <w:ilvl w:val="0"/>
          <w:numId w:val="2"/>
        </w:numPr>
        <w:bidi/>
        <w:spacing w:after="80"/>
        <w:jc w:val="right"/>
      </w:pPr>
      <w:r>
        <w:rPr>
          <w:rFonts w:ascii="Vazirmatn" w:cs="Vazirmatn" w:eastAsia="Vazirmatn" w:hAnsi="Vazirmatn"/>
          <w:sz w:val="22"/>
          <w:szCs w:val="22"/>
        </w:rPr>
        <w:t xml:space="preserve">الحداثة والحدة: واجهة بصرية حديثة وحادة بدلاً من التصاميم التقليدية الباهتة</w:t>
      </w:r>
    </w:p>
    <w:p>
      <w:pPr>
        <w:pStyle w:val="ListParagraph"/>
        <w:numPr>
          <w:ilvl w:val="0"/>
          <w:numId w:val="2"/>
        </w:numPr>
        <w:bidi/>
        <w:spacing w:after="80"/>
        <w:jc w:val="right"/>
      </w:pPr>
      <w:r>
        <w:rPr>
          <w:rFonts w:ascii="Vazirmatn" w:cs="Vazirmatn" w:eastAsia="Vazirmatn" w:hAnsi="Vazirmatn"/>
          <w:sz w:val="22"/>
          <w:szCs w:val="22"/>
        </w:rPr>
        <w:t xml:space="preserve">إمكانية الوصول: سهل الاستخدام للمبتدئين وقوي للمختصين في آن واحد</w:t>
      </w:r>
    </w:p>
    <w:p>
      <w:pPr>
        <w:pStyle w:val="ListParagraph"/>
        <w:numPr>
          <w:ilvl w:val="0"/>
          <w:numId w:val="2"/>
        </w:numPr>
        <w:bidi/>
        <w:spacing w:after="80"/>
        <w:jc w:val="right"/>
      </w:pPr>
      <w:r>
        <w:rPr>
          <w:rFonts w:ascii="Vazirmatn" w:cs="Vazirmatn" w:eastAsia="Vazirmatn" w:hAnsi="Vazirmatn"/>
          <w:sz w:val="22"/>
          <w:szCs w:val="22"/>
        </w:rPr>
        <w:t xml:space="preserve">الاستمرارية: قاعدة ديبيان تضمن الاستقرار وطول العمر الافتراضي للنظام</w:t>
      </w:r>
    </w:p>
    <w:p>
      <w:pPr>
        <w:spacing w:after="100"/>
      </w:pPr>
    </w:p>
    <w:p>
      <w:pPr>
        <w:pBdr>
          <w:bottom w:val="single" w:color="C9963A" w:sz="8" w:space="4"/>
        </w:pBdr>
        <w:bidi/>
        <w:spacing w:after="160" w:before="300"/>
        <w:jc w:val="right"/>
      </w:pPr>
      <w:r>
        <w:rPr>
          <w:rFonts w:ascii="Vazirmatn" w:cs="Vazirmatn" w:eastAsia="Vazirmatn" w:hAnsi="Vazirmatn"/>
          <w:b/>
          <w:bCs/>
          <w:color w:val="0D1525"/>
          <w:sz w:val="36"/>
          <w:szCs w:val="36"/>
        </w:rPr>
        <w:t xml:space="preserve">٢ — المواصفات التقنية</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shd w:fill="0D1525" w:val="clear"/>
            <w:tcMar>
              <w:top w:type="dxa" w:w="80"/>
              <w:left w:type="dxa" w:w="120"/>
              <w:bottom w:type="dxa" w:w="80"/>
              <w:right w:type="dxa" w:w="120"/>
            </w:tcMar>
          </w:tcPr>
          <w:p>
            <w:pPr>
              <w:bidi/>
              <w:jc w:val="right"/>
            </w:pPr>
            <w:r>
              <w:rPr>
                <w:rFonts w:ascii="Vazirmatn" w:cs="Vazirmatn" w:eastAsia="Vazirmatn" w:hAnsi="Vazirmatn"/>
                <w:b/>
                <w:bCs/>
                <w:color w:val="FFFFFF"/>
                <w:sz w:val="20"/>
                <w:szCs w:val="20"/>
              </w:rPr>
              <w:t xml:space="preserve">المكوّن</w:t>
            </w:r>
          </w:p>
        </w:tc>
        <w:tc>
          <w:tcPr>
            <w:tcW w:type="dxa" w:w="4860"/>
            <w:shd w:fill="C9963A" w:val="clear"/>
            <w:tcMar>
              <w:top w:type="dxa" w:w="80"/>
              <w:left w:type="dxa" w:w="120"/>
              <w:bottom w:type="dxa" w:w="80"/>
              <w:right w:type="dxa" w:w="120"/>
            </w:tcMar>
          </w:tcPr>
          <w:p>
            <w:pPr>
              <w:bidi/>
              <w:jc w:val="right"/>
            </w:pPr>
            <w:r>
              <w:rPr>
                <w:rFonts w:ascii="Vazirmatn" w:cs="Vazirmatn" w:eastAsia="Vazirmatn" w:hAnsi="Vazirmatn"/>
                <w:b/>
                <w:bCs/>
                <w:color w:val="0D1525"/>
                <w:sz w:val="20"/>
                <w:szCs w:val="20"/>
              </w:rPr>
              <w:t xml:space="preserve">التفاصيل</w:t>
            </w:r>
          </w:p>
        </w:tc>
      </w:tr>
      <w:tr>
        <w:tc>
          <w:tcPr>
            <w:tcW w:type="dxa" w:w="4500"/>
            <w:shd w:fill="E8F0F8" w:val="clear"/>
            <w:tcMar>
              <w:top w:type="dxa" w:w="80"/>
              <w:left w:type="dxa" w:w="120"/>
              <w:bottom w:type="dxa" w:w="80"/>
              <w:right w:type="dxa" w:w="120"/>
            </w:tcMar>
          </w:tcPr>
          <w:p>
            <w:pPr>
              <w:bidi/>
              <w:jc w:val="right"/>
            </w:pPr>
            <w:r>
              <w:rPr>
                <w:rFonts w:ascii="Vazirmatn" w:cs="Vazirmatn" w:eastAsia="Vazirmatn" w:hAnsi="Vazirmatn"/>
                <w:b w:val="false"/>
                <w:bCs w:val="false"/>
                <w:color w:val="0D1525"/>
                <w:sz w:val="20"/>
                <w:szCs w:val="20"/>
              </w:rPr>
              <w:t xml:space="preserve">النظام الأساسي</w:t>
            </w:r>
          </w:p>
        </w:tc>
        <w:tc>
          <w:tcPr>
            <w:tcW w:type="dxa" w:w="4860"/>
            <w:shd w:fill="FFFFFF" w:val="clear"/>
            <w:tcMar>
              <w:top w:type="dxa" w:w="80"/>
              <w:left w:type="dxa" w:w="120"/>
              <w:bottom w:type="dxa" w:w="80"/>
              <w:right w:type="dxa" w:w="120"/>
            </w:tcMar>
          </w:tcPr>
          <w:p>
            <w:pPr>
              <w:bidi/>
              <w:jc w:val="right"/>
            </w:pPr>
            <w:r>
              <w:rPr>
                <w:rFonts w:ascii="Vazirmatn" w:cs="Vazirmatn" w:eastAsia="Vazirmatn" w:hAnsi="Vazirmatn"/>
                <w:b w:val="false"/>
                <w:bCs w:val="false"/>
                <w:color w:val="333333"/>
                <w:sz w:val="20"/>
                <w:szCs w:val="20"/>
              </w:rPr>
              <w:t xml:space="preserve">Debian 12 Bookworm</w:t>
            </w:r>
          </w:p>
        </w:tc>
      </w:tr>
      <w:tr>
        <w:tc>
          <w:tcPr>
            <w:tcW w:type="dxa" w:w="4500"/>
            <w:shd w:fill="E8F0F8" w:val="clear"/>
            <w:tcMar>
              <w:top w:type="dxa" w:w="80"/>
              <w:left w:type="dxa" w:w="120"/>
              <w:bottom w:type="dxa" w:w="80"/>
              <w:right w:type="dxa" w:w="120"/>
            </w:tcMar>
          </w:tcPr>
          <w:p>
            <w:pPr>
              <w:bidi/>
              <w:jc w:val="right"/>
            </w:pPr>
            <w:r>
              <w:rPr>
                <w:rFonts w:ascii="Vazirmatn" w:cs="Vazirmatn" w:eastAsia="Vazirmatn" w:hAnsi="Vazirmatn"/>
                <w:b w:val="false"/>
                <w:bCs w:val="false"/>
                <w:color w:val="0D1525"/>
                <w:sz w:val="20"/>
                <w:szCs w:val="20"/>
              </w:rPr>
              <w:t xml:space="preserve">نواة لينكس</w:t>
            </w:r>
          </w:p>
        </w:tc>
        <w:tc>
          <w:tcPr>
            <w:tcW w:type="dxa" w:w="4860"/>
            <w:shd w:fill="FFFFFF" w:val="clear"/>
            <w:tcMar>
              <w:top w:type="dxa" w:w="80"/>
              <w:left w:type="dxa" w:w="120"/>
              <w:bottom w:type="dxa" w:w="80"/>
              <w:right w:type="dxa" w:w="120"/>
            </w:tcMar>
          </w:tcPr>
          <w:p>
            <w:pPr>
              <w:bidi/>
              <w:jc w:val="right"/>
            </w:pPr>
            <w:r>
              <w:rPr>
                <w:rFonts w:ascii="Vazirmatn" w:cs="Vazirmatn" w:eastAsia="Vazirmatn" w:hAnsi="Vazirmatn"/>
                <w:b w:val="false"/>
                <w:bCs w:val="false"/>
                <w:color w:val="333333"/>
                <w:sz w:val="20"/>
                <w:szCs w:val="20"/>
              </w:rPr>
              <w:t xml:space="preserve">Linux Kernel 6.x (AMD64)</w:t>
            </w:r>
          </w:p>
        </w:tc>
      </w:tr>
      <w:tr>
        <w:tc>
          <w:tcPr>
            <w:tcW w:type="dxa" w:w="4500"/>
            <w:shd w:fill="E8F0F8" w:val="clear"/>
            <w:tcMar>
              <w:top w:type="dxa" w:w="80"/>
              <w:left w:type="dxa" w:w="120"/>
              <w:bottom w:type="dxa" w:w="80"/>
              <w:right w:type="dxa" w:w="120"/>
            </w:tcMar>
          </w:tcPr>
          <w:p>
            <w:pPr>
              <w:bidi/>
              <w:jc w:val="right"/>
            </w:pPr>
            <w:r>
              <w:rPr>
                <w:rFonts w:ascii="Vazirmatn" w:cs="Vazirmatn" w:eastAsia="Vazirmatn" w:hAnsi="Vazirmatn"/>
                <w:b w:val="false"/>
                <w:bCs w:val="false"/>
                <w:color w:val="0D1525"/>
                <w:sz w:val="20"/>
                <w:szCs w:val="20"/>
              </w:rPr>
              <w:t xml:space="preserve">بيئة سطح المكتب</w:t>
            </w:r>
          </w:p>
        </w:tc>
        <w:tc>
          <w:tcPr>
            <w:tcW w:type="dxa" w:w="4860"/>
            <w:shd w:fill="FFFFFF" w:val="clear"/>
            <w:tcMar>
              <w:top w:type="dxa" w:w="80"/>
              <w:left w:type="dxa" w:w="120"/>
              <w:bottom w:type="dxa" w:w="80"/>
              <w:right w:type="dxa" w:w="120"/>
            </w:tcMar>
          </w:tcPr>
          <w:p>
            <w:pPr>
              <w:bidi/>
              <w:jc w:val="right"/>
            </w:pPr>
            <w:r>
              <w:rPr>
                <w:rFonts w:ascii="Vazirmatn" w:cs="Vazirmatn" w:eastAsia="Vazirmatn" w:hAnsi="Vazirmatn"/>
                <w:b w:val="false"/>
                <w:bCs w:val="false"/>
                <w:color w:val="333333"/>
                <w:sz w:val="20"/>
                <w:szCs w:val="20"/>
              </w:rPr>
              <w:t xml:space="preserve">XFCE4 بتخطيط RTL عربي كامل</w:t>
            </w:r>
          </w:p>
        </w:tc>
      </w:tr>
      <w:tr>
        <w:tc>
          <w:tcPr>
            <w:tcW w:type="dxa" w:w="4500"/>
            <w:shd w:fill="E8F0F8" w:val="clear"/>
            <w:tcMar>
              <w:top w:type="dxa" w:w="80"/>
              <w:left w:type="dxa" w:w="120"/>
              <w:bottom w:type="dxa" w:w="80"/>
              <w:right w:type="dxa" w:w="120"/>
            </w:tcMar>
          </w:tcPr>
          <w:p>
            <w:pPr>
              <w:bidi/>
              <w:jc w:val="right"/>
            </w:pPr>
            <w:r>
              <w:rPr>
                <w:rFonts w:ascii="Vazirmatn" w:cs="Vazirmatn" w:eastAsia="Vazirmatn" w:hAnsi="Vazirmatn"/>
                <w:b w:val="false"/>
                <w:bCs w:val="false"/>
                <w:color w:val="0D1525"/>
                <w:sz w:val="20"/>
                <w:szCs w:val="20"/>
              </w:rPr>
              <w:t xml:space="preserve">مدير الجلسة</w:t>
            </w:r>
          </w:p>
        </w:tc>
        <w:tc>
          <w:tcPr>
            <w:tcW w:type="dxa" w:w="4860"/>
            <w:shd w:fill="FFFFFF" w:val="clear"/>
            <w:tcMar>
              <w:top w:type="dxa" w:w="80"/>
              <w:left w:type="dxa" w:w="120"/>
              <w:bottom w:type="dxa" w:w="80"/>
              <w:right w:type="dxa" w:w="120"/>
            </w:tcMar>
          </w:tcPr>
          <w:p>
            <w:pPr>
              <w:bidi/>
              <w:jc w:val="right"/>
            </w:pPr>
            <w:r>
              <w:rPr>
                <w:rFonts w:ascii="Vazirmatn" w:cs="Vazirmatn" w:eastAsia="Vazirmatn" w:hAnsi="Vazirmatn"/>
                <w:b w:val="false"/>
                <w:bCs w:val="false"/>
                <w:color w:val="333333"/>
                <w:sz w:val="20"/>
                <w:szCs w:val="20"/>
              </w:rPr>
              <w:t xml:space="preserve">LightDM مع واجهة مخصصة</w:t>
            </w:r>
          </w:p>
        </w:tc>
      </w:tr>
      <w:tr>
        <w:tc>
          <w:tcPr>
            <w:tcW w:type="dxa" w:w="4500"/>
            <w:shd w:fill="E8F0F8" w:val="clear"/>
            <w:tcMar>
              <w:top w:type="dxa" w:w="80"/>
              <w:left w:type="dxa" w:w="120"/>
              <w:bottom w:type="dxa" w:w="80"/>
              <w:right w:type="dxa" w:w="120"/>
            </w:tcMar>
          </w:tcPr>
          <w:p>
            <w:pPr>
              <w:bidi/>
              <w:jc w:val="right"/>
            </w:pPr>
            <w:r>
              <w:rPr>
                <w:rFonts w:ascii="Vazirmatn" w:cs="Vazirmatn" w:eastAsia="Vazirmatn" w:hAnsi="Vazirmatn"/>
                <w:b w:val="false"/>
                <w:bCs w:val="false"/>
                <w:color w:val="0D1525"/>
                <w:sz w:val="20"/>
                <w:szCs w:val="20"/>
              </w:rPr>
              <w:t xml:space="preserve">المحرك العربي</w:t>
            </w:r>
          </w:p>
        </w:tc>
        <w:tc>
          <w:tcPr>
            <w:tcW w:type="dxa" w:w="4860"/>
            <w:shd w:fill="FFFFFF" w:val="clear"/>
            <w:tcMar>
              <w:top w:type="dxa" w:w="80"/>
              <w:left w:type="dxa" w:w="120"/>
              <w:bottom w:type="dxa" w:w="80"/>
              <w:right w:type="dxa" w:w="120"/>
            </w:tcMar>
          </w:tcPr>
          <w:p>
            <w:pPr>
              <w:bidi/>
              <w:jc w:val="right"/>
            </w:pPr>
            <w:r>
              <w:rPr>
                <w:rFonts w:ascii="Vazirmatn" w:cs="Vazirmatn" w:eastAsia="Vazirmatn" w:hAnsi="Vazirmatn"/>
                <w:b w:val="false"/>
                <w:bCs w:val="false"/>
                <w:color w:val="333333"/>
                <w:sz w:val="20"/>
                <w:szCs w:val="20"/>
              </w:rPr>
              <w:t xml:space="preserve">Arabian Shield Core (FriBidi + Pango)</w:t>
            </w:r>
          </w:p>
        </w:tc>
      </w:tr>
      <w:tr>
        <w:tc>
          <w:tcPr>
            <w:tcW w:type="dxa" w:w="4500"/>
            <w:shd w:fill="E8F0F8" w:val="clear"/>
            <w:tcMar>
              <w:top w:type="dxa" w:w="80"/>
              <w:left w:type="dxa" w:w="120"/>
              <w:bottom w:type="dxa" w:w="80"/>
              <w:right w:type="dxa" w:w="120"/>
            </w:tcMar>
          </w:tcPr>
          <w:p>
            <w:pPr>
              <w:bidi/>
              <w:jc w:val="right"/>
            </w:pPr>
            <w:r>
              <w:rPr>
                <w:rFonts w:ascii="Vazirmatn" w:cs="Vazirmatn" w:eastAsia="Vazirmatn" w:hAnsi="Vazirmatn"/>
                <w:b w:val="false"/>
                <w:bCs w:val="false"/>
                <w:color w:val="0D1525"/>
                <w:sz w:val="20"/>
                <w:szCs w:val="20"/>
              </w:rPr>
              <w:t xml:space="preserve">خطوط الواجهة</w:t>
            </w:r>
          </w:p>
        </w:tc>
        <w:tc>
          <w:tcPr>
            <w:tcW w:type="dxa" w:w="4860"/>
            <w:shd w:fill="FFFFFF" w:val="clear"/>
            <w:tcMar>
              <w:top w:type="dxa" w:w="80"/>
              <w:left w:type="dxa" w:w="120"/>
              <w:bottom w:type="dxa" w:w="80"/>
              <w:right w:type="dxa" w:w="120"/>
            </w:tcMar>
          </w:tcPr>
          <w:p>
            <w:pPr>
              <w:bidi/>
              <w:jc w:val="right"/>
            </w:pPr>
            <w:r>
              <w:rPr>
                <w:rFonts w:ascii="Vazirmatn" w:cs="Vazirmatn" w:eastAsia="Vazirmatn" w:hAnsi="Vazirmatn"/>
                <w:b w:val="false"/>
                <w:bCs w:val="false"/>
                <w:color w:val="333333"/>
                <w:sz w:val="20"/>
                <w:szCs w:val="20"/>
              </w:rPr>
              <w:t xml:space="preserve">Vazirmatn + Amiri + IBM Plex Arabic</w:t>
            </w:r>
          </w:p>
        </w:tc>
      </w:tr>
      <w:tr>
        <w:tc>
          <w:tcPr>
            <w:tcW w:type="dxa" w:w="4500"/>
            <w:shd w:fill="E8F0F8" w:val="clear"/>
            <w:tcMar>
              <w:top w:type="dxa" w:w="80"/>
              <w:left w:type="dxa" w:w="120"/>
              <w:bottom w:type="dxa" w:w="80"/>
              <w:right w:type="dxa" w:w="120"/>
            </w:tcMar>
          </w:tcPr>
          <w:p>
            <w:pPr>
              <w:bidi/>
              <w:jc w:val="right"/>
            </w:pPr>
            <w:r>
              <w:rPr>
                <w:rFonts w:ascii="Vazirmatn" w:cs="Vazirmatn" w:eastAsia="Vazirmatn" w:hAnsi="Vazirmatn"/>
                <w:b w:val="false"/>
                <w:bCs w:val="false"/>
                <w:color w:val="0D1525"/>
                <w:sz w:val="20"/>
                <w:szCs w:val="20"/>
              </w:rPr>
              <w:t xml:space="preserve">طريقة إدخال النص</w:t>
            </w:r>
          </w:p>
        </w:tc>
        <w:tc>
          <w:tcPr>
            <w:tcW w:type="dxa" w:w="4860"/>
            <w:shd w:fill="FFFFFF" w:val="clear"/>
            <w:tcMar>
              <w:top w:type="dxa" w:w="80"/>
              <w:left w:type="dxa" w:w="120"/>
              <w:bottom w:type="dxa" w:w="80"/>
              <w:right w:type="dxa" w:w="120"/>
            </w:tcMar>
          </w:tcPr>
          <w:p>
            <w:pPr>
              <w:bidi/>
              <w:jc w:val="right"/>
            </w:pPr>
            <w:r>
              <w:rPr>
                <w:rFonts w:ascii="Vazirmatn" w:cs="Vazirmatn" w:eastAsia="Vazirmatn" w:hAnsi="Vazirmatn"/>
                <w:b w:val="false"/>
                <w:bCs w:val="false"/>
                <w:color w:val="333333"/>
                <w:sz w:val="20"/>
                <w:szCs w:val="20"/>
              </w:rPr>
              <w:t xml:space="preserve">IBus مع دعم لوحة مفاتيح عربية/إنجليزية</w:t>
            </w:r>
          </w:p>
        </w:tc>
      </w:tr>
      <w:tr>
        <w:tc>
          <w:tcPr>
            <w:tcW w:type="dxa" w:w="4500"/>
            <w:shd w:fill="E8F0F8" w:val="clear"/>
            <w:tcMar>
              <w:top w:type="dxa" w:w="80"/>
              <w:left w:type="dxa" w:w="120"/>
              <w:bottom w:type="dxa" w:w="80"/>
              <w:right w:type="dxa" w:w="120"/>
            </w:tcMar>
          </w:tcPr>
          <w:p>
            <w:pPr>
              <w:bidi/>
              <w:jc w:val="right"/>
            </w:pPr>
            <w:r>
              <w:rPr>
                <w:rFonts w:ascii="Vazirmatn" w:cs="Vazirmatn" w:eastAsia="Vazirmatn" w:hAnsi="Vazirmatn"/>
                <w:b w:val="false"/>
                <w:bCs w:val="false"/>
                <w:color w:val="0D1525"/>
                <w:sz w:val="20"/>
                <w:szCs w:val="20"/>
              </w:rPr>
              <w:t xml:space="preserve">البنية المدعومة</w:t>
            </w:r>
          </w:p>
        </w:tc>
        <w:tc>
          <w:tcPr>
            <w:tcW w:type="dxa" w:w="4860"/>
            <w:shd w:fill="FFFFFF" w:val="clear"/>
            <w:tcMar>
              <w:top w:type="dxa" w:w="80"/>
              <w:left w:type="dxa" w:w="120"/>
              <w:bottom w:type="dxa" w:w="80"/>
              <w:right w:type="dxa" w:w="120"/>
            </w:tcMar>
          </w:tcPr>
          <w:p>
            <w:pPr>
              <w:bidi/>
              <w:jc w:val="right"/>
            </w:pPr>
            <w:r>
              <w:rPr>
                <w:rFonts w:ascii="Vazirmatn" w:cs="Vazirmatn" w:eastAsia="Vazirmatn" w:hAnsi="Vazirmatn"/>
                <w:b w:val="false"/>
                <w:bCs w:val="false"/>
                <w:color w:val="333333"/>
                <w:sz w:val="20"/>
                <w:szCs w:val="20"/>
              </w:rPr>
              <w:t xml:space="preserve">AMD64 (64-bit)</w:t>
            </w:r>
          </w:p>
        </w:tc>
      </w:tr>
      <w:tr>
        <w:tc>
          <w:tcPr>
            <w:tcW w:type="dxa" w:w="4500"/>
            <w:shd w:fill="E8F0F8" w:val="clear"/>
            <w:tcMar>
              <w:top w:type="dxa" w:w="80"/>
              <w:left w:type="dxa" w:w="120"/>
              <w:bottom w:type="dxa" w:w="80"/>
              <w:right w:type="dxa" w:w="120"/>
            </w:tcMar>
          </w:tcPr>
          <w:p>
            <w:pPr>
              <w:bidi/>
              <w:jc w:val="right"/>
            </w:pPr>
            <w:r>
              <w:rPr>
                <w:rFonts w:ascii="Vazirmatn" w:cs="Vazirmatn" w:eastAsia="Vazirmatn" w:hAnsi="Vazirmatn"/>
                <w:b w:val="false"/>
                <w:bCs w:val="false"/>
                <w:color w:val="0D1525"/>
                <w:sz w:val="20"/>
                <w:szCs w:val="20"/>
              </w:rPr>
              <w:t xml:space="preserve">حجم الصورة</w:t>
            </w:r>
          </w:p>
        </w:tc>
        <w:tc>
          <w:tcPr>
            <w:tcW w:type="dxa" w:w="4860"/>
            <w:shd w:fill="FFFFFF" w:val="clear"/>
            <w:tcMar>
              <w:top w:type="dxa" w:w="80"/>
              <w:left w:type="dxa" w:w="120"/>
              <w:bottom w:type="dxa" w:w="80"/>
              <w:right w:type="dxa" w:w="120"/>
            </w:tcMar>
          </w:tcPr>
          <w:p>
            <w:pPr>
              <w:bidi/>
              <w:jc w:val="right"/>
            </w:pPr>
            <w:r>
              <w:rPr>
                <w:rFonts w:ascii="Vazirmatn" w:cs="Vazirmatn" w:eastAsia="Vazirmatn" w:hAnsi="Vazirmatn"/>
                <w:b w:val="false"/>
                <w:bCs w:val="false"/>
                <w:color w:val="333333"/>
                <w:sz w:val="20"/>
                <w:szCs w:val="20"/>
              </w:rPr>
              <w:t xml:space="preserve">~2 GB ISO</w:t>
            </w:r>
          </w:p>
        </w:tc>
      </w:tr>
      <w:tr>
        <w:tc>
          <w:tcPr>
            <w:tcW w:type="dxa" w:w="4500"/>
            <w:shd w:fill="E8F0F8" w:val="clear"/>
            <w:tcMar>
              <w:top w:type="dxa" w:w="80"/>
              <w:left w:type="dxa" w:w="120"/>
              <w:bottom w:type="dxa" w:w="80"/>
              <w:right w:type="dxa" w:w="120"/>
            </w:tcMar>
          </w:tcPr>
          <w:p>
            <w:pPr>
              <w:bidi/>
              <w:jc w:val="right"/>
            </w:pPr>
            <w:r>
              <w:rPr>
                <w:rFonts w:ascii="Vazirmatn" w:cs="Vazirmatn" w:eastAsia="Vazirmatn" w:hAnsi="Vazirmatn"/>
                <w:b w:val="false"/>
                <w:bCs w:val="false"/>
                <w:color w:val="0D1525"/>
                <w:sz w:val="20"/>
                <w:szCs w:val="20"/>
              </w:rPr>
              <w:t xml:space="preserve">المتطلبات الدنيا</w:t>
            </w:r>
          </w:p>
        </w:tc>
        <w:tc>
          <w:tcPr>
            <w:tcW w:type="dxa" w:w="4860"/>
            <w:shd w:fill="FFFFFF" w:val="clear"/>
            <w:tcMar>
              <w:top w:type="dxa" w:w="80"/>
              <w:left w:type="dxa" w:w="120"/>
              <w:bottom w:type="dxa" w:w="80"/>
              <w:right w:type="dxa" w:w="120"/>
            </w:tcMar>
          </w:tcPr>
          <w:p>
            <w:pPr>
              <w:bidi/>
              <w:jc w:val="right"/>
            </w:pPr>
            <w:r>
              <w:rPr>
                <w:rFonts w:ascii="Vazirmatn" w:cs="Vazirmatn" w:eastAsia="Vazirmatn" w:hAnsi="Vazirmatn"/>
                <w:b w:val="false"/>
                <w:bCs w:val="false"/>
                <w:color w:val="333333"/>
                <w:sz w:val="20"/>
                <w:szCs w:val="20"/>
              </w:rPr>
              <w:t xml:space="preserve">2 GB RAM، 15 GB مساحة، معالج 64-bit</w:t>
            </w:r>
          </w:p>
        </w:tc>
      </w:tr>
      <w:tr>
        <w:tc>
          <w:tcPr>
            <w:tcW w:type="dxa" w:w="4500"/>
            <w:shd w:fill="E8F0F8" w:val="clear"/>
            <w:tcMar>
              <w:top w:type="dxa" w:w="80"/>
              <w:left w:type="dxa" w:w="120"/>
              <w:bottom w:type="dxa" w:w="80"/>
              <w:right w:type="dxa" w:w="120"/>
            </w:tcMar>
          </w:tcPr>
          <w:p>
            <w:pPr>
              <w:bidi/>
              <w:jc w:val="right"/>
            </w:pPr>
            <w:r>
              <w:rPr>
                <w:rFonts w:ascii="Vazirmatn" w:cs="Vazirmatn" w:eastAsia="Vazirmatn" w:hAnsi="Vazirmatn"/>
                <w:b w:val="false"/>
                <w:bCs w:val="false"/>
                <w:color w:val="0D1525"/>
                <w:sz w:val="20"/>
                <w:szCs w:val="20"/>
              </w:rPr>
              <w:t xml:space="preserve">المتطلبات الموصى بها</w:t>
            </w:r>
          </w:p>
        </w:tc>
        <w:tc>
          <w:tcPr>
            <w:tcW w:type="dxa" w:w="4860"/>
            <w:shd w:fill="FFFFFF" w:val="clear"/>
            <w:tcMar>
              <w:top w:type="dxa" w:w="80"/>
              <w:left w:type="dxa" w:w="120"/>
              <w:bottom w:type="dxa" w:w="80"/>
              <w:right w:type="dxa" w:w="120"/>
            </w:tcMar>
          </w:tcPr>
          <w:p>
            <w:pPr>
              <w:bidi/>
              <w:jc w:val="right"/>
            </w:pPr>
            <w:r>
              <w:rPr>
                <w:rFonts w:ascii="Vazirmatn" w:cs="Vazirmatn" w:eastAsia="Vazirmatn" w:hAnsi="Vazirmatn"/>
                <w:b w:val="false"/>
                <w:bCs w:val="false"/>
                <w:color w:val="333333"/>
                <w:sz w:val="20"/>
                <w:szCs w:val="20"/>
              </w:rPr>
              <w:t xml:space="preserve">4 GB RAM، 30 GB مساحة، GPU محدّث</w:t>
            </w:r>
          </w:p>
        </w:tc>
      </w:tr>
      <w:tr>
        <w:tc>
          <w:tcPr>
            <w:tcW w:type="dxa" w:w="4500"/>
            <w:shd w:fill="E8F0F8" w:val="clear"/>
            <w:tcMar>
              <w:top w:type="dxa" w:w="80"/>
              <w:left w:type="dxa" w:w="120"/>
              <w:bottom w:type="dxa" w:w="80"/>
              <w:right w:type="dxa" w:w="120"/>
            </w:tcMar>
          </w:tcPr>
          <w:p>
            <w:pPr>
              <w:bidi/>
              <w:jc w:val="right"/>
            </w:pPr>
            <w:r>
              <w:rPr>
                <w:rFonts w:ascii="Vazirmatn" w:cs="Vazirmatn" w:eastAsia="Vazirmatn" w:hAnsi="Vazirmatn"/>
                <w:b w:val="false"/>
                <w:bCs w:val="false"/>
                <w:color w:val="0D1525"/>
                <w:sz w:val="20"/>
                <w:szCs w:val="20"/>
              </w:rPr>
              <w:t xml:space="preserve">دعم الإقلاع</w:t>
            </w:r>
          </w:p>
        </w:tc>
        <w:tc>
          <w:tcPr>
            <w:tcW w:type="dxa" w:w="4860"/>
            <w:shd w:fill="FFFFFF" w:val="clear"/>
            <w:tcMar>
              <w:top w:type="dxa" w:w="80"/>
              <w:left w:type="dxa" w:w="120"/>
              <w:bottom w:type="dxa" w:w="80"/>
              <w:right w:type="dxa" w:w="120"/>
            </w:tcMar>
          </w:tcPr>
          <w:p>
            <w:pPr>
              <w:bidi/>
              <w:jc w:val="right"/>
            </w:pPr>
            <w:r>
              <w:rPr>
                <w:rFonts w:ascii="Vazirmatn" w:cs="Vazirmatn" w:eastAsia="Vazirmatn" w:hAnsi="Vazirmatn"/>
                <w:b w:val="false"/>
                <w:bCs w:val="false"/>
                <w:color w:val="333333"/>
                <w:sz w:val="20"/>
                <w:szCs w:val="20"/>
              </w:rPr>
              <w:t xml:space="preserve">BIOS Legacy + UEFI (GPT)</w:t>
            </w:r>
          </w:p>
        </w:tc>
      </w:tr>
      <w:tr>
        <w:tc>
          <w:tcPr>
            <w:tcW w:type="dxa" w:w="4500"/>
            <w:shd w:fill="E8F0F8" w:val="clear"/>
            <w:tcMar>
              <w:top w:type="dxa" w:w="80"/>
              <w:left w:type="dxa" w:w="120"/>
              <w:bottom w:type="dxa" w:w="80"/>
              <w:right w:type="dxa" w:w="120"/>
            </w:tcMar>
          </w:tcPr>
          <w:p>
            <w:pPr>
              <w:bidi/>
              <w:jc w:val="right"/>
            </w:pPr>
            <w:r>
              <w:rPr>
                <w:rFonts w:ascii="Vazirmatn" w:cs="Vazirmatn" w:eastAsia="Vazirmatn" w:hAnsi="Vazirmatn"/>
                <w:b w:val="false"/>
                <w:bCs w:val="false"/>
                <w:color w:val="0D1525"/>
                <w:sz w:val="20"/>
                <w:szCs w:val="20"/>
              </w:rPr>
              <w:t xml:space="preserve">الترخيص</w:t>
            </w:r>
          </w:p>
        </w:tc>
        <w:tc>
          <w:tcPr>
            <w:tcW w:type="dxa" w:w="4860"/>
            <w:shd w:fill="FFFFFF" w:val="clear"/>
            <w:tcMar>
              <w:top w:type="dxa" w:w="80"/>
              <w:left w:type="dxa" w:w="120"/>
              <w:bottom w:type="dxa" w:w="80"/>
              <w:right w:type="dxa" w:w="120"/>
            </w:tcMar>
          </w:tcPr>
          <w:p>
            <w:pPr>
              <w:bidi/>
              <w:jc w:val="right"/>
            </w:pPr>
            <w:r>
              <w:rPr>
                <w:rFonts w:ascii="Vazirmatn" w:cs="Vazirmatn" w:eastAsia="Vazirmatn" w:hAnsi="Vazirmatn"/>
                <w:b w:val="false"/>
                <w:bCs w:val="false"/>
                <w:color w:val="333333"/>
                <w:sz w:val="20"/>
                <w:szCs w:val="20"/>
              </w:rPr>
              <w:t xml:space="preserve">GPL v3 — مفتوح المصدر بالكامل</w:t>
            </w:r>
          </w:p>
        </w:tc>
      </w:tr>
    </w:tbl>
    <w:p>
      <w:pPr>
        <w:spacing w:after="100"/>
      </w:pPr>
    </w:p>
    <w:p>
      <w:pPr>
        <w:pBdr>
          <w:bottom w:val="single" w:color="C9963A" w:sz="8" w:space="4"/>
        </w:pBdr>
        <w:bidi/>
        <w:spacing w:after="160" w:before="300"/>
        <w:jc w:val="right"/>
      </w:pPr>
      <w:r>
        <w:rPr>
          <w:rFonts w:ascii="Vazirmatn" w:cs="Vazirmatn" w:eastAsia="Vazirmatn" w:hAnsi="Vazirmatn"/>
          <w:b/>
          <w:bCs/>
          <w:color w:val="0D1525"/>
          <w:sz w:val="36"/>
          <w:szCs w:val="36"/>
        </w:rPr>
        <w:t xml:space="preserve">٣ — المزايا والخصائص الرئيسية</w:t>
      </w:r>
    </w:p>
    <w:p>
      <w:pPr>
        <w:bidi/>
        <w:spacing w:after="120" w:before="240"/>
        <w:jc w:val="right"/>
      </w:pPr>
      <w:r>
        <w:rPr>
          <w:rFonts w:ascii="Vazirmatn" w:cs="Vazirmatn" w:eastAsia="Vazirmatn" w:hAnsi="Vazirmatn"/>
          <w:b/>
          <w:bCs/>
          <w:color w:val="1A6B7C"/>
          <w:sz w:val="28"/>
          <w:szCs w:val="28"/>
        </w:rPr>
        <w:t xml:space="preserve">أ — محرك Arabian Shield العربي</w:t>
      </w:r>
    </w:p>
    <w:p>
      <w:pPr>
        <w:bidi/>
        <w:spacing w:after="120"/>
        <w:contextualSpacing/>
        <w:jc w:val="right"/>
      </w:pPr>
      <w:r>
        <w:rPr>
          <w:rFonts w:ascii="Vazirmatn" w:cs="Vazirmatn" w:eastAsia="Vazirmatn" w:hAnsi="Vazirmatn"/>
          <w:sz w:val="22"/>
          <w:szCs w:val="22"/>
        </w:rPr>
        <w:t xml:space="preserve">يمثّل هذا المحرك الاختلاف الجوهري بين نظام ديار وأي توزيعة لينكس أخرى. يتكون من مكوّنين رئيسيين:</w:t>
      </w:r>
    </w:p>
    <w:p>
      <w:pPr>
        <w:pStyle w:val="ListParagraph"/>
        <w:numPr>
          <w:ilvl w:val="0"/>
          <w:numId w:val="2"/>
        </w:numPr>
        <w:bidi/>
        <w:spacing w:after="80"/>
        <w:jc w:val="right"/>
      </w:pPr>
      <w:r>
        <w:rPr>
          <w:rFonts w:ascii="Vazirmatn" w:cs="Vazirmatn" w:eastAsia="Vazirmatn" w:hAnsi="Vazirmatn"/>
          <w:sz w:val="22"/>
          <w:szCs w:val="22"/>
        </w:rPr>
        <w:t xml:space="preserve">fribidi_wrapper.c — يطبّق خوارزمية اليونيكود ثنائية الاتجاه (Unicode BiDi) لإعادة ترتيب النصوص العربية بشكل صحيح</w:t>
      </w:r>
    </w:p>
    <w:p>
      <w:pPr>
        <w:pStyle w:val="ListParagraph"/>
        <w:numPr>
          <w:ilvl w:val="0"/>
          <w:numId w:val="2"/>
        </w:numPr>
        <w:bidi/>
        <w:spacing w:after="80"/>
        <w:jc w:val="right"/>
      </w:pPr>
      <w:r>
        <w:rPr>
          <w:rFonts w:ascii="Vazirmatn" w:cs="Vazirmatn" w:eastAsia="Vazirmatn" w:hAnsi="Vazirmatn"/>
          <w:sz w:val="22"/>
          <w:szCs w:val="22"/>
        </w:rPr>
        <w:t xml:space="preserve">pango_hooks.h — يتدخل في مرحلة الرسم النصي لـ Pango ليضمن أن كل نافذة وكل تطبيق يتعامل مع العربية كلغة أولى</w:t>
      </w:r>
    </w:p>
    <w:p>
      <w:pPr>
        <w:bidi/>
        <w:spacing w:after="120"/>
        <w:contextualSpacing/>
        <w:jc w:val="right"/>
      </w:pPr>
      <w:r>
        <w:rPr>
          <w:rFonts w:ascii="Vazirmatn" w:cs="Vazirmatn" w:eastAsia="Vazirmatn" w:hAnsi="Vazirmatn"/>
          <w:sz w:val="22"/>
          <w:szCs w:val="22"/>
        </w:rPr>
        <w:t xml:space="preserve">النتيجة: نصوص عربية دقيقة، تشكيل صحيح للحروف المتصلة، واتجاه RTL ثابت في جميع أنحاء النظام.</w:t>
      </w:r>
    </w:p>
    <w:p>
      <w:pPr>
        <w:spacing w:after="100"/>
      </w:pPr>
    </w:p>
    <w:p>
      <w:pPr>
        <w:bidi/>
        <w:spacing w:after="120" w:before="240"/>
        <w:jc w:val="right"/>
      </w:pPr>
      <w:r>
        <w:rPr>
          <w:rFonts w:ascii="Vazirmatn" w:cs="Vazirmatn" w:eastAsia="Vazirmatn" w:hAnsi="Vazirmatn"/>
          <w:b/>
          <w:bCs/>
          <w:color w:val="1A6B7C"/>
          <w:sz w:val="28"/>
          <w:szCs w:val="28"/>
        </w:rPr>
        <w:t xml:space="preserve">ب — واجهة XFCE4 المصممة للعربية</w:t>
      </w:r>
    </w:p>
    <w:p>
      <w:pPr>
        <w:pStyle w:val="ListParagraph"/>
        <w:numPr>
          <w:ilvl w:val="0"/>
          <w:numId w:val="2"/>
        </w:numPr>
        <w:bidi/>
        <w:spacing w:after="80"/>
        <w:jc w:val="right"/>
      </w:pPr>
      <w:r>
        <w:rPr>
          <w:rFonts w:ascii="Vazirmatn" w:cs="Vazirmatn" w:eastAsia="Vazirmatn" w:hAnsi="Vazirmatn"/>
          <w:sz w:val="22"/>
          <w:szCs w:val="22"/>
        </w:rPr>
        <w:t xml:space="preserve">شريط المهام RTL: الساعة والإشعارات على اليسار (أول ما يراه القارئ العربي)، وقائمة التطبيقات على اليمين</w:t>
      </w:r>
    </w:p>
    <w:p>
      <w:pPr>
        <w:pStyle w:val="ListParagraph"/>
        <w:numPr>
          <w:ilvl w:val="0"/>
          <w:numId w:val="2"/>
        </w:numPr>
        <w:bidi/>
        <w:spacing w:after="80"/>
        <w:jc w:val="right"/>
      </w:pPr>
      <w:r>
        <w:rPr>
          <w:rFonts w:ascii="Vazirmatn" w:cs="Vazirmatn" w:eastAsia="Vazirmatn" w:hAnsi="Vazirmatn"/>
          <w:sz w:val="22"/>
          <w:szCs w:val="22"/>
        </w:rPr>
        <w:t xml:space="preserve">تخطيط الأيقونات: تبدأ من اليمين إلى اليسار على سطح المكتب</w:t>
      </w:r>
    </w:p>
    <w:p>
      <w:pPr>
        <w:pStyle w:val="ListParagraph"/>
        <w:numPr>
          <w:ilvl w:val="0"/>
          <w:numId w:val="2"/>
        </w:numPr>
        <w:bidi/>
        <w:spacing w:after="80"/>
        <w:jc w:val="right"/>
      </w:pPr>
      <w:r>
        <w:rPr>
          <w:rFonts w:ascii="Vazirmatn" w:cs="Vazirmatn" w:eastAsia="Vazirmatn" w:hAnsi="Vazirmatn"/>
          <w:sz w:val="22"/>
          <w:szCs w:val="22"/>
        </w:rPr>
        <w:t xml:space="preserve">نوافذ التطبيقات: أزرار التحكم (إغلاق/تصغير/تكبير) على اليسار وفق التقليد العربي</w:t>
      </w:r>
    </w:p>
    <w:p>
      <w:pPr>
        <w:pStyle w:val="ListParagraph"/>
        <w:numPr>
          <w:ilvl w:val="0"/>
          <w:numId w:val="2"/>
        </w:numPr>
        <w:bidi/>
        <w:spacing w:after="80"/>
        <w:jc w:val="right"/>
      </w:pPr>
      <w:r>
        <w:rPr>
          <w:rFonts w:ascii="Vazirmatn" w:cs="Vazirmatn" w:eastAsia="Vazirmatn" w:hAnsi="Vazirmatn"/>
          <w:sz w:val="22"/>
          <w:szCs w:val="22"/>
        </w:rPr>
        <w:t xml:space="preserve">قاموس ديار الداكن: خلفية كحلية عميقة مع لمسات ذهبية وفيروزية — هوية بصرية واضحة</w:t>
      </w:r>
    </w:p>
    <w:p>
      <w:pPr>
        <w:spacing w:after="100"/>
      </w:pPr>
    </w:p>
    <w:p>
      <w:pPr>
        <w:bidi/>
        <w:spacing w:after="120" w:before="240"/>
        <w:jc w:val="right"/>
      </w:pPr>
      <w:r>
        <w:rPr>
          <w:rFonts w:ascii="Vazirmatn" w:cs="Vazirmatn" w:eastAsia="Vazirmatn" w:hAnsi="Vazirmatn"/>
          <w:b/>
          <w:bCs/>
          <w:color w:val="1A6B7C"/>
          <w:sz w:val="28"/>
          <w:szCs w:val="28"/>
        </w:rPr>
        <w:t xml:space="preserve">ج — حزمة الخطوط العربية</w:t>
      </w:r>
    </w:p>
    <w:p>
      <w:pPr>
        <w:pStyle w:val="ListParagraph"/>
        <w:numPr>
          <w:ilvl w:val="0"/>
          <w:numId w:val="2"/>
        </w:numPr>
        <w:bidi/>
        <w:spacing w:after="80"/>
        <w:jc w:val="right"/>
      </w:pPr>
      <w:r>
        <w:rPr>
          <w:rFonts w:ascii="Vazirmatn" w:cs="Vazirmatn" w:eastAsia="Vazirmatn" w:hAnsi="Vazirmatn"/>
          <w:sz w:val="22"/>
          <w:szCs w:val="22"/>
        </w:rPr>
        <w:t xml:space="preserve">Vazirmatn — الخط الأساسي للواجهة: حديث، نظيف، يدعم جميع الأحجام</w:t>
      </w:r>
    </w:p>
    <w:p>
      <w:pPr>
        <w:pStyle w:val="ListParagraph"/>
        <w:numPr>
          <w:ilvl w:val="0"/>
          <w:numId w:val="2"/>
        </w:numPr>
        <w:bidi/>
        <w:spacing w:after="80"/>
        <w:jc w:val="right"/>
      </w:pPr>
      <w:r>
        <w:rPr>
          <w:rFonts w:ascii="Vazirmatn" w:cs="Vazirmatn" w:eastAsia="Vazirmatn" w:hAnsi="Vazirmatn"/>
          <w:sz w:val="22"/>
          <w:szCs w:val="22"/>
        </w:rPr>
        <w:t xml:space="preserve">Amiri — للنصوص الكلاسيكية والوثائق الرسمية: خط عربي فائق الجودة</w:t>
      </w:r>
    </w:p>
    <w:p>
      <w:pPr>
        <w:pStyle w:val="ListParagraph"/>
        <w:numPr>
          <w:ilvl w:val="0"/>
          <w:numId w:val="2"/>
        </w:numPr>
        <w:bidi/>
        <w:spacing w:after="80"/>
        <w:jc w:val="right"/>
      </w:pPr>
      <w:r>
        <w:rPr>
          <w:rFonts w:ascii="Vazirmatn" w:cs="Vazirmatn" w:eastAsia="Vazirmatn" w:hAnsi="Vazirmatn"/>
          <w:sz w:val="22"/>
          <w:szCs w:val="22"/>
        </w:rPr>
        <w:t xml:space="preserve">Noto Arabic — خط احتياطي شامل يغطي جميع رموز اليونيكود العربية</w:t>
      </w:r>
    </w:p>
    <w:p>
      <w:pPr>
        <w:pStyle w:val="ListParagraph"/>
        <w:numPr>
          <w:ilvl w:val="0"/>
          <w:numId w:val="2"/>
        </w:numPr>
        <w:bidi/>
        <w:spacing w:after="80"/>
        <w:jc w:val="right"/>
      </w:pPr>
      <w:r>
        <w:rPr>
          <w:rFonts w:ascii="Vazirmatn" w:cs="Vazirmatn" w:eastAsia="Vazirmatn" w:hAnsi="Vazirmatn"/>
          <w:sz w:val="22"/>
          <w:szCs w:val="22"/>
        </w:rPr>
        <w:t xml:space="preserve">تكوين Fontconfig مخصص: أولويات الخطوط مضبوطة لضمان أفضل عرض ممكن</w:t>
      </w:r>
    </w:p>
    <w:p>
      <w:pPr>
        <w:spacing w:after="100"/>
      </w:pPr>
    </w:p>
    <w:p>
      <w:pPr>
        <w:bidi/>
        <w:spacing w:after="120" w:before="240"/>
        <w:jc w:val="right"/>
      </w:pPr>
      <w:r>
        <w:rPr>
          <w:rFonts w:ascii="Vazirmatn" w:cs="Vazirmatn" w:eastAsia="Vazirmatn" w:hAnsi="Vazirmatn"/>
          <w:b/>
          <w:bCs/>
          <w:color w:val="1A6B7C"/>
          <w:sz w:val="28"/>
          <w:szCs w:val="28"/>
        </w:rPr>
        <w:t xml:space="preserve">د — دعم الأجهزة (2008-2025)</w:t>
      </w:r>
    </w:p>
    <w:p>
      <w:pPr>
        <w:pStyle w:val="ListParagraph"/>
        <w:numPr>
          <w:ilvl w:val="0"/>
          <w:numId w:val="2"/>
        </w:numPr>
        <w:bidi/>
        <w:spacing w:after="80"/>
        <w:jc w:val="right"/>
      </w:pPr>
      <w:r>
        <w:rPr>
          <w:rFonts w:ascii="Vazirmatn" w:cs="Vazirmatn" w:eastAsia="Vazirmatn" w:hAnsi="Vazirmatn"/>
          <w:sz w:val="22"/>
          <w:szCs w:val="22"/>
        </w:rPr>
        <w:t xml:space="preserve">تعريفات WiFi: Intel iwlwifi، Realtek، Atheros، Broadcom، Ralink — يغطي 95% من بطاقات الشبكة اللاسلكية</w:t>
      </w:r>
    </w:p>
    <w:p>
      <w:pPr>
        <w:pStyle w:val="ListParagraph"/>
        <w:numPr>
          <w:ilvl w:val="0"/>
          <w:numId w:val="2"/>
        </w:numPr>
        <w:bidi/>
        <w:spacing w:after="80"/>
        <w:jc w:val="right"/>
      </w:pPr>
      <w:r>
        <w:rPr>
          <w:rFonts w:ascii="Vazirmatn" w:cs="Vazirmatn" w:eastAsia="Vazirmatn" w:hAnsi="Vazirmatn"/>
          <w:sz w:val="22"/>
          <w:szCs w:val="22"/>
        </w:rPr>
        <w:t xml:space="preserve">تعريفات GPU: Intel (i915)، AMD (amdgpu/radeon)، NVIDIA (nouveau)، VESA كاحتياطي</w:t>
      </w:r>
    </w:p>
    <w:p>
      <w:pPr>
        <w:pStyle w:val="ListParagraph"/>
        <w:numPr>
          <w:ilvl w:val="0"/>
          <w:numId w:val="2"/>
        </w:numPr>
        <w:bidi/>
        <w:spacing w:after="80"/>
        <w:jc w:val="right"/>
      </w:pPr>
      <w:r>
        <w:rPr>
          <w:rFonts w:ascii="Vazirmatn" w:cs="Vazirmatn" w:eastAsia="Vazirmatn" w:hAnsi="Vazirmatn"/>
          <w:sz w:val="22"/>
          <w:szCs w:val="22"/>
        </w:rPr>
        <w:t xml:space="preserve">دعم الصوت: Intel HDA، SOF Firmware للأجهزة الحديثة</w:t>
      </w:r>
    </w:p>
    <w:p>
      <w:pPr>
        <w:pStyle w:val="ListParagraph"/>
        <w:numPr>
          <w:ilvl w:val="0"/>
          <w:numId w:val="2"/>
        </w:numPr>
        <w:bidi/>
        <w:spacing w:after="80"/>
        <w:jc w:val="right"/>
      </w:pPr>
      <w:r>
        <w:rPr>
          <w:rFonts w:ascii="Vazirmatn" w:cs="Vazirmatn" w:eastAsia="Vazirmatn" w:hAnsi="Vazirmatn"/>
          <w:sz w:val="22"/>
          <w:szCs w:val="22"/>
        </w:rPr>
        <w:t xml:space="preserve">دعم اللمس: libinput، Synaptics لأجهزة اللاب توب</w:t>
      </w:r>
    </w:p>
    <w:p>
      <w:pPr>
        <w:pStyle w:val="ListParagraph"/>
        <w:numPr>
          <w:ilvl w:val="0"/>
          <w:numId w:val="2"/>
        </w:numPr>
        <w:bidi/>
        <w:spacing w:after="80"/>
        <w:jc w:val="right"/>
      </w:pPr>
      <w:r>
        <w:rPr>
          <w:rFonts w:ascii="Vazirmatn" w:cs="Vazirmatn" w:eastAsia="Vazirmatn" w:hAnsi="Vazirmatn"/>
          <w:sz w:val="22"/>
          <w:szCs w:val="22"/>
        </w:rPr>
        <w:t xml:space="preserve">دعم البلوتوث: bluez مع firmware كامل</w:t>
      </w:r>
    </w:p>
    <w:p>
      <w:pPr>
        <w:pStyle w:val="ListParagraph"/>
        <w:numPr>
          <w:ilvl w:val="0"/>
          <w:numId w:val="2"/>
        </w:numPr>
        <w:bidi/>
        <w:spacing w:after="80"/>
        <w:jc w:val="right"/>
      </w:pPr>
      <w:r>
        <w:rPr>
          <w:rFonts w:ascii="Vazirmatn" w:cs="Vazirmatn" w:eastAsia="Vazirmatn" w:hAnsi="Vazirmatn"/>
          <w:sz w:val="22"/>
          <w:szCs w:val="22"/>
        </w:rPr>
        <w:t xml:space="preserve">دعم الأجهزة الافتراضية: VirtualBox، VMware، QEMU/KVM</w:t>
      </w:r>
    </w:p>
    <w:p>
      <w:pPr>
        <w:spacing w:after="100"/>
      </w:pPr>
    </w:p>
    <w:p>
      <w:pPr>
        <w:pBdr>
          <w:bottom w:val="single" w:color="C9963A" w:sz="8" w:space="4"/>
        </w:pBdr>
        <w:bidi/>
        <w:spacing w:after="160" w:before="300"/>
        <w:jc w:val="right"/>
      </w:pPr>
      <w:r>
        <w:rPr>
          <w:rFonts w:ascii="Vazirmatn" w:cs="Vazirmatn" w:eastAsia="Vazirmatn" w:hAnsi="Vazirmatn"/>
          <w:b/>
          <w:bCs/>
          <w:color w:val="0D1525"/>
          <w:sz w:val="36"/>
          <w:szCs w:val="36"/>
        </w:rPr>
        <w:t xml:space="preserve">٤ — البرامج والأدوات المثبتة</w:t>
      </w:r>
    </w:p>
    <w:p>
      <w:pPr>
        <w:bidi/>
        <w:spacing w:after="120" w:before="240"/>
        <w:jc w:val="right"/>
      </w:pPr>
      <w:r>
        <w:rPr>
          <w:rFonts w:ascii="Vazirmatn" w:cs="Vazirmatn" w:eastAsia="Vazirmatn" w:hAnsi="Vazirmatn"/>
          <w:b/>
          <w:bCs/>
          <w:color w:val="1A6B7C"/>
          <w:sz w:val="28"/>
          <w:szCs w:val="28"/>
        </w:rPr>
        <w:t xml:space="preserve">المتصفح والإنترنت</w:t>
      </w:r>
    </w:p>
    <w:p>
      <w:pPr>
        <w:pStyle w:val="ListParagraph"/>
        <w:numPr>
          <w:ilvl w:val="0"/>
          <w:numId w:val="2"/>
        </w:numPr>
        <w:bidi/>
        <w:spacing w:after="80"/>
        <w:jc w:val="right"/>
      </w:pPr>
      <w:r>
        <w:rPr>
          <w:rFonts w:ascii="Vazirmatn" w:cs="Vazirmatn" w:eastAsia="Vazirmatn" w:hAnsi="Vazirmatn"/>
          <w:sz w:val="22"/>
          <w:szCs w:val="22"/>
        </w:rPr>
        <w:t xml:space="preserve">Firefox ESR — المتصفح الافتراضي مع واجهة عربية كاملة (firefox-esr-l10n-ar)</w:t>
      </w:r>
    </w:p>
    <w:p>
      <w:pPr>
        <w:pStyle w:val="ListParagraph"/>
        <w:numPr>
          <w:ilvl w:val="0"/>
          <w:numId w:val="2"/>
        </w:numPr>
        <w:bidi/>
        <w:spacing w:after="80"/>
        <w:jc w:val="right"/>
      </w:pPr>
      <w:r>
        <w:rPr>
          <w:rFonts w:ascii="Vazirmatn" w:cs="Vazirmatn" w:eastAsia="Vazirmatn" w:hAnsi="Vazirmatn"/>
          <w:sz w:val="22"/>
          <w:szCs w:val="22"/>
        </w:rPr>
        <w:t xml:space="preserve">Thunderbird — بريد إلكتروني مع دعم اللغة العربية (thunderbird-l10n-ar)</w:t>
      </w:r>
    </w:p>
    <w:p>
      <w:pPr>
        <w:pStyle w:val="ListParagraph"/>
        <w:numPr>
          <w:ilvl w:val="0"/>
          <w:numId w:val="2"/>
        </w:numPr>
        <w:bidi/>
        <w:spacing w:after="80"/>
        <w:jc w:val="right"/>
      </w:pPr>
      <w:r>
        <w:rPr>
          <w:rFonts w:ascii="Vazirmatn" w:cs="Vazirmatn" w:eastAsia="Vazirmatn" w:hAnsi="Vazirmatn"/>
          <w:sz w:val="22"/>
          <w:szCs w:val="22"/>
        </w:rPr>
        <w:t xml:space="preserve">Network Manager — إدارة الشبكات السلكية واللاسلكية بسهولة</w:t>
      </w:r>
    </w:p>
    <w:p>
      <w:pPr>
        <w:spacing w:after="100"/>
      </w:pPr>
    </w:p>
    <w:p>
      <w:pPr>
        <w:bidi/>
        <w:spacing w:after="120" w:before="240"/>
        <w:jc w:val="right"/>
      </w:pPr>
      <w:r>
        <w:rPr>
          <w:rFonts w:ascii="Vazirmatn" w:cs="Vazirmatn" w:eastAsia="Vazirmatn" w:hAnsi="Vazirmatn"/>
          <w:b/>
          <w:bCs/>
          <w:color w:val="1A6B7C"/>
          <w:sz w:val="28"/>
          <w:szCs w:val="28"/>
        </w:rPr>
        <w:t xml:space="preserve">مجموعة المكتب</w:t>
      </w:r>
    </w:p>
    <w:p>
      <w:pPr>
        <w:pStyle w:val="ListParagraph"/>
        <w:numPr>
          <w:ilvl w:val="0"/>
          <w:numId w:val="2"/>
        </w:numPr>
        <w:bidi/>
        <w:spacing w:after="80"/>
        <w:jc w:val="right"/>
      </w:pPr>
      <w:r>
        <w:rPr>
          <w:rFonts w:ascii="Vazirmatn" w:cs="Vazirmatn" w:eastAsia="Vazirmatn" w:hAnsi="Vazirmatn"/>
          <w:sz w:val="22"/>
          <w:szCs w:val="22"/>
        </w:rPr>
        <w:t xml:space="preserve">LibreOffice Writer — معالج نصوص يدعم العربية بالكامل مع التدقيق الإملائي</w:t>
      </w:r>
    </w:p>
    <w:p>
      <w:pPr>
        <w:pStyle w:val="ListParagraph"/>
        <w:numPr>
          <w:ilvl w:val="0"/>
          <w:numId w:val="2"/>
        </w:numPr>
        <w:bidi/>
        <w:spacing w:after="80"/>
        <w:jc w:val="right"/>
      </w:pPr>
      <w:r>
        <w:rPr>
          <w:rFonts w:ascii="Vazirmatn" w:cs="Vazirmatn" w:eastAsia="Vazirmatn" w:hAnsi="Vazirmatn"/>
          <w:sz w:val="22"/>
          <w:szCs w:val="22"/>
        </w:rPr>
        <w:t xml:space="preserve">LibreOffice Calc — جداول البيانات</w:t>
      </w:r>
    </w:p>
    <w:p>
      <w:pPr>
        <w:pStyle w:val="ListParagraph"/>
        <w:numPr>
          <w:ilvl w:val="0"/>
          <w:numId w:val="2"/>
        </w:numPr>
        <w:bidi/>
        <w:spacing w:after="80"/>
        <w:jc w:val="right"/>
      </w:pPr>
      <w:r>
        <w:rPr>
          <w:rFonts w:ascii="Vazirmatn" w:cs="Vazirmatn" w:eastAsia="Vazirmatn" w:hAnsi="Vazirmatn"/>
          <w:sz w:val="22"/>
          <w:szCs w:val="22"/>
        </w:rPr>
        <w:t xml:space="preserve">LibreOffice Impress — العروض التقديمية</w:t>
      </w:r>
    </w:p>
    <w:p>
      <w:pPr>
        <w:pStyle w:val="ListParagraph"/>
        <w:numPr>
          <w:ilvl w:val="0"/>
          <w:numId w:val="2"/>
        </w:numPr>
        <w:bidi/>
        <w:spacing w:after="80"/>
        <w:jc w:val="right"/>
      </w:pPr>
      <w:r>
        <w:rPr>
          <w:rFonts w:ascii="Vazirmatn" w:cs="Vazirmatn" w:eastAsia="Vazirmatn" w:hAnsi="Vazirmatn"/>
          <w:sz w:val="22"/>
          <w:szCs w:val="22"/>
        </w:rPr>
        <w:t xml:space="preserve">واجهة عربية كاملة عبر حزمة libreoffice-l10n-ar</w:t>
      </w:r>
    </w:p>
    <w:p>
      <w:pPr>
        <w:spacing w:after="100"/>
      </w:pPr>
    </w:p>
    <w:p>
      <w:pPr>
        <w:bidi/>
        <w:spacing w:after="120" w:before="240"/>
        <w:jc w:val="right"/>
      </w:pPr>
      <w:r>
        <w:rPr>
          <w:rFonts w:ascii="Vazirmatn" w:cs="Vazirmatn" w:eastAsia="Vazirmatn" w:hAnsi="Vazirmatn"/>
          <w:b/>
          <w:bCs/>
          <w:color w:val="1A6B7C"/>
          <w:sz w:val="28"/>
          <w:szCs w:val="28"/>
        </w:rPr>
        <w:t xml:space="preserve">الوسائط المتعددة</w:t>
      </w:r>
    </w:p>
    <w:p>
      <w:pPr>
        <w:pStyle w:val="ListParagraph"/>
        <w:numPr>
          <w:ilvl w:val="0"/>
          <w:numId w:val="2"/>
        </w:numPr>
        <w:bidi/>
        <w:spacing w:after="80"/>
        <w:jc w:val="right"/>
      </w:pPr>
      <w:r>
        <w:rPr>
          <w:rFonts w:ascii="Vazirmatn" w:cs="Vazirmatn" w:eastAsia="Vazirmatn" w:hAnsi="Vazirmatn"/>
          <w:sz w:val="22"/>
          <w:szCs w:val="22"/>
        </w:rPr>
        <w:t xml:space="preserve">VLC — مشغّل الفيديو والصوت الأشهر في العالم يدعم جميع الصيغ</w:t>
      </w:r>
    </w:p>
    <w:p>
      <w:pPr>
        <w:pStyle w:val="ListParagraph"/>
        <w:numPr>
          <w:ilvl w:val="0"/>
          <w:numId w:val="2"/>
        </w:numPr>
        <w:bidi/>
        <w:spacing w:after="80"/>
        <w:jc w:val="right"/>
      </w:pPr>
      <w:r>
        <w:rPr>
          <w:rFonts w:ascii="Vazirmatn" w:cs="Vazirmatn" w:eastAsia="Vazirmatn" w:hAnsi="Vazirmatn"/>
          <w:sz w:val="22"/>
          <w:szCs w:val="22"/>
        </w:rPr>
        <w:t xml:space="preserve">ffmpeg — أداة تحويل الوسائط على سطر الأوامر</w:t>
      </w:r>
    </w:p>
    <w:p>
      <w:pPr>
        <w:pStyle w:val="ListParagraph"/>
        <w:numPr>
          <w:ilvl w:val="0"/>
          <w:numId w:val="2"/>
        </w:numPr>
        <w:bidi/>
        <w:spacing w:after="80"/>
        <w:jc w:val="right"/>
      </w:pPr>
      <w:r>
        <w:rPr>
          <w:rFonts w:ascii="Vazirmatn" w:cs="Vazirmatn" w:eastAsia="Vazirmatn" w:hAnsi="Vazirmatn"/>
          <w:sz w:val="22"/>
          <w:szCs w:val="22"/>
        </w:rPr>
        <w:t xml:space="preserve">Ristretto — عارض الصور السريع</w:t>
      </w:r>
    </w:p>
    <w:p>
      <w:pPr>
        <w:pStyle w:val="ListParagraph"/>
        <w:numPr>
          <w:ilvl w:val="0"/>
          <w:numId w:val="2"/>
        </w:numPr>
        <w:bidi/>
        <w:spacing w:after="80"/>
        <w:jc w:val="right"/>
      </w:pPr>
      <w:r>
        <w:rPr>
          <w:rFonts w:ascii="Vazirmatn" w:cs="Vazirmatn" w:eastAsia="Vazirmatn" w:hAnsi="Vazirmatn"/>
          <w:sz w:val="22"/>
          <w:szCs w:val="22"/>
        </w:rPr>
        <w:t xml:space="preserve">PulseAudio + pavucontrol — التحكم الكامل في الصوت</w:t>
      </w:r>
    </w:p>
    <w:p>
      <w:pPr>
        <w:spacing w:after="100"/>
      </w:pPr>
    </w:p>
    <w:p>
      <w:pPr>
        <w:bidi/>
        <w:spacing w:after="120" w:before="240"/>
        <w:jc w:val="right"/>
      </w:pPr>
      <w:r>
        <w:rPr>
          <w:rFonts w:ascii="Vazirmatn" w:cs="Vazirmatn" w:eastAsia="Vazirmatn" w:hAnsi="Vazirmatn"/>
          <w:b/>
          <w:bCs/>
          <w:color w:val="1A6B7C"/>
          <w:sz w:val="28"/>
          <w:szCs w:val="28"/>
        </w:rPr>
        <w:t xml:space="preserve">إدارة الملفات والأرشفة</w:t>
      </w:r>
    </w:p>
    <w:p>
      <w:pPr>
        <w:pStyle w:val="ListParagraph"/>
        <w:numPr>
          <w:ilvl w:val="0"/>
          <w:numId w:val="2"/>
        </w:numPr>
        <w:bidi/>
        <w:spacing w:after="80"/>
        <w:jc w:val="right"/>
      </w:pPr>
      <w:r>
        <w:rPr>
          <w:rFonts w:ascii="Vazirmatn" w:cs="Vazirmatn" w:eastAsia="Vazirmatn" w:hAnsi="Vazirmatn"/>
          <w:sz w:val="22"/>
          <w:szCs w:val="22"/>
        </w:rPr>
        <w:t xml:space="preserve">Thunar — مدير الملفات مع دعم العمليات السريعة</w:t>
      </w:r>
    </w:p>
    <w:p>
      <w:pPr>
        <w:pStyle w:val="ListParagraph"/>
        <w:numPr>
          <w:ilvl w:val="0"/>
          <w:numId w:val="2"/>
        </w:numPr>
        <w:bidi/>
        <w:spacing w:after="80"/>
        <w:jc w:val="right"/>
      </w:pPr>
      <w:r>
        <w:rPr>
          <w:rFonts w:ascii="Vazirmatn" w:cs="Vazirmatn" w:eastAsia="Vazirmatn" w:hAnsi="Vazirmatn"/>
          <w:sz w:val="22"/>
          <w:szCs w:val="22"/>
        </w:rPr>
        <w:t xml:space="preserve">File Roller / Engrampa — فتح وإنشاء ملفات ZIP، TAR، 7Z</w:t>
      </w:r>
    </w:p>
    <w:p>
      <w:pPr>
        <w:pStyle w:val="ListParagraph"/>
        <w:numPr>
          <w:ilvl w:val="0"/>
          <w:numId w:val="2"/>
        </w:numPr>
        <w:bidi/>
        <w:spacing w:after="80"/>
        <w:jc w:val="right"/>
      </w:pPr>
      <w:r>
        <w:rPr>
          <w:rFonts w:ascii="Vazirmatn" w:cs="Vazirmatn" w:eastAsia="Vazirmatn" w:hAnsi="Vazirmatn"/>
          <w:sz w:val="22"/>
          <w:szCs w:val="22"/>
        </w:rPr>
        <w:t xml:space="preserve">p7zip — دعم تنسيق 7-Zip عالي الضغط</w:t>
      </w:r>
    </w:p>
    <w:p>
      <w:pPr>
        <w:spacing w:after="100"/>
      </w:pPr>
    </w:p>
    <w:p>
      <w:pPr>
        <w:bidi/>
        <w:spacing w:after="120" w:before="240"/>
        <w:jc w:val="right"/>
      </w:pPr>
      <w:r>
        <w:rPr>
          <w:rFonts w:ascii="Vazirmatn" w:cs="Vazirmatn" w:eastAsia="Vazirmatn" w:hAnsi="Vazirmatn"/>
          <w:b/>
          <w:bCs/>
          <w:color w:val="1A6B7C"/>
          <w:sz w:val="28"/>
          <w:szCs w:val="28"/>
        </w:rPr>
        <w:t xml:space="preserve">أدوات النظام</w:t>
      </w:r>
    </w:p>
    <w:p>
      <w:pPr>
        <w:pStyle w:val="ListParagraph"/>
        <w:numPr>
          <w:ilvl w:val="0"/>
          <w:numId w:val="2"/>
        </w:numPr>
        <w:bidi/>
        <w:spacing w:after="80"/>
        <w:jc w:val="right"/>
      </w:pPr>
      <w:r>
        <w:rPr>
          <w:rFonts w:ascii="Vazirmatn" w:cs="Vazirmatn" w:eastAsia="Vazirmatn" w:hAnsi="Vazirmatn"/>
          <w:sz w:val="22"/>
          <w:szCs w:val="22"/>
        </w:rPr>
        <w:t xml:space="preserve">xfce4-terminal — الطرفية الافتراضية</w:t>
      </w:r>
    </w:p>
    <w:p>
      <w:pPr>
        <w:pStyle w:val="ListParagraph"/>
        <w:numPr>
          <w:ilvl w:val="0"/>
          <w:numId w:val="2"/>
        </w:numPr>
        <w:bidi/>
        <w:spacing w:after="80"/>
        <w:jc w:val="right"/>
      </w:pPr>
      <w:r>
        <w:rPr>
          <w:rFonts w:ascii="Vazirmatn" w:cs="Vazirmatn" w:eastAsia="Vazirmatn" w:hAnsi="Vazirmatn"/>
          <w:sz w:val="22"/>
          <w:szCs w:val="22"/>
        </w:rPr>
        <w:t xml:space="preserve">GParted — إدارة الأقسام بواجهة رسومية</w:t>
      </w:r>
    </w:p>
    <w:p>
      <w:pPr>
        <w:pStyle w:val="ListParagraph"/>
        <w:numPr>
          <w:ilvl w:val="0"/>
          <w:numId w:val="2"/>
        </w:numPr>
        <w:bidi/>
        <w:spacing w:after="80"/>
        <w:jc w:val="right"/>
      </w:pPr>
      <w:r>
        <w:rPr>
          <w:rFonts w:ascii="Vazirmatn" w:cs="Vazirmatn" w:eastAsia="Vazirmatn" w:hAnsi="Vazirmatn"/>
          <w:sz w:val="22"/>
          <w:szCs w:val="22"/>
        </w:rPr>
        <w:t xml:space="preserve">htop — مراقبة العمليات وأداء النظام</w:t>
      </w:r>
    </w:p>
    <w:p>
      <w:pPr>
        <w:pStyle w:val="ListParagraph"/>
        <w:numPr>
          <w:ilvl w:val="0"/>
          <w:numId w:val="2"/>
        </w:numPr>
        <w:bidi/>
        <w:spacing w:after="80"/>
        <w:jc w:val="right"/>
      </w:pPr>
      <w:r>
        <w:rPr>
          <w:rFonts w:ascii="Vazirmatn" w:cs="Vazirmatn" w:eastAsia="Vazirmatn" w:hAnsi="Vazirmatn"/>
          <w:sz w:val="22"/>
          <w:szCs w:val="22"/>
        </w:rPr>
        <w:t xml:space="preserve">IBus — إدارة طرق الإدخال (Alt+Shift للتبديل بين العربي والإنجليزي)</w:t>
      </w:r>
    </w:p>
    <w:p>
      <w:pPr>
        <w:pStyle w:val="ListParagraph"/>
        <w:numPr>
          <w:ilvl w:val="0"/>
          <w:numId w:val="2"/>
        </w:numPr>
        <w:bidi/>
        <w:spacing w:after="80"/>
        <w:jc w:val="right"/>
      </w:pPr>
      <w:r>
        <w:rPr>
          <w:rFonts w:ascii="Vazirmatn" w:cs="Vazirmatn" w:eastAsia="Vazirmatn" w:hAnsi="Vazirmatn"/>
          <w:sz w:val="22"/>
          <w:szCs w:val="22"/>
        </w:rPr>
        <w:t xml:space="preserve">TLP — إدارة الطاقة لأجهزة اللاب توب</w:t>
      </w:r>
    </w:p>
    <w:p>
      <w:pPr>
        <w:spacing w:after="100"/>
      </w:pPr>
    </w:p>
    <w:p>
      <w:pPr>
        <w:pBdr>
          <w:bottom w:val="single" w:color="C9963A" w:sz="8" w:space="4"/>
        </w:pBdr>
        <w:bidi/>
        <w:spacing w:after="160" w:before="300"/>
        <w:jc w:val="right"/>
      </w:pPr>
      <w:r>
        <w:rPr>
          <w:rFonts w:ascii="Vazirmatn" w:cs="Vazirmatn" w:eastAsia="Vazirmatn" w:hAnsi="Vazirmatn"/>
          <w:b/>
          <w:bCs/>
          <w:color w:val="0D1525"/>
          <w:sz w:val="36"/>
          <w:szCs w:val="36"/>
        </w:rPr>
        <w:t xml:space="preserve">٥ — ما يفتقد إليه النظام في النسخة الحالية</w:t>
      </w:r>
    </w:p>
    <w:p>
      <w:pPr>
        <w:bidi/>
        <w:spacing w:after="120"/>
        <w:contextualSpacing/>
        <w:jc w:val="right"/>
      </w:pPr>
      <w:r>
        <w:rPr>
          <w:rFonts w:ascii="Vazirmatn" w:cs="Vazirmatn" w:eastAsia="Vazirmatn" w:hAnsi="Vazirmatn"/>
          <w:sz w:val="22"/>
          <w:szCs w:val="22"/>
        </w:rPr>
        <w:t xml:space="preserve">هذه أولويات العمل للإصدارات القادمة، مرتبة حسب الأهمية:</w:t>
      </w:r>
    </w:p>
    <w:p>
      <w:pPr>
        <w:spacing w:after="100"/>
      </w:pPr>
    </w:p>
    <w:p>
      <w:pPr>
        <w:bidi/>
        <w:spacing w:after="120" w:before="240"/>
        <w:jc w:val="right"/>
      </w:pPr>
      <w:r>
        <w:rPr>
          <w:rFonts w:ascii="Vazirmatn" w:cs="Vazirmatn" w:eastAsia="Vazirmatn" w:hAnsi="Vazirmatn"/>
          <w:b/>
          <w:bCs/>
          <w:color w:val="1A6B7C"/>
          <w:sz w:val="28"/>
          <w:szCs w:val="28"/>
        </w:rPr>
        <w:t xml:space="preserve">الأولوية العالية</w:t>
      </w:r>
    </w:p>
    <w:p>
      <w:pPr>
        <w:pStyle w:val="ListParagraph"/>
        <w:numPr>
          <w:ilvl w:val="0"/>
          <w:numId w:val="2"/>
        </w:numPr>
        <w:bidi/>
        <w:spacing w:after="80"/>
        <w:jc w:val="right"/>
      </w:pPr>
      <w:r>
        <w:rPr>
          <w:rFonts w:ascii="Vazirmatn" w:cs="Vazirmatn" w:eastAsia="Vazirmatn" w:hAnsi="Vazirmatn"/>
          <w:sz w:val="22"/>
          <w:szCs w:val="22"/>
        </w:rPr>
        <w:t xml:space="preserve">مثبّت رسومي متكامل: الإصدار الحالي يعتمد على Calamares — يُنصح بتطوير واجهة مثبّت خاصة بديار في الإصدار 1.1</w:t>
      </w:r>
    </w:p>
    <w:p>
      <w:pPr>
        <w:pStyle w:val="ListParagraph"/>
        <w:numPr>
          <w:ilvl w:val="0"/>
          <w:numId w:val="2"/>
        </w:numPr>
        <w:bidi/>
        <w:spacing w:after="80"/>
        <w:jc w:val="right"/>
      </w:pPr>
      <w:r>
        <w:rPr>
          <w:rFonts w:ascii="Vazirmatn" w:cs="Vazirmatn" w:eastAsia="Vazirmatn" w:hAnsi="Vazirmatn"/>
          <w:sz w:val="22"/>
          <w:szCs w:val="22"/>
        </w:rPr>
        <w:t xml:space="preserve">مركز برمجيات عربي: واجهة رسومية بالعربية لتثبيت البرامج وإدارتها بدلاً من سطر الأوامر</w:t>
      </w:r>
    </w:p>
    <w:p>
      <w:pPr>
        <w:pStyle w:val="ListParagraph"/>
        <w:numPr>
          <w:ilvl w:val="0"/>
          <w:numId w:val="2"/>
        </w:numPr>
        <w:bidi/>
        <w:spacing w:after="80"/>
        <w:jc w:val="right"/>
      </w:pPr>
      <w:r>
        <w:rPr>
          <w:rFonts w:ascii="Vazirmatn" w:cs="Vazirmatn" w:eastAsia="Vazirmatn" w:hAnsi="Vazirmatn"/>
          <w:sz w:val="22"/>
          <w:szCs w:val="22"/>
        </w:rPr>
        <w:t xml:space="preserve">تحديثات تلقائية: نظام للإشعار بالتحديثات وتثبيتها بضغطة زر</w:t>
      </w:r>
    </w:p>
    <w:p>
      <w:pPr>
        <w:pStyle w:val="ListParagraph"/>
        <w:numPr>
          <w:ilvl w:val="0"/>
          <w:numId w:val="2"/>
        </w:numPr>
        <w:bidi/>
        <w:spacing w:after="80"/>
        <w:jc w:val="right"/>
      </w:pPr>
      <w:r>
        <w:rPr>
          <w:rFonts w:ascii="Vazirmatn" w:cs="Vazirmatn" w:eastAsia="Vazirmatn" w:hAnsi="Vazirmatn"/>
          <w:sz w:val="22"/>
          <w:szCs w:val="22"/>
        </w:rPr>
        <w:t xml:space="preserve">دعم الطابعات: CUPS مع واجهة سهلة لإضافة الطابعات العربية</w:t>
      </w:r>
    </w:p>
    <w:p>
      <w:pPr>
        <w:spacing w:after="100"/>
      </w:pPr>
    </w:p>
    <w:p>
      <w:pPr>
        <w:bidi/>
        <w:spacing w:after="120" w:before="240"/>
        <w:jc w:val="right"/>
      </w:pPr>
      <w:r>
        <w:rPr>
          <w:rFonts w:ascii="Vazirmatn" w:cs="Vazirmatn" w:eastAsia="Vazirmatn" w:hAnsi="Vazirmatn"/>
          <w:b/>
          <w:bCs/>
          <w:color w:val="1A6B7C"/>
          <w:sz w:val="28"/>
          <w:szCs w:val="28"/>
        </w:rPr>
        <w:t xml:space="preserve">الأولوية المتوسطة</w:t>
      </w:r>
    </w:p>
    <w:p>
      <w:pPr>
        <w:pStyle w:val="ListParagraph"/>
        <w:numPr>
          <w:ilvl w:val="0"/>
          <w:numId w:val="2"/>
        </w:numPr>
        <w:bidi/>
        <w:spacing w:after="80"/>
        <w:jc w:val="right"/>
      </w:pPr>
      <w:r>
        <w:rPr>
          <w:rFonts w:ascii="Vazirmatn" w:cs="Vazirmatn" w:eastAsia="Vazirmatn" w:hAnsi="Vazirmatn"/>
          <w:sz w:val="22"/>
          <w:szCs w:val="22"/>
        </w:rPr>
        <w:t xml:space="preserve">طبقة الذكاء الاصطناعي (Phase 3): مساعد ذكاء اصطناعي مدمج في سطح المكتب — مخطط له في الإصدار 2.0</w:t>
      </w:r>
    </w:p>
    <w:p>
      <w:pPr>
        <w:pStyle w:val="ListParagraph"/>
        <w:numPr>
          <w:ilvl w:val="0"/>
          <w:numId w:val="2"/>
        </w:numPr>
        <w:bidi/>
        <w:spacing w:after="80"/>
        <w:jc w:val="right"/>
      </w:pPr>
      <w:r>
        <w:rPr>
          <w:rFonts w:ascii="Vazirmatn" w:cs="Vazirmatn" w:eastAsia="Vazirmatn" w:hAnsi="Vazirmatn"/>
          <w:sz w:val="22"/>
          <w:szCs w:val="22"/>
        </w:rPr>
        <w:t xml:space="preserve">مستودع حزم ديار: خادم apt خاص بالمشروع لتوزيع الحزم المخصصة</w:t>
      </w:r>
    </w:p>
    <w:p>
      <w:pPr>
        <w:pStyle w:val="ListParagraph"/>
        <w:numPr>
          <w:ilvl w:val="0"/>
          <w:numId w:val="2"/>
        </w:numPr>
        <w:bidi/>
        <w:spacing w:after="80"/>
        <w:jc w:val="right"/>
      </w:pPr>
      <w:r>
        <w:rPr>
          <w:rFonts w:ascii="Vazirmatn" w:cs="Vazirmatn" w:eastAsia="Vazirmatn" w:hAnsi="Vazirmatn"/>
          <w:sz w:val="22"/>
          <w:szCs w:val="22"/>
        </w:rPr>
        <w:t xml:space="preserve">أداة ترحيل من ويندوز: معالج لاستيراد الإعدادات والملفات من ويندوز</w:t>
      </w:r>
    </w:p>
    <w:p>
      <w:pPr>
        <w:pStyle w:val="ListParagraph"/>
        <w:numPr>
          <w:ilvl w:val="0"/>
          <w:numId w:val="2"/>
        </w:numPr>
        <w:bidi/>
        <w:spacing w:after="80"/>
        <w:jc w:val="right"/>
      </w:pPr>
      <w:r>
        <w:rPr>
          <w:rFonts w:ascii="Vazirmatn" w:cs="Vazirmatn" w:eastAsia="Vazirmatn" w:hAnsi="Vazirmatn"/>
          <w:sz w:val="22"/>
          <w:szCs w:val="22"/>
        </w:rPr>
        <w:t xml:space="preserve">تطبيق الإعدادات الموحّد: مركز تحكم واحد بالعربية بدلاً من أدوات متفرقة</w:t>
      </w:r>
    </w:p>
    <w:p>
      <w:pPr>
        <w:pStyle w:val="ListParagraph"/>
        <w:numPr>
          <w:ilvl w:val="0"/>
          <w:numId w:val="2"/>
        </w:numPr>
        <w:bidi/>
        <w:spacing w:after="80"/>
        <w:jc w:val="right"/>
      </w:pPr>
      <w:r>
        <w:rPr>
          <w:rFonts w:ascii="Vazirmatn" w:cs="Vazirmatn" w:eastAsia="Vazirmatn" w:hAnsi="Vazirmatn"/>
          <w:sz w:val="22"/>
          <w:szCs w:val="22"/>
        </w:rPr>
        <w:t xml:space="preserve">دعم أفضل للشاشات عالية الدقة (HiDPI/4K)</w:t>
      </w:r>
    </w:p>
    <w:p>
      <w:pPr>
        <w:spacing w:after="100"/>
      </w:pPr>
    </w:p>
    <w:p>
      <w:pPr>
        <w:bidi/>
        <w:spacing w:after="120" w:before="240"/>
        <w:jc w:val="right"/>
      </w:pPr>
      <w:r>
        <w:rPr>
          <w:rFonts w:ascii="Vazirmatn" w:cs="Vazirmatn" w:eastAsia="Vazirmatn" w:hAnsi="Vazirmatn"/>
          <w:b/>
          <w:bCs/>
          <w:color w:val="1A6B7C"/>
          <w:sz w:val="28"/>
          <w:szCs w:val="28"/>
        </w:rPr>
        <w:t xml:space="preserve">الأولوية المنخفضة (الإصدارات البعيدة)</w:t>
      </w:r>
    </w:p>
    <w:p>
      <w:pPr>
        <w:pStyle w:val="ListParagraph"/>
        <w:numPr>
          <w:ilvl w:val="0"/>
          <w:numId w:val="2"/>
        </w:numPr>
        <w:bidi/>
        <w:spacing w:after="80"/>
        <w:jc w:val="right"/>
      </w:pPr>
      <w:r>
        <w:rPr>
          <w:rFonts w:ascii="Vazirmatn" w:cs="Vazirmatn" w:eastAsia="Vazirmatn" w:hAnsi="Vazirmatn"/>
          <w:sz w:val="22"/>
          <w:szCs w:val="22"/>
        </w:rPr>
        <w:t xml:space="preserve">نسخة LTS (Long Term Support) مع دعم مضمون لخمس سنوات</w:t>
      </w:r>
    </w:p>
    <w:p>
      <w:pPr>
        <w:pStyle w:val="ListParagraph"/>
        <w:numPr>
          <w:ilvl w:val="0"/>
          <w:numId w:val="2"/>
        </w:numPr>
        <w:bidi/>
        <w:spacing w:after="80"/>
        <w:jc w:val="right"/>
      </w:pPr>
      <w:r>
        <w:rPr>
          <w:rFonts w:ascii="Vazirmatn" w:cs="Vazirmatn" w:eastAsia="Vazirmatn" w:hAnsi="Vazirmatn"/>
          <w:sz w:val="22"/>
          <w:szCs w:val="22"/>
        </w:rPr>
        <w:t xml:space="preserve">نسخة خادم (Server Edition) للشركات والمؤسسات</w:t>
      </w:r>
    </w:p>
    <w:p>
      <w:pPr>
        <w:pStyle w:val="ListParagraph"/>
        <w:numPr>
          <w:ilvl w:val="0"/>
          <w:numId w:val="2"/>
        </w:numPr>
        <w:bidi/>
        <w:spacing w:after="80"/>
        <w:jc w:val="right"/>
      </w:pPr>
      <w:r>
        <w:rPr>
          <w:rFonts w:ascii="Vazirmatn" w:cs="Vazirmatn" w:eastAsia="Vazirmatn" w:hAnsi="Vazirmatn"/>
          <w:sz w:val="22"/>
          <w:szCs w:val="22"/>
        </w:rPr>
        <w:t xml:space="preserve">نسخة خفيفة للأجهزة القديمة (تحت 2 GB RAM)</w:t>
      </w:r>
    </w:p>
    <w:p>
      <w:pPr>
        <w:pStyle w:val="ListParagraph"/>
        <w:numPr>
          <w:ilvl w:val="0"/>
          <w:numId w:val="2"/>
        </w:numPr>
        <w:bidi/>
        <w:spacing w:after="80"/>
        <w:jc w:val="right"/>
      </w:pPr>
      <w:r>
        <w:rPr>
          <w:rFonts w:ascii="Vazirmatn" w:cs="Vazirmatn" w:eastAsia="Vazirmatn" w:hAnsi="Vazirmatn"/>
          <w:sz w:val="22"/>
          <w:szCs w:val="22"/>
        </w:rPr>
        <w:t xml:space="preserve">تطبيق جوال مرافق للتحكم عن بُعد</w:t>
      </w:r>
    </w:p>
    <w:p>
      <w:pPr>
        <w:pStyle w:val="ListParagraph"/>
        <w:numPr>
          <w:ilvl w:val="0"/>
          <w:numId w:val="2"/>
        </w:numPr>
        <w:bidi/>
        <w:spacing w:after="80"/>
        <w:jc w:val="right"/>
      </w:pPr>
      <w:r>
        <w:rPr>
          <w:rFonts w:ascii="Vazirmatn" w:cs="Vazirmatn" w:eastAsia="Vazirmatn" w:hAnsi="Vazirmatn"/>
          <w:sz w:val="22"/>
          <w:szCs w:val="22"/>
        </w:rPr>
        <w:t xml:space="preserve">خادم مستودع OTA للتحديثات التلقائية</w:t>
      </w:r>
    </w:p>
    <w:p>
      <w:pPr>
        <w:spacing w:after="100"/>
      </w:pPr>
    </w:p>
    <w:p>
      <w:pPr>
        <w:pBdr>
          <w:bottom w:val="single" w:color="C9963A" w:sz="8" w:space="4"/>
        </w:pBdr>
        <w:bidi/>
        <w:spacing w:after="160" w:before="300"/>
        <w:jc w:val="right"/>
      </w:pPr>
      <w:r>
        <w:rPr>
          <w:rFonts w:ascii="Vazirmatn" w:cs="Vazirmatn" w:eastAsia="Vazirmatn" w:hAnsi="Vazirmatn"/>
          <w:b/>
          <w:bCs/>
          <w:color w:val="0D1525"/>
          <w:sz w:val="36"/>
          <w:szCs w:val="36"/>
        </w:rPr>
        <w:t xml:space="preserve">٦ — خارطة طريق المشروع</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c>
          <w:tcPr>
            <w:shd w:fill="0D1525" w:val="clear"/>
            <w:tcMar>
              <w:top w:type="dxa" w:w="80"/>
              <w:left w:type="dxa" w:w="120"/>
              <w:bottom w:type="dxa" w:w="80"/>
              <w:right w:type="dxa" w:w="120"/>
            </w:tcMar>
          </w:tcPr>
          <w:p>
            <w:pPr>
              <w:jc w:val="center"/>
            </w:pPr>
            <w:r>
              <w:rPr>
                <w:rFonts w:ascii="Vazirmatn" w:cs="Vazirmatn" w:eastAsia="Vazirmatn" w:hAnsi="Vazirmatn"/>
                <w:b/>
                <w:bCs/>
                <w:color w:val="FFFFFF"/>
                <w:sz w:val="20"/>
                <w:szCs w:val="20"/>
              </w:rPr>
              <w:t xml:space="preserve">الإصدار</w:t>
            </w:r>
          </w:p>
        </w:tc>
        <w:tc>
          <w:tcPr>
            <w:shd w:fill="0D1525" w:val="clear"/>
            <w:tcMar>
              <w:top w:type="dxa" w:w="80"/>
              <w:left w:type="dxa" w:w="120"/>
              <w:bottom w:type="dxa" w:w="80"/>
              <w:right w:type="dxa" w:w="120"/>
            </w:tcMar>
          </w:tcPr>
          <w:p>
            <w:pPr>
              <w:jc w:val="center"/>
            </w:pPr>
            <w:r>
              <w:rPr>
                <w:rFonts w:ascii="Vazirmatn" w:cs="Vazirmatn" w:eastAsia="Vazirmatn" w:hAnsi="Vazirmatn"/>
                <w:b/>
                <w:bCs/>
                <w:color w:val="FFFFFF"/>
                <w:sz w:val="20"/>
                <w:szCs w:val="20"/>
              </w:rPr>
              <w:t xml:space="preserve">التوقع</w:t>
            </w:r>
          </w:p>
        </w:tc>
        <w:tc>
          <w:tcPr>
            <w:shd w:fill="C9963A" w:val="clear"/>
            <w:tcMar>
              <w:top w:type="dxa" w:w="80"/>
              <w:left w:type="dxa" w:w="120"/>
              <w:bottom w:type="dxa" w:w="80"/>
              <w:right w:type="dxa" w:w="120"/>
            </w:tcMar>
          </w:tcPr>
          <w:p>
            <w:pPr>
              <w:bidi/>
              <w:jc w:val="right"/>
            </w:pPr>
            <w:r>
              <w:rPr>
                <w:rFonts w:ascii="Vazirmatn" w:cs="Vazirmatn" w:eastAsia="Vazirmatn" w:hAnsi="Vazirmatn"/>
                <w:b/>
                <w:bCs/>
                <w:color w:val="0D1525"/>
                <w:sz w:val="20"/>
                <w:szCs w:val="20"/>
              </w:rPr>
              <w:t xml:space="preserve">الإضافات الرئيسية</w:t>
            </w:r>
          </w:p>
        </w:tc>
      </w:tr>
      <w:tr>
        <w:tc>
          <w:tcPr>
            <w:shd w:fill="E8F0F8" w:val="clear"/>
            <w:tcMar>
              <w:top w:type="dxa" w:w="80"/>
              <w:left w:type="dxa" w:w="120"/>
              <w:bottom w:type="dxa" w:w="80"/>
              <w:right w:type="dxa" w:w="120"/>
            </w:tcMar>
          </w:tcPr>
          <w:p>
            <w:pPr>
              <w:jc w:val="center"/>
            </w:pPr>
            <w:r>
              <w:rPr>
                <w:rFonts w:ascii="Calibri" w:cs="Calibri" w:eastAsia="Calibri" w:hAnsi="Calibri"/>
                <w:color w:val="1A6B7C"/>
                <w:sz w:val="20"/>
                <w:szCs w:val="20"/>
              </w:rPr>
              <w:t xml:space="preserve">1.0 ✅</w:t>
            </w:r>
          </w:p>
        </w:tc>
        <w:tc>
          <w:tcPr>
            <w:shd w:fill="E8F0F8" w:val="clear"/>
            <w:tcMar>
              <w:top w:type="dxa" w:w="80"/>
              <w:left w:type="dxa" w:w="120"/>
              <w:bottom w:type="dxa" w:w="80"/>
              <w:right w:type="dxa" w:w="120"/>
            </w:tcMar>
          </w:tcPr>
          <w:p>
            <w:pPr>
              <w:jc w:val="center"/>
            </w:pPr>
            <w:r>
              <w:rPr>
                <w:rFonts w:ascii="Calibri" w:cs="Calibri" w:eastAsia="Calibri" w:hAnsi="Calibri"/>
                <w:sz w:val="20"/>
                <w:szCs w:val="20"/>
              </w:rPr>
              <w:t xml:space="preserve">2026</w:t>
            </w:r>
          </w:p>
        </w:tc>
        <w:tc>
          <w:tcPr>
            <w:tcMar>
              <w:top w:type="dxa" w:w="80"/>
              <w:left w:type="dxa" w:w="120"/>
              <w:bottom w:type="dxa" w:w="80"/>
              <w:right w:type="dxa" w:w="120"/>
            </w:tcMar>
          </w:tcPr>
          <w:p>
            <w:pPr>
              <w:bidi/>
              <w:jc w:val="right"/>
            </w:pPr>
            <w:r>
              <w:rPr>
                <w:rFonts w:ascii="Vazirmatn" w:cs="Vazirmatn" w:eastAsia="Vazirmatn" w:hAnsi="Vazirmatn"/>
                <w:sz w:val="20"/>
                <w:szCs w:val="20"/>
              </w:rPr>
              <w:t xml:space="preserve">ISO قابل للإقلاع، XFCE4 RTL، Arabian Shield، Calamares</w:t>
            </w:r>
          </w:p>
        </w:tc>
      </w:tr>
      <w:tr>
        <w:tc>
          <w:tcPr>
            <w:shd w:fill="E8F0F8" w:val="clear"/>
            <w:tcMar>
              <w:top w:type="dxa" w:w="80"/>
              <w:left w:type="dxa" w:w="120"/>
              <w:bottom w:type="dxa" w:w="80"/>
              <w:right w:type="dxa" w:w="120"/>
            </w:tcMar>
          </w:tcPr>
          <w:p>
            <w:pPr>
              <w:jc w:val="center"/>
            </w:pPr>
            <w:r>
              <w:rPr>
                <w:rFonts w:ascii="Calibri" w:cs="Calibri" w:eastAsia="Calibri" w:hAnsi="Calibri"/>
                <w:color w:val="C9963A"/>
                <w:sz w:val="20"/>
                <w:szCs w:val="20"/>
              </w:rPr>
              <w:t xml:space="preserve">1.1</w:t>
            </w:r>
          </w:p>
        </w:tc>
        <w:tc>
          <w:tcPr>
            <w:shd w:fill="E8F0F8" w:val="clear"/>
            <w:tcMar>
              <w:top w:type="dxa" w:w="80"/>
              <w:left w:type="dxa" w:w="120"/>
              <w:bottom w:type="dxa" w:w="80"/>
              <w:right w:type="dxa" w:w="120"/>
            </w:tcMar>
          </w:tcPr>
          <w:p>
            <w:pPr>
              <w:jc w:val="center"/>
            </w:pPr>
            <w:r>
              <w:rPr>
                <w:rFonts w:ascii="Calibri" w:cs="Calibri" w:eastAsia="Calibri" w:hAnsi="Calibri"/>
                <w:sz w:val="20"/>
                <w:szCs w:val="20"/>
              </w:rPr>
              <w:t xml:space="preserve">2026</w:t>
            </w:r>
          </w:p>
        </w:tc>
        <w:tc>
          <w:tcPr>
            <w:tcMar>
              <w:top w:type="dxa" w:w="80"/>
              <w:left w:type="dxa" w:w="120"/>
              <w:bottom w:type="dxa" w:w="80"/>
              <w:right w:type="dxa" w:w="120"/>
            </w:tcMar>
          </w:tcPr>
          <w:p>
            <w:pPr>
              <w:bidi/>
              <w:jc w:val="right"/>
            </w:pPr>
            <w:r>
              <w:rPr>
                <w:rFonts w:ascii="Vazirmatn" w:cs="Vazirmatn" w:eastAsia="Vazirmatn" w:hAnsi="Vazirmatn"/>
                <w:sz w:val="20"/>
                <w:szCs w:val="20"/>
              </w:rPr>
              <w:t xml:space="preserve">مثبّت ديار المخصص، مركز البرمجيات، تحديثات تلقائية، دعم HiDPI</w:t>
            </w:r>
          </w:p>
        </w:tc>
      </w:tr>
      <w:tr>
        <w:tc>
          <w:tcPr>
            <w:shd w:fill="E8F0F8" w:val="clear"/>
            <w:tcMar>
              <w:top w:type="dxa" w:w="80"/>
              <w:left w:type="dxa" w:w="120"/>
              <w:bottom w:type="dxa" w:w="80"/>
              <w:right w:type="dxa" w:w="120"/>
            </w:tcMar>
          </w:tcPr>
          <w:p>
            <w:pPr>
              <w:jc w:val="center"/>
            </w:pPr>
            <w:r>
              <w:rPr>
                <w:rFonts w:ascii="Calibri" w:cs="Calibri" w:eastAsia="Calibri" w:hAnsi="Calibri"/>
                <w:color w:val="0D1525"/>
                <w:sz w:val="20"/>
                <w:szCs w:val="20"/>
              </w:rPr>
              <w:t xml:space="preserve">2.0</w:t>
            </w:r>
          </w:p>
        </w:tc>
        <w:tc>
          <w:tcPr>
            <w:shd w:fill="E8F0F8" w:val="clear"/>
            <w:tcMar>
              <w:top w:type="dxa" w:w="80"/>
              <w:left w:type="dxa" w:w="120"/>
              <w:bottom w:type="dxa" w:w="80"/>
              <w:right w:type="dxa" w:w="120"/>
            </w:tcMar>
          </w:tcPr>
          <w:p>
            <w:pPr>
              <w:jc w:val="center"/>
            </w:pPr>
            <w:r>
              <w:rPr>
                <w:rFonts w:ascii="Calibri" w:cs="Calibri" w:eastAsia="Calibri" w:hAnsi="Calibri"/>
                <w:sz w:val="20"/>
                <w:szCs w:val="20"/>
              </w:rPr>
              <w:t xml:space="preserve">2027</w:t>
            </w:r>
          </w:p>
        </w:tc>
        <w:tc>
          <w:tcPr>
            <w:tcMar>
              <w:top w:type="dxa" w:w="80"/>
              <w:left w:type="dxa" w:w="120"/>
              <w:bottom w:type="dxa" w:w="80"/>
              <w:right w:type="dxa" w:w="120"/>
            </w:tcMar>
          </w:tcPr>
          <w:p>
            <w:pPr>
              <w:bidi/>
              <w:jc w:val="right"/>
            </w:pPr>
            <w:r>
              <w:rPr>
                <w:rFonts w:ascii="Vazirmatn" w:cs="Vazirmatn" w:eastAsia="Vazirmatn" w:hAnsi="Vazirmatn"/>
                <w:sz w:val="20"/>
                <w:szCs w:val="20"/>
              </w:rPr>
              <w:t xml:space="preserve">مساعد الذكاء الاصطناعي المدمج، مستودع ديار، نسخة LTS</w:t>
            </w:r>
          </w:p>
        </w:tc>
      </w:tr>
    </w:tbl>
    <w:p>
      <w:pPr>
        <w:spacing w:after="100"/>
      </w:pPr>
    </w:p>
    <w:p>
      <w:pPr>
        <w:pBdr>
          <w:bottom w:val="single" w:color="C9963A" w:sz="8" w:space="4"/>
        </w:pBdr>
        <w:bidi/>
        <w:spacing w:after="160" w:before="300"/>
        <w:jc w:val="right"/>
      </w:pPr>
      <w:r>
        <w:rPr>
          <w:rFonts w:ascii="Vazirmatn" w:cs="Vazirmatn" w:eastAsia="Vazirmatn" w:hAnsi="Vazirmatn"/>
          <w:b/>
          <w:bCs/>
          <w:color w:val="0D1525"/>
          <w:sz w:val="36"/>
          <w:szCs w:val="36"/>
        </w:rPr>
        <w:t xml:space="preserve">٧ — كيفية المساهمة في المشروع</w:t>
      </w:r>
    </w:p>
    <w:p>
      <w:pPr>
        <w:bidi/>
        <w:spacing w:after="120"/>
        <w:contextualSpacing/>
        <w:jc w:val="right"/>
      </w:pPr>
      <w:r>
        <w:rPr>
          <w:rFonts w:ascii="Vazirmatn" w:cs="Vazirmatn" w:eastAsia="Vazirmatn" w:hAnsi="Vazirmatn"/>
          <w:sz w:val="22"/>
          <w:szCs w:val="22"/>
        </w:rPr>
        <w:t xml:space="preserve">نظام ديار مشروع مفتوح المصدر بالكامل. المستودعات متاحة على GitHub:</w:t>
      </w:r>
    </w:p>
    <w:p>
      <w:pPr>
        <w:pStyle w:val="ListParagraph"/>
        <w:numPr>
          <w:ilvl w:val="0"/>
          <w:numId w:val="2"/>
        </w:numPr>
        <w:bidi/>
        <w:spacing w:after="80"/>
        <w:jc w:val="right"/>
      </w:pPr>
      <w:r>
        <w:rPr>
          <w:rFonts w:ascii="Vazirmatn" w:cs="Vazirmatn" w:eastAsia="Vazirmatn" w:hAnsi="Vazirmatn"/>
          <w:sz w:val="22"/>
          <w:szCs w:val="22"/>
        </w:rPr>
        <w:t xml:space="preserve">github.com/RiyadhNoori/arabian-shield-linux-core — محرك العربية</w:t>
      </w:r>
    </w:p>
    <w:p>
      <w:pPr>
        <w:pStyle w:val="ListParagraph"/>
        <w:numPr>
          <w:ilvl w:val="0"/>
          <w:numId w:val="2"/>
        </w:numPr>
        <w:bidi/>
        <w:spacing w:after="80"/>
        <w:jc w:val="right"/>
      </w:pPr>
      <w:r>
        <w:rPr>
          <w:rFonts w:ascii="Vazirmatn" w:cs="Vazirmatn" w:eastAsia="Vazirmatn" w:hAnsi="Vazirmatn"/>
          <w:sz w:val="22"/>
          <w:szCs w:val="22"/>
        </w:rPr>
        <w:t xml:space="preserve">github.com/RiyadhNoori/diyar-os — ملفات بناء الـ ISO</w:t>
      </w:r>
    </w:p>
    <w:p>
      <w:pPr>
        <w:pStyle w:val="ListParagraph"/>
        <w:numPr>
          <w:ilvl w:val="0"/>
          <w:numId w:val="2"/>
        </w:numPr>
        <w:bidi/>
        <w:spacing w:after="80"/>
        <w:jc w:val="right"/>
      </w:pPr>
      <w:r>
        <w:rPr>
          <w:rFonts w:ascii="Vazirmatn" w:cs="Vazirmatn" w:eastAsia="Vazirmatn" w:hAnsi="Vazirmatn"/>
          <w:sz w:val="22"/>
          <w:szCs w:val="22"/>
        </w:rPr>
        <w:t xml:space="preserve">github.com/RiyadhNoori/diyar-installer — المثبّت</w:t>
      </w:r>
    </w:p>
    <w:p>
      <w:pPr>
        <w:pStyle w:val="ListParagraph"/>
        <w:numPr>
          <w:ilvl w:val="0"/>
          <w:numId w:val="2"/>
        </w:numPr>
        <w:bidi/>
        <w:spacing w:after="80"/>
        <w:jc w:val="right"/>
      </w:pPr>
      <w:r>
        <w:rPr>
          <w:rFonts w:ascii="Vazirmatn" w:cs="Vazirmatn" w:eastAsia="Vazirmatn" w:hAnsi="Vazirmatn"/>
          <w:sz w:val="22"/>
          <w:szCs w:val="22"/>
        </w:rPr>
        <w:t xml:space="preserve">github.com/RiyadhNoori/diyar-branding — الهوية البصرية</w:t>
      </w:r>
    </w:p>
    <w:p>
      <w:pPr>
        <w:spacing w:after="100"/>
      </w:pPr>
    </w:p>
    <w:p>
      <w:pPr>
        <w:bidi/>
        <w:spacing w:after="120"/>
        <w:contextualSpacing/>
        <w:jc w:val="right"/>
      </w:pPr>
      <w:r>
        <w:rPr>
          <w:rFonts w:ascii="Vazirmatn" w:cs="Vazirmatn" w:eastAsia="Vazirmatn" w:hAnsi="Vazirmatn"/>
          <w:sz w:val="22"/>
          <w:szCs w:val="22"/>
        </w:rPr>
        <w:t xml:space="preserve">طرق المساهمة: الإبلاغ عن الأخطاء عبر GitHub Issues، تحسين الترجمات العربية، اختبار النظام على أجهزة مختلفة، المساهمة في الكود البرمجي عبر Pull Requests.</w:t>
      </w:r>
    </w:p>
    <w:p>
      <w:pPr>
        <w:spacing w:after="200"/>
      </w:pPr>
    </w:p>
    <w:p>
      <w:pPr>
        <w:pBdr>
          <w:top w:val="single" w:color="DDDDDD" w:sz="2" w:space="1"/>
        </w:pBdr>
        <w:spacing w:after="160" w:before="160"/>
      </w:pPr>
    </w:p>
    <w:p>
      <w:pPr>
        <w:bidi/>
        <w:spacing w:before="160"/>
        <w:jc w:val="center"/>
      </w:pPr>
      <w:r>
        <w:rPr>
          <w:rFonts w:ascii="Vazirmatn" w:cs="Vazirmatn" w:eastAsia="Vazirmatn" w:hAnsi="Vazirmatn"/>
          <w:b/>
          <w:bCs/>
          <w:color w:val="C9963A"/>
          <w:sz w:val="20"/>
          <w:szCs w:val="20"/>
        </w:rPr>
        <w:t xml:space="preserve">ديار — وطن رقمي حقيقي  </w:t>
      </w:r>
      <w:r>
        <w:rPr>
          <w:rFonts w:ascii="Calibri" w:cs="Calibri" w:eastAsia="Calibri" w:hAnsi="Calibri"/>
          <w:color w:val="5A7090"/>
          <w:sz w:val="20"/>
          <w:szCs w:val="20"/>
        </w:rPr>
        <w:t xml:space="preserve">Diyar OS — Built for the Arab World</w:t>
      </w:r>
    </w:p>
    <w:sectPr>
      <w:headerReference w:type="default" r:id="rId7"/>
      <w:footerReference w:type="default" r:id="rId8"/>
      <w:pgSz w:w="11906" w:h="16838" w:orient="portrait"/>
      <w:pgMar w:top="1440" w:right="1600" w:bottom="1440" w:left="16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Vazirmatn" w:cs="Vazirmatn" w:eastAsia="Vazirmatn" w:hAnsi="Vazirmatn"/>
        <w:color w:val="5A7090"/>
        <w:sz w:val="18"/>
        <w:szCs w:val="18"/>
      </w:rPr>
      <w:t xml:space="preserve">صفحة </w:t>
    </w:r>
    <w:r>
      <w:rPr>
        <w:rFonts w:ascii="Vazirmatn" w:cs="Vazirmatn" w:eastAsia="Vazirmatn" w:hAnsi="Vazirmatn"/>
        <w:color w:val="C9963A"/>
        <w:sz w:val="18"/>
        <w:szCs w:val="18"/>
      </w:rPr>
      <w:fldChar w:fldCharType="begin"/>
      <w:instrText xml:space="preserve">PAGE</w:instrText>
      <w:fldChar w:fldCharType="separate"/>
      <w:fldChar w:fldCharType="end"/>
    </w:r>
    <w:r>
      <w:rPr>
        <w:rFonts w:ascii="Vazirmatn" w:cs="Vazirmatn" w:eastAsia="Vazirmatn" w:hAnsi="Vazirmatn"/>
        <w:color w:val="5A7090"/>
        <w:sz w:val="18"/>
        <w:szCs w:val="18"/>
      </w:rPr>
      <w:t xml:space="preserve"> من </w:t>
    </w:r>
    <w:r>
      <w:rPr>
        <w:rFonts w:ascii="Vazirmatn" w:cs="Vazirmatn" w:eastAsia="Vazirmatn" w:hAnsi="Vazirmatn"/>
        <w:color w:val="5A709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963A" w:sz="4" w:space="4"/>
      </w:pBdr>
      <w:bidi/>
      <w:jc w:val="right"/>
    </w:pPr>
    <w:r>
      <w:rPr>
        <w:rFonts w:ascii="Vazirmatn" w:cs="Vazirmatn" w:eastAsia="Vazirmatn" w:hAnsi="Vazirmatn"/>
        <w:color w:val="5A7090"/>
        <w:sz w:val="18"/>
        <w:szCs w:val="18"/>
      </w:rPr>
      <w:t xml:space="preserve">ديار نظام التشغيل — Diyar OS v1.0</w:t>
    </w:r>
    <w:r>
      <w:rPr>
        <w:rFonts w:ascii="Vazirmatn" w:cs="Vazirmatn" w:eastAsia="Vazirmatn" w:hAnsi="Vazirmatn"/>
        <w:color w:val="C9963A"/>
        <w:sz w:val="18"/>
        <w:szCs w:val="18"/>
      </w:rPr>
      <w:t xml:space="preserve">  |  وثيقة النظام الرسمية</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left="720" w:hanging="360"/>
      </w:pPr>
      <w:rPr>
        <w:rFonts w:ascii="Arial" w:cs="Arial" w:eastAsia="Arial" w:hAnsi="Arial"/>
        <w:color w:val="C9963A"/>
        <w:sz w:val="18"/>
        <w:szCs w:val="18"/>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Vazirmatn" w:cs="Vazirmatn" w:eastAsia="Vazirmatn" w:hAnsi="Vazirmatn"/>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2026-04-22T02:37:39.737Z</dcterms:created>
  <dcterms:modified xsi:type="dcterms:W3CDTF">2026-04-22T02:37:39.738Z</dcterms:modified>
</cp:coreProperties>
</file>

<file path=docProps/custom.xml><?xml version="1.0" encoding="utf-8"?>
<Properties xmlns="http://schemas.openxmlformats.org/officeDocument/2006/custom-properties" xmlns:vt="http://schemas.openxmlformats.org/officeDocument/2006/docPropsVTypes"/>
</file>