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342A" w14:textId="77777777" w:rsidR="009F5BFE" w:rsidRPr="009F5BFE" w:rsidRDefault="009F5BFE" w:rsidP="009F5BFE">
      <w:pPr>
        <w:rPr>
          <w:b/>
          <w:bCs/>
          <w:sz w:val="52"/>
          <w:szCs w:val="52"/>
        </w:rPr>
      </w:pPr>
      <w:r w:rsidRPr="009F5BFE">
        <w:rPr>
          <w:b/>
          <w:bCs/>
          <w:sz w:val="52"/>
          <w:szCs w:val="52"/>
        </w:rPr>
        <w:t>5. PROJECT DESIGN PHASE</w:t>
      </w:r>
    </w:p>
    <w:p w14:paraId="553A6068" w14:textId="77777777" w:rsidR="009F5BFE" w:rsidRPr="009F5BFE" w:rsidRDefault="009F5BFE" w:rsidP="009F5BFE">
      <w:pPr>
        <w:rPr>
          <w:b/>
          <w:bCs/>
          <w:sz w:val="52"/>
          <w:szCs w:val="52"/>
        </w:rPr>
      </w:pPr>
    </w:p>
    <w:p w14:paraId="25D305CD" w14:textId="77777777" w:rsidR="009F5BFE" w:rsidRPr="009F5BFE" w:rsidRDefault="009F5BFE" w:rsidP="009F5BFE">
      <w:pPr>
        <w:rPr>
          <w:b/>
          <w:bCs/>
          <w:sz w:val="48"/>
          <w:szCs w:val="48"/>
        </w:rPr>
      </w:pPr>
      <w:r w:rsidRPr="009F5BFE">
        <w:rPr>
          <w:b/>
          <w:bCs/>
          <w:sz w:val="48"/>
          <w:szCs w:val="48"/>
        </w:rPr>
        <w:t>5.1 System Design Overview</w:t>
      </w:r>
    </w:p>
    <w:p w14:paraId="2B925B72" w14:textId="77777777" w:rsidR="009F5BFE" w:rsidRPr="009F5BFE" w:rsidRDefault="009F5BFE" w:rsidP="009F5BFE">
      <w:pPr>
        <w:rPr>
          <w:sz w:val="44"/>
          <w:szCs w:val="44"/>
        </w:rPr>
      </w:pPr>
      <w:r w:rsidRPr="009F5BFE">
        <w:rPr>
          <w:sz w:val="44"/>
          <w:szCs w:val="44"/>
        </w:rPr>
        <w:t>System design defines how different components of a system interact with each other to achieve the desired functionality.</w:t>
      </w:r>
    </w:p>
    <w:p w14:paraId="28CAF351" w14:textId="77777777" w:rsidR="009F5BFE" w:rsidRPr="009F5BFE" w:rsidRDefault="009F5BFE" w:rsidP="009F5BFE">
      <w:pPr>
        <w:rPr>
          <w:sz w:val="44"/>
          <w:szCs w:val="44"/>
        </w:rPr>
      </w:pPr>
      <w:r w:rsidRPr="009F5BFE">
        <w:rPr>
          <w:sz w:val="44"/>
          <w:szCs w:val="44"/>
        </w:rPr>
        <w:t>In this project, the system design focuses on implementing UI Policies and Update Sets in the ServiceNow platform to enforce mandatory fields and manage configuration migration between instances.</w:t>
      </w:r>
    </w:p>
    <w:p w14:paraId="0CE5282C" w14:textId="77777777" w:rsidR="009F5BFE" w:rsidRPr="009F5BFE" w:rsidRDefault="009F5BFE" w:rsidP="009F5BFE">
      <w:pPr>
        <w:rPr>
          <w:sz w:val="44"/>
          <w:szCs w:val="44"/>
        </w:rPr>
      </w:pPr>
      <w:r w:rsidRPr="009F5BFE">
        <w:rPr>
          <w:sz w:val="44"/>
          <w:szCs w:val="44"/>
        </w:rPr>
        <w:t>The design ensures that when the State of an incident changes to “In Progress,” the Priority field becomes mandatory automatically. This is achieved using UI Policy and UI Policy Actions without writing any scripts.</w:t>
      </w:r>
    </w:p>
    <w:p w14:paraId="12B3889D" w14:textId="4E42C6DF" w:rsidR="007B4C9E" w:rsidRPr="009F5BFE" w:rsidRDefault="009F5BFE" w:rsidP="009F5BFE">
      <w:pPr>
        <w:rPr>
          <w:sz w:val="44"/>
          <w:szCs w:val="44"/>
        </w:rPr>
      </w:pPr>
      <w:r w:rsidRPr="009F5BFE">
        <w:rPr>
          <w:sz w:val="44"/>
          <w:szCs w:val="44"/>
        </w:rPr>
        <w:t>The system also uses Update Sets to capture configuration changes and allow them to be exported and imported into other ServiceNow instances</w:t>
      </w:r>
    </w:p>
    <w:p w14:paraId="04264B98" w14:textId="77777777" w:rsidR="009F5BFE" w:rsidRDefault="009F5BFE" w:rsidP="009F5BFE">
      <w:pPr>
        <w:rPr>
          <w:sz w:val="40"/>
          <w:szCs w:val="40"/>
        </w:rPr>
      </w:pPr>
    </w:p>
    <w:p w14:paraId="24B0A976" w14:textId="77777777" w:rsidR="009F5BFE" w:rsidRPr="009F5BFE" w:rsidRDefault="009F5BFE" w:rsidP="009F5BFE">
      <w:pPr>
        <w:rPr>
          <w:b/>
          <w:bCs/>
          <w:sz w:val="48"/>
          <w:szCs w:val="48"/>
        </w:rPr>
      </w:pPr>
      <w:r w:rsidRPr="009F5BFE">
        <w:rPr>
          <w:b/>
          <w:bCs/>
          <w:sz w:val="48"/>
          <w:szCs w:val="48"/>
        </w:rPr>
        <w:t>5.2 Architecture Diagram</w:t>
      </w:r>
    </w:p>
    <w:p w14:paraId="2861D941" w14:textId="77777777" w:rsidR="009F5BFE" w:rsidRPr="009F5BFE" w:rsidRDefault="009F5BFE" w:rsidP="009F5BFE">
      <w:pPr>
        <w:rPr>
          <w:sz w:val="44"/>
          <w:szCs w:val="44"/>
        </w:rPr>
      </w:pPr>
      <w:r w:rsidRPr="009F5BFE">
        <w:rPr>
          <w:sz w:val="44"/>
          <w:szCs w:val="44"/>
        </w:rPr>
        <w:t>The overall system flow of the project is shown below:</w:t>
      </w:r>
    </w:p>
    <w:p w14:paraId="4CD84DBB" w14:textId="77777777" w:rsidR="009F5BFE" w:rsidRPr="009F5BFE" w:rsidRDefault="009F5BFE" w:rsidP="009F5BFE">
      <w:pPr>
        <w:rPr>
          <w:sz w:val="44"/>
          <w:szCs w:val="44"/>
        </w:rPr>
      </w:pPr>
      <w:r w:rsidRPr="009F5BFE">
        <w:rPr>
          <w:sz w:val="44"/>
          <w:szCs w:val="44"/>
        </w:rPr>
        <w:t>ServiceNow Incident Form</w:t>
      </w:r>
    </w:p>
    <w:p w14:paraId="212AE4D7" w14:textId="77777777" w:rsidR="009F5BFE" w:rsidRPr="009F5BFE" w:rsidRDefault="009F5BFE" w:rsidP="009F5BFE">
      <w:pPr>
        <w:rPr>
          <w:sz w:val="44"/>
          <w:szCs w:val="44"/>
        </w:rPr>
      </w:pPr>
      <w:r w:rsidRPr="009F5BFE">
        <w:rPr>
          <w:sz w:val="44"/>
          <w:szCs w:val="44"/>
        </w:rPr>
        <w:t>↓</w:t>
      </w:r>
    </w:p>
    <w:p w14:paraId="0599C0C9" w14:textId="77777777" w:rsidR="009F5BFE" w:rsidRPr="009F5BFE" w:rsidRDefault="009F5BFE" w:rsidP="009F5BFE">
      <w:pPr>
        <w:rPr>
          <w:sz w:val="44"/>
          <w:szCs w:val="44"/>
        </w:rPr>
      </w:pPr>
      <w:r w:rsidRPr="009F5BFE">
        <w:rPr>
          <w:sz w:val="44"/>
          <w:szCs w:val="44"/>
        </w:rPr>
        <w:t>UI Policy Condition Check</w:t>
      </w:r>
    </w:p>
    <w:p w14:paraId="768586BB" w14:textId="77777777" w:rsidR="009F5BFE" w:rsidRPr="009F5BFE" w:rsidRDefault="009F5BFE" w:rsidP="009F5BFE">
      <w:pPr>
        <w:rPr>
          <w:sz w:val="44"/>
          <w:szCs w:val="44"/>
        </w:rPr>
      </w:pPr>
      <w:r w:rsidRPr="009F5BFE">
        <w:rPr>
          <w:sz w:val="44"/>
          <w:szCs w:val="44"/>
        </w:rPr>
        <w:t>(State = In Progress)</w:t>
      </w:r>
    </w:p>
    <w:p w14:paraId="7B8E981C" w14:textId="77777777" w:rsidR="009F5BFE" w:rsidRPr="009F5BFE" w:rsidRDefault="009F5BFE" w:rsidP="009F5BFE">
      <w:pPr>
        <w:rPr>
          <w:sz w:val="44"/>
          <w:szCs w:val="44"/>
        </w:rPr>
      </w:pPr>
      <w:r w:rsidRPr="009F5BFE">
        <w:rPr>
          <w:sz w:val="44"/>
          <w:szCs w:val="44"/>
        </w:rPr>
        <w:t>↓</w:t>
      </w:r>
    </w:p>
    <w:p w14:paraId="286E64D5" w14:textId="77777777" w:rsidR="009F5BFE" w:rsidRPr="009F5BFE" w:rsidRDefault="009F5BFE" w:rsidP="009F5BFE">
      <w:pPr>
        <w:rPr>
          <w:sz w:val="44"/>
          <w:szCs w:val="44"/>
        </w:rPr>
      </w:pPr>
      <w:r w:rsidRPr="009F5BFE">
        <w:rPr>
          <w:sz w:val="44"/>
          <w:szCs w:val="44"/>
        </w:rPr>
        <w:t>UI Policy Action Triggered</w:t>
      </w:r>
    </w:p>
    <w:p w14:paraId="2E1F0031" w14:textId="77777777" w:rsidR="009F5BFE" w:rsidRPr="009F5BFE" w:rsidRDefault="009F5BFE" w:rsidP="009F5BFE">
      <w:pPr>
        <w:rPr>
          <w:sz w:val="44"/>
          <w:szCs w:val="44"/>
        </w:rPr>
      </w:pPr>
      <w:r w:rsidRPr="009F5BFE">
        <w:rPr>
          <w:sz w:val="44"/>
          <w:szCs w:val="44"/>
        </w:rPr>
        <w:t>↓</w:t>
      </w:r>
    </w:p>
    <w:p w14:paraId="76573635" w14:textId="77777777" w:rsidR="009F5BFE" w:rsidRPr="009F5BFE" w:rsidRDefault="009F5BFE" w:rsidP="009F5BFE">
      <w:pPr>
        <w:rPr>
          <w:sz w:val="44"/>
          <w:szCs w:val="44"/>
        </w:rPr>
      </w:pPr>
      <w:r w:rsidRPr="009F5BFE">
        <w:rPr>
          <w:sz w:val="44"/>
          <w:szCs w:val="44"/>
        </w:rPr>
        <w:t>Priority Field Set as Mandatory</w:t>
      </w:r>
    </w:p>
    <w:p w14:paraId="0AC78A5D" w14:textId="77777777" w:rsidR="009F5BFE" w:rsidRPr="009F5BFE" w:rsidRDefault="009F5BFE" w:rsidP="009F5BFE">
      <w:pPr>
        <w:rPr>
          <w:sz w:val="44"/>
          <w:szCs w:val="44"/>
        </w:rPr>
      </w:pPr>
      <w:r w:rsidRPr="009F5BFE">
        <w:rPr>
          <w:sz w:val="44"/>
          <w:szCs w:val="44"/>
        </w:rPr>
        <w:t>↓</w:t>
      </w:r>
    </w:p>
    <w:p w14:paraId="2413D60C" w14:textId="77777777" w:rsidR="009F5BFE" w:rsidRPr="009F5BFE" w:rsidRDefault="009F5BFE" w:rsidP="009F5BFE">
      <w:pPr>
        <w:rPr>
          <w:sz w:val="44"/>
          <w:szCs w:val="44"/>
        </w:rPr>
      </w:pPr>
      <w:r w:rsidRPr="009F5BFE">
        <w:rPr>
          <w:sz w:val="44"/>
          <w:szCs w:val="44"/>
        </w:rPr>
        <w:t>User Must Enter Priority</w:t>
      </w:r>
    </w:p>
    <w:p w14:paraId="2807500B" w14:textId="77777777" w:rsidR="009F5BFE" w:rsidRPr="009F5BFE" w:rsidRDefault="009F5BFE" w:rsidP="009F5BFE">
      <w:pPr>
        <w:rPr>
          <w:sz w:val="44"/>
          <w:szCs w:val="44"/>
        </w:rPr>
      </w:pPr>
      <w:r w:rsidRPr="009F5BFE">
        <w:rPr>
          <w:sz w:val="44"/>
          <w:szCs w:val="44"/>
        </w:rPr>
        <w:t>↓</w:t>
      </w:r>
    </w:p>
    <w:p w14:paraId="3B968CFD" w14:textId="77777777" w:rsidR="009F5BFE" w:rsidRPr="009F5BFE" w:rsidRDefault="009F5BFE" w:rsidP="009F5BFE">
      <w:pPr>
        <w:rPr>
          <w:sz w:val="44"/>
          <w:szCs w:val="44"/>
        </w:rPr>
      </w:pPr>
      <w:r w:rsidRPr="009F5BFE">
        <w:rPr>
          <w:sz w:val="44"/>
          <w:szCs w:val="44"/>
        </w:rPr>
        <w:t>Incident Record Updated Successfully</w:t>
      </w:r>
    </w:p>
    <w:p w14:paraId="375D35EC" w14:textId="19AB9B55" w:rsidR="009F5BFE" w:rsidRDefault="009F5BFE" w:rsidP="009F5BFE">
      <w:pPr>
        <w:rPr>
          <w:sz w:val="44"/>
          <w:szCs w:val="44"/>
        </w:rPr>
      </w:pPr>
      <w:r w:rsidRPr="009F5BFE">
        <w:rPr>
          <w:sz w:val="44"/>
          <w:szCs w:val="44"/>
        </w:rPr>
        <w:lastRenderedPageBreak/>
        <w:t>This architecture ensures that the required field validation happens dynamically during incident updates.</w:t>
      </w:r>
    </w:p>
    <w:p w14:paraId="6B17FD32" w14:textId="77777777" w:rsidR="009F5BFE" w:rsidRDefault="009F5BFE" w:rsidP="009F5BFE">
      <w:pPr>
        <w:rPr>
          <w:sz w:val="44"/>
          <w:szCs w:val="44"/>
        </w:rPr>
      </w:pPr>
    </w:p>
    <w:p w14:paraId="218E61E3" w14:textId="77777777" w:rsidR="009F5BFE" w:rsidRPr="009F5BFE" w:rsidRDefault="009F5BFE" w:rsidP="009F5BFE">
      <w:pPr>
        <w:rPr>
          <w:b/>
          <w:bCs/>
          <w:sz w:val="44"/>
          <w:szCs w:val="44"/>
        </w:rPr>
      </w:pPr>
      <w:r w:rsidRPr="009F5BFE">
        <w:rPr>
          <w:b/>
          <w:bCs/>
          <w:sz w:val="44"/>
          <w:szCs w:val="44"/>
        </w:rPr>
        <w:t>5.3 Database Design</w:t>
      </w:r>
    </w:p>
    <w:p w14:paraId="072D9D86" w14:textId="6E4DF799" w:rsidR="009F5BFE" w:rsidRDefault="009F5BFE" w:rsidP="009F5BFE">
      <w:pPr>
        <w:rPr>
          <w:sz w:val="44"/>
          <w:szCs w:val="44"/>
        </w:rPr>
      </w:pPr>
      <w:r w:rsidRPr="009F5BFE">
        <w:rPr>
          <w:sz w:val="44"/>
          <w:szCs w:val="44"/>
        </w:rPr>
        <w:t>The following tables are used in this project:</w:t>
      </w:r>
    </w:p>
    <w:tbl>
      <w:tblPr>
        <w:tblStyle w:val="TableGrid"/>
        <w:tblW w:w="0" w:type="auto"/>
        <w:tblLook w:val="04A0" w:firstRow="1" w:lastRow="0" w:firstColumn="1" w:lastColumn="0" w:noHBand="0" w:noVBand="1"/>
      </w:tblPr>
      <w:tblGrid>
        <w:gridCol w:w="4508"/>
        <w:gridCol w:w="4508"/>
      </w:tblGrid>
      <w:tr w:rsidR="009F5BFE" w14:paraId="5098C4A6" w14:textId="77777777" w:rsidTr="009F5BFE">
        <w:tc>
          <w:tcPr>
            <w:tcW w:w="4508" w:type="dxa"/>
          </w:tcPr>
          <w:p w14:paraId="310B3FE6" w14:textId="029874EA" w:rsidR="009F5BFE" w:rsidRPr="009F5BFE" w:rsidRDefault="009F5BFE" w:rsidP="009F5BFE">
            <w:pPr>
              <w:rPr>
                <w:b/>
                <w:bCs/>
                <w:sz w:val="44"/>
                <w:szCs w:val="44"/>
              </w:rPr>
            </w:pPr>
            <w:r w:rsidRPr="009F5BFE">
              <w:rPr>
                <w:b/>
                <w:bCs/>
                <w:sz w:val="44"/>
                <w:szCs w:val="44"/>
              </w:rPr>
              <w:t>Table name</w:t>
            </w:r>
          </w:p>
        </w:tc>
        <w:tc>
          <w:tcPr>
            <w:tcW w:w="4508" w:type="dxa"/>
          </w:tcPr>
          <w:p w14:paraId="179F2D47" w14:textId="4558CCFF" w:rsidR="009F5BFE" w:rsidRPr="009F5BFE" w:rsidRDefault="009F5BFE" w:rsidP="009F5BFE">
            <w:pPr>
              <w:rPr>
                <w:b/>
                <w:bCs/>
                <w:sz w:val="44"/>
                <w:szCs w:val="44"/>
              </w:rPr>
            </w:pPr>
            <w:r w:rsidRPr="009F5BFE">
              <w:rPr>
                <w:b/>
                <w:bCs/>
                <w:sz w:val="44"/>
                <w:szCs w:val="44"/>
              </w:rPr>
              <w:t>purpose</w:t>
            </w:r>
          </w:p>
        </w:tc>
      </w:tr>
      <w:tr w:rsidR="009F5BFE" w14:paraId="38D2CC1A" w14:textId="77777777" w:rsidTr="009F5BFE">
        <w:tc>
          <w:tcPr>
            <w:tcW w:w="4508" w:type="dxa"/>
          </w:tcPr>
          <w:p w14:paraId="0FBCF591" w14:textId="5C788362" w:rsidR="009F5BFE" w:rsidRDefault="009F5BFE" w:rsidP="009F5BFE">
            <w:pPr>
              <w:rPr>
                <w:sz w:val="44"/>
                <w:szCs w:val="44"/>
              </w:rPr>
            </w:pPr>
            <w:r>
              <w:rPr>
                <w:sz w:val="44"/>
                <w:szCs w:val="44"/>
              </w:rPr>
              <w:t>Incident Table</w:t>
            </w:r>
          </w:p>
        </w:tc>
        <w:tc>
          <w:tcPr>
            <w:tcW w:w="4508" w:type="dxa"/>
          </w:tcPr>
          <w:p w14:paraId="5F25664F" w14:textId="3B2FE8C0" w:rsidR="009F5BFE" w:rsidRDefault="009F5BFE" w:rsidP="009F5BFE">
            <w:pPr>
              <w:rPr>
                <w:sz w:val="44"/>
                <w:szCs w:val="44"/>
              </w:rPr>
            </w:pPr>
            <w:r w:rsidRPr="009F5BFE">
              <w:rPr>
                <w:sz w:val="44"/>
                <w:szCs w:val="44"/>
              </w:rPr>
              <w:t>Stores incident records created by users</w:t>
            </w:r>
          </w:p>
        </w:tc>
      </w:tr>
      <w:tr w:rsidR="009F5BFE" w14:paraId="6FD978FE" w14:textId="77777777" w:rsidTr="009F5BFE">
        <w:tc>
          <w:tcPr>
            <w:tcW w:w="4508" w:type="dxa"/>
          </w:tcPr>
          <w:p w14:paraId="09ECCE66" w14:textId="4AEE67E9" w:rsidR="009F5BFE" w:rsidRDefault="009F5BFE" w:rsidP="009F5BFE">
            <w:pPr>
              <w:rPr>
                <w:sz w:val="44"/>
                <w:szCs w:val="44"/>
              </w:rPr>
            </w:pPr>
            <w:r w:rsidRPr="009F5BFE">
              <w:rPr>
                <w:sz w:val="44"/>
                <w:szCs w:val="44"/>
              </w:rPr>
              <w:t>UI Policy Table</w:t>
            </w:r>
          </w:p>
        </w:tc>
        <w:tc>
          <w:tcPr>
            <w:tcW w:w="4508" w:type="dxa"/>
          </w:tcPr>
          <w:p w14:paraId="5CB6E76F" w14:textId="5A550E18" w:rsidR="009F5BFE" w:rsidRDefault="009F5BFE" w:rsidP="009F5BFE">
            <w:pPr>
              <w:rPr>
                <w:sz w:val="44"/>
                <w:szCs w:val="44"/>
              </w:rPr>
            </w:pPr>
            <w:r w:rsidRPr="009F5BFE">
              <w:rPr>
                <w:sz w:val="44"/>
                <w:szCs w:val="44"/>
              </w:rPr>
              <w:t xml:space="preserve">Defines conditions for field </w:t>
            </w:r>
            <w:r w:rsidRPr="009F5BFE">
              <w:rPr>
                <w:sz w:val="44"/>
                <w:szCs w:val="44"/>
              </w:rPr>
              <w:t>behaviour</w:t>
            </w:r>
          </w:p>
        </w:tc>
      </w:tr>
      <w:tr w:rsidR="009F5BFE" w14:paraId="6E959FAD" w14:textId="77777777" w:rsidTr="009F5BFE">
        <w:tc>
          <w:tcPr>
            <w:tcW w:w="4508" w:type="dxa"/>
          </w:tcPr>
          <w:p w14:paraId="0503A927" w14:textId="5D9A8275" w:rsidR="009F5BFE" w:rsidRDefault="009F5BFE" w:rsidP="009F5BFE">
            <w:pPr>
              <w:rPr>
                <w:sz w:val="44"/>
                <w:szCs w:val="44"/>
              </w:rPr>
            </w:pPr>
            <w:r w:rsidRPr="009F5BFE">
              <w:rPr>
                <w:sz w:val="44"/>
                <w:szCs w:val="44"/>
              </w:rPr>
              <w:t>UI Policy Action Table</w:t>
            </w:r>
          </w:p>
        </w:tc>
        <w:tc>
          <w:tcPr>
            <w:tcW w:w="4508" w:type="dxa"/>
          </w:tcPr>
          <w:p w14:paraId="787D00D3" w14:textId="5DB76DDF" w:rsidR="009F5BFE" w:rsidRDefault="009F5BFE" w:rsidP="009F5BFE">
            <w:pPr>
              <w:rPr>
                <w:sz w:val="44"/>
                <w:szCs w:val="44"/>
              </w:rPr>
            </w:pPr>
            <w:r w:rsidRPr="009F5BFE">
              <w:rPr>
                <w:sz w:val="44"/>
                <w:szCs w:val="44"/>
              </w:rPr>
              <w:t>Controls field actions such as mandatory or visible</w:t>
            </w:r>
          </w:p>
        </w:tc>
      </w:tr>
      <w:tr w:rsidR="009F5BFE" w14:paraId="168C93D6" w14:textId="77777777" w:rsidTr="009F5BFE">
        <w:tc>
          <w:tcPr>
            <w:tcW w:w="4508" w:type="dxa"/>
          </w:tcPr>
          <w:p w14:paraId="7D1BA7F4" w14:textId="212C6F43" w:rsidR="009F5BFE" w:rsidRDefault="009F5BFE" w:rsidP="009F5BFE">
            <w:pPr>
              <w:rPr>
                <w:sz w:val="44"/>
                <w:szCs w:val="44"/>
              </w:rPr>
            </w:pPr>
            <w:r w:rsidRPr="009F5BFE">
              <w:rPr>
                <w:sz w:val="44"/>
                <w:szCs w:val="44"/>
              </w:rPr>
              <w:t>Update Set Table</w:t>
            </w:r>
          </w:p>
        </w:tc>
        <w:tc>
          <w:tcPr>
            <w:tcW w:w="4508" w:type="dxa"/>
          </w:tcPr>
          <w:p w14:paraId="29074270" w14:textId="1656E031" w:rsidR="009F5BFE" w:rsidRDefault="009F5BFE" w:rsidP="009F5BFE">
            <w:pPr>
              <w:rPr>
                <w:sz w:val="44"/>
                <w:szCs w:val="44"/>
              </w:rPr>
            </w:pPr>
            <w:r w:rsidRPr="009F5BFE">
              <w:rPr>
                <w:sz w:val="44"/>
                <w:szCs w:val="44"/>
              </w:rPr>
              <w:t>Captures configuration changes made in the system</w:t>
            </w:r>
          </w:p>
        </w:tc>
      </w:tr>
    </w:tbl>
    <w:p w14:paraId="140FC6CA" w14:textId="77777777" w:rsidR="009F5BFE" w:rsidRDefault="009F5BFE" w:rsidP="009F5BFE">
      <w:pPr>
        <w:rPr>
          <w:sz w:val="44"/>
          <w:szCs w:val="44"/>
        </w:rPr>
      </w:pPr>
    </w:p>
    <w:p w14:paraId="38695689" w14:textId="77777777" w:rsidR="009F5BFE" w:rsidRDefault="009F5BFE" w:rsidP="009F5BFE">
      <w:pPr>
        <w:rPr>
          <w:sz w:val="44"/>
          <w:szCs w:val="44"/>
        </w:rPr>
      </w:pPr>
    </w:p>
    <w:p w14:paraId="2BC7C954" w14:textId="77777777" w:rsidR="009F5BFE" w:rsidRPr="009F5BFE" w:rsidRDefault="009F5BFE" w:rsidP="009F5BFE">
      <w:pPr>
        <w:rPr>
          <w:b/>
          <w:bCs/>
          <w:sz w:val="44"/>
          <w:szCs w:val="44"/>
        </w:rPr>
      </w:pPr>
      <w:r w:rsidRPr="009F5BFE">
        <w:rPr>
          <w:b/>
          <w:bCs/>
          <w:sz w:val="44"/>
          <w:szCs w:val="44"/>
        </w:rPr>
        <w:t>5.4 UI Policy Design</w:t>
      </w:r>
    </w:p>
    <w:p w14:paraId="2A83561C" w14:textId="43C3AA31" w:rsidR="009F5BFE" w:rsidRPr="009F5BFE" w:rsidRDefault="009F5BFE" w:rsidP="009F5BFE">
      <w:pPr>
        <w:rPr>
          <w:sz w:val="44"/>
          <w:szCs w:val="44"/>
        </w:rPr>
      </w:pPr>
      <w:r w:rsidRPr="009F5BFE">
        <w:rPr>
          <w:sz w:val="44"/>
          <w:szCs w:val="44"/>
        </w:rPr>
        <w:lastRenderedPageBreak/>
        <w:t xml:space="preserve">UI Policy is designed to control field </w:t>
      </w:r>
      <w:r w:rsidR="006F50EC" w:rsidRPr="009F5BFE">
        <w:rPr>
          <w:sz w:val="44"/>
          <w:szCs w:val="44"/>
        </w:rPr>
        <w:t>behaviour</w:t>
      </w:r>
      <w:r w:rsidRPr="009F5BFE">
        <w:rPr>
          <w:sz w:val="44"/>
          <w:szCs w:val="44"/>
        </w:rPr>
        <w:t xml:space="preserve"> dynamically based on specific conditions.</w:t>
      </w:r>
    </w:p>
    <w:p w14:paraId="222DC8BF" w14:textId="0B8B4BAA" w:rsidR="009F5BFE" w:rsidRDefault="009F5BFE" w:rsidP="009F5BFE">
      <w:pPr>
        <w:rPr>
          <w:sz w:val="44"/>
          <w:szCs w:val="44"/>
        </w:rPr>
      </w:pPr>
      <w:r w:rsidRPr="009F5BFE">
        <w:rPr>
          <w:sz w:val="44"/>
          <w:szCs w:val="44"/>
        </w:rPr>
        <w:t>Configuration used in the project:</w:t>
      </w:r>
    </w:p>
    <w:tbl>
      <w:tblPr>
        <w:tblStyle w:val="TableGrid"/>
        <w:tblW w:w="0" w:type="auto"/>
        <w:tblLook w:val="04A0" w:firstRow="1" w:lastRow="0" w:firstColumn="1" w:lastColumn="0" w:noHBand="0" w:noVBand="1"/>
      </w:tblPr>
      <w:tblGrid>
        <w:gridCol w:w="3397"/>
        <w:gridCol w:w="5619"/>
      </w:tblGrid>
      <w:tr w:rsidR="006F50EC" w14:paraId="04270549" w14:textId="77777777" w:rsidTr="006F50EC">
        <w:tc>
          <w:tcPr>
            <w:tcW w:w="3397" w:type="dxa"/>
          </w:tcPr>
          <w:p w14:paraId="5C5F3819" w14:textId="030724C5" w:rsidR="006F50EC" w:rsidRPr="006F50EC" w:rsidRDefault="006F50EC" w:rsidP="006F50EC">
            <w:pPr>
              <w:rPr>
                <w:b/>
                <w:bCs/>
                <w:sz w:val="44"/>
                <w:szCs w:val="44"/>
              </w:rPr>
            </w:pPr>
            <w:r w:rsidRPr="006F50EC">
              <w:rPr>
                <w:b/>
                <w:bCs/>
                <w:sz w:val="44"/>
                <w:szCs w:val="44"/>
              </w:rPr>
              <w:t>Field</w:t>
            </w:r>
          </w:p>
        </w:tc>
        <w:tc>
          <w:tcPr>
            <w:tcW w:w="5619" w:type="dxa"/>
          </w:tcPr>
          <w:p w14:paraId="4BF8000E" w14:textId="56A39D78" w:rsidR="006F50EC" w:rsidRPr="006F50EC" w:rsidRDefault="006F50EC" w:rsidP="006F50EC">
            <w:pPr>
              <w:rPr>
                <w:b/>
                <w:bCs/>
                <w:sz w:val="44"/>
                <w:szCs w:val="44"/>
              </w:rPr>
            </w:pPr>
            <w:r w:rsidRPr="006F50EC">
              <w:rPr>
                <w:b/>
                <w:bCs/>
                <w:sz w:val="44"/>
                <w:szCs w:val="44"/>
              </w:rPr>
              <w:t>Value</w:t>
            </w:r>
          </w:p>
        </w:tc>
      </w:tr>
      <w:tr w:rsidR="006F50EC" w14:paraId="5618E3E8" w14:textId="77777777" w:rsidTr="006F50EC">
        <w:tc>
          <w:tcPr>
            <w:tcW w:w="3397" w:type="dxa"/>
          </w:tcPr>
          <w:p w14:paraId="68028015" w14:textId="1F625736" w:rsidR="006F50EC" w:rsidRDefault="006F50EC" w:rsidP="006F50EC">
            <w:pPr>
              <w:rPr>
                <w:sz w:val="44"/>
                <w:szCs w:val="44"/>
              </w:rPr>
            </w:pPr>
            <w:r w:rsidRPr="006F50EC">
              <w:rPr>
                <w:sz w:val="44"/>
                <w:szCs w:val="44"/>
              </w:rPr>
              <w:t>Table</w:t>
            </w:r>
          </w:p>
        </w:tc>
        <w:tc>
          <w:tcPr>
            <w:tcW w:w="5619" w:type="dxa"/>
          </w:tcPr>
          <w:p w14:paraId="42F8992B" w14:textId="1CD0F4C4" w:rsidR="006F50EC" w:rsidRDefault="006F50EC" w:rsidP="006F50EC">
            <w:pPr>
              <w:rPr>
                <w:sz w:val="44"/>
                <w:szCs w:val="44"/>
              </w:rPr>
            </w:pPr>
            <w:r>
              <w:rPr>
                <w:sz w:val="44"/>
                <w:szCs w:val="44"/>
              </w:rPr>
              <w:t>Incident</w:t>
            </w:r>
          </w:p>
        </w:tc>
      </w:tr>
      <w:tr w:rsidR="006F50EC" w14:paraId="14FE373C" w14:textId="77777777" w:rsidTr="006F50EC">
        <w:tc>
          <w:tcPr>
            <w:tcW w:w="3397" w:type="dxa"/>
          </w:tcPr>
          <w:p w14:paraId="13EC1A98" w14:textId="5FF7EB3D" w:rsidR="006F50EC" w:rsidRDefault="006F50EC" w:rsidP="006F50EC">
            <w:pPr>
              <w:rPr>
                <w:sz w:val="44"/>
                <w:szCs w:val="44"/>
              </w:rPr>
            </w:pPr>
            <w:r>
              <w:rPr>
                <w:sz w:val="44"/>
                <w:szCs w:val="44"/>
              </w:rPr>
              <w:t>Condition</w:t>
            </w:r>
          </w:p>
        </w:tc>
        <w:tc>
          <w:tcPr>
            <w:tcW w:w="5619" w:type="dxa"/>
          </w:tcPr>
          <w:p w14:paraId="63C4EE7E" w14:textId="469A3817" w:rsidR="006F50EC" w:rsidRDefault="006F50EC" w:rsidP="006F50EC">
            <w:pPr>
              <w:rPr>
                <w:sz w:val="44"/>
                <w:szCs w:val="44"/>
              </w:rPr>
            </w:pPr>
            <w:r>
              <w:rPr>
                <w:sz w:val="44"/>
                <w:szCs w:val="44"/>
              </w:rPr>
              <w:t>State=In Progress</w:t>
            </w:r>
          </w:p>
        </w:tc>
      </w:tr>
      <w:tr w:rsidR="006F50EC" w14:paraId="0DA95AE1" w14:textId="77777777" w:rsidTr="006F50EC">
        <w:tc>
          <w:tcPr>
            <w:tcW w:w="3397" w:type="dxa"/>
          </w:tcPr>
          <w:p w14:paraId="7799BC01" w14:textId="7BDCE435" w:rsidR="006F50EC" w:rsidRDefault="006F50EC" w:rsidP="006F50EC">
            <w:pPr>
              <w:rPr>
                <w:sz w:val="44"/>
                <w:szCs w:val="44"/>
              </w:rPr>
            </w:pPr>
            <w:r>
              <w:rPr>
                <w:sz w:val="44"/>
                <w:szCs w:val="44"/>
              </w:rPr>
              <w:t>Active</w:t>
            </w:r>
          </w:p>
        </w:tc>
        <w:tc>
          <w:tcPr>
            <w:tcW w:w="5619" w:type="dxa"/>
          </w:tcPr>
          <w:p w14:paraId="5FCE6FF1" w14:textId="3985EF9B" w:rsidR="006F50EC" w:rsidRDefault="006F50EC" w:rsidP="006F50EC">
            <w:pPr>
              <w:rPr>
                <w:sz w:val="44"/>
                <w:szCs w:val="44"/>
              </w:rPr>
            </w:pPr>
            <w:r>
              <w:rPr>
                <w:sz w:val="44"/>
                <w:szCs w:val="44"/>
              </w:rPr>
              <w:t>True</w:t>
            </w:r>
          </w:p>
        </w:tc>
      </w:tr>
    </w:tbl>
    <w:p w14:paraId="27BAFF9C" w14:textId="75DA427D" w:rsidR="009F5BFE" w:rsidRDefault="009F5BFE" w:rsidP="006F50EC">
      <w:pPr>
        <w:rPr>
          <w:sz w:val="44"/>
          <w:szCs w:val="44"/>
        </w:rPr>
      </w:pPr>
    </w:p>
    <w:p w14:paraId="45E09870" w14:textId="77777777" w:rsidR="006F50EC" w:rsidRDefault="006F50EC" w:rsidP="006F50EC">
      <w:pPr>
        <w:rPr>
          <w:sz w:val="44"/>
          <w:szCs w:val="44"/>
        </w:rPr>
      </w:pPr>
    </w:p>
    <w:p w14:paraId="62D73A13" w14:textId="7B74AB67" w:rsidR="006F50EC" w:rsidRPr="006F50EC" w:rsidRDefault="006F50EC" w:rsidP="006F50EC">
      <w:pPr>
        <w:rPr>
          <w:b/>
          <w:bCs/>
          <w:sz w:val="48"/>
          <w:szCs w:val="48"/>
        </w:rPr>
      </w:pPr>
      <w:r w:rsidRPr="006F50EC">
        <w:rPr>
          <w:b/>
          <w:bCs/>
          <w:sz w:val="48"/>
          <w:szCs w:val="48"/>
        </w:rPr>
        <w:t>5.5 UI Policy Action Design</w:t>
      </w:r>
    </w:p>
    <w:p w14:paraId="75DBD85F" w14:textId="77777777" w:rsidR="006F50EC" w:rsidRPr="006F50EC" w:rsidRDefault="006F50EC" w:rsidP="006F50EC">
      <w:pPr>
        <w:rPr>
          <w:sz w:val="44"/>
          <w:szCs w:val="44"/>
        </w:rPr>
      </w:pPr>
      <w:r w:rsidRPr="006F50EC">
        <w:rPr>
          <w:sz w:val="44"/>
          <w:szCs w:val="44"/>
        </w:rPr>
        <w:t>UI Policy Actions define what happens to specific fields when the UI Policy condition is met.</w:t>
      </w:r>
    </w:p>
    <w:p w14:paraId="25BA76AA" w14:textId="0E089CD1" w:rsidR="006F50EC" w:rsidRDefault="006F50EC" w:rsidP="006F50EC">
      <w:pPr>
        <w:rPr>
          <w:sz w:val="44"/>
          <w:szCs w:val="44"/>
        </w:rPr>
      </w:pPr>
      <w:r w:rsidRPr="006F50EC">
        <w:rPr>
          <w:sz w:val="44"/>
          <w:szCs w:val="44"/>
        </w:rPr>
        <w:t>Configuration used:</w:t>
      </w:r>
    </w:p>
    <w:tbl>
      <w:tblPr>
        <w:tblStyle w:val="TableGrid"/>
        <w:tblW w:w="0" w:type="auto"/>
        <w:tblLook w:val="04A0" w:firstRow="1" w:lastRow="0" w:firstColumn="1" w:lastColumn="0" w:noHBand="0" w:noVBand="1"/>
      </w:tblPr>
      <w:tblGrid>
        <w:gridCol w:w="2221"/>
        <w:gridCol w:w="2366"/>
        <w:gridCol w:w="2223"/>
        <w:gridCol w:w="2206"/>
      </w:tblGrid>
      <w:tr w:rsidR="006F50EC" w14:paraId="1C1278CA" w14:textId="77777777" w:rsidTr="006F50EC">
        <w:tc>
          <w:tcPr>
            <w:tcW w:w="2254" w:type="dxa"/>
          </w:tcPr>
          <w:p w14:paraId="217CB371" w14:textId="39DA80D5" w:rsidR="006F50EC" w:rsidRPr="006F50EC" w:rsidRDefault="006F50EC" w:rsidP="006F50EC">
            <w:pPr>
              <w:rPr>
                <w:b/>
                <w:bCs/>
                <w:sz w:val="44"/>
                <w:szCs w:val="44"/>
              </w:rPr>
            </w:pPr>
            <w:r w:rsidRPr="006F50EC">
              <w:rPr>
                <w:b/>
                <w:bCs/>
                <w:sz w:val="44"/>
                <w:szCs w:val="44"/>
              </w:rPr>
              <w:t>Field Name</w:t>
            </w:r>
          </w:p>
        </w:tc>
        <w:tc>
          <w:tcPr>
            <w:tcW w:w="2254" w:type="dxa"/>
          </w:tcPr>
          <w:p w14:paraId="47FCC33A" w14:textId="1746B931" w:rsidR="006F50EC" w:rsidRPr="006F50EC" w:rsidRDefault="006F50EC" w:rsidP="006F50EC">
            <w:pPr>
              <w:rPr>
                <w:b/>
                <w:bCs/>
                <w:sz w:val="44"/>
                <w:szCs w:val="44"/>
              </w:rPr>
            </w:pPr>
            <w:r w:rsidRPr="006F50EC">
              <w:rPr>
                <w:b/>
                <w:bCs/>
                <w:sz w:val="44"/>
                <w:szCs w:val="44"/>
              </w:rPr>
              <w:t>Mandatory</w:t>
            </w:r>
          </w:p>
        </w:tc>
        <w:tc>
          <w:tcPr>
            <w:tcW w:w="2254" w:type="dxa"/>
          </w:tcPr>
          <w:p w14:paraId="46DA655B" w14:textId="1126A822" w:rsidR="006F50EC" w:rsidRPr="006F50EC" w:rsidRDefault="006F50EC" w:rsidP="006F50EC">
            <w:pPr>
              <w:rPr>
                <w:b/>
                <w:bCs/>
                <w:sz w:val="44"/>
                <w:szCs w:val="44"/>
              </w:rPr>
            </w:pPr>
            <w:r w:rsidRPr="006F50EC">
              <w:rPr>
                <w:b/>
                <w:bCs/>
                <w:sz w:val="44"/>
                <w:szCs w:val="44"/>
              </w:rPr>
              <w:t>Visible</w:t>
            </w:r>
          </w:p>
        </w:tc>
        <w:tc>
          <w:tcPr>
            <w:tcW w:w="2254" w:type="dxa"/>
          </w:tcPr>
          <w:p w14:paraId="436F335E" w14:textId="44044EC4" w:rsidR="006F50EC" w:rsidRPr="006F50EC" w:rsidRDefault="006F50EC" w:rsidP="006F50EC">
            <w:pPr>
              <w:rPr>
                <w:b/>
                <w:bCs/>
                <w:sz w:val="44"/>
                <w:szCs w:val="44"/>
              </w:rPr>
            </w:pPr>
            <w:r w:rsidRPr="006F50EC">
              <w:rPr>
                <w:b/>
                <w:bCs/>
                <w:sz w:val="44"/>
                <w:szCs w:val="44"/>
              </w:rPr>
              <w:t>Read Only</w:t>
            </w:r>
          </w:p>
        </w:tc>
      </w:tr>
      <w:tr w:rsidR="006F50EC" w14:paraId="50622EFB" w14:textId="77777777" w:rsidTr="006F50EC">
        <w:tc>
          <w:tcPr>
            <w:tcW w:w="2254" w:type="dxa"/>
          </w:tcPr>
          <w:p w14:paraId="0BB0967B" w14:textId="32E8E7DB" w:rsidR="006F50EC" w:rsidRDefault="006F50EC" w:rsidP="006F50EC">
            <w:pPr>
              <w:rPr>
                <w:sz w:val="44"/>
                <w:szCs w:val="44"/>
              </w:rPr>
            </w:pPr>
            <w:r>
              <w:rPr>
                <w:sz w:val="44"/>
                <w:szCs w:val="44"/>
              </w:rPr>
              <w:t>Priority</w:t>
            </w:r>
          </w:p>
        </w:tc>
        <w:tc>
          <w:tcPr>
            <w:tcW w:w="2254" w:type="dxa"/>
          </w:tcPr>
          <w:p w14:paraId="1089AFE6" w14:textId="40CCF3E3" w:rsidR="006F50EC" w:rsidRDefault="006F50EC" w:rsidP="006F50EC">
            <w:pPr>
              <w:rPr>
                <w:sz w:val="44"/>
                <w:szCs w:val="44"/>
              </w:rPr>
            </w:pPr>
            <w:r>
              <w:rPr>
                <w:sz w:val="44"/>
                <w:szCs w:val="44"/>
              </w:rPr>
              <w:t>True</w:t>
            </w:r>
          </w:p>
        </w:tc>
        <w:tc>
          <w:tcPr>
            <w:tcW w:w="2254" w:type="dxa"/>
          </w:tcPr>
          <w:p w14:paraId="0D2DBB69" w14:textId="67A152C5" w:rsidR="006F50EC" w:rsidRDefault="006F50EC" w:rsidP="006F50EC">
            <w:pPr>
              <w:rPr>
                <w:sz w:val="44"/>
                <w:szCs w:val="44"/>
              </w:rPr>
            </w:pPr>
            <w:r>
              <w:rPr>
                <w:sz w:val="44"/>
                <w:szCs w:val="44"/>
              </w:rPr>
              <w:t>True</w:t>
            </w:r>
          </w:p>
        </w:tc>
        <w:tc>
          <w:tcPr>
            <w:tcW w:w="2254" w:type="dxa"/>
          </w:tcPr>
          <w:p w14:paraId="2E7B6F1B" w14:textId="76F63E2C" w:rsidR="006F50EC" w:rsidRDefault="006F50EC" w:rsidP="006F50EC">
            <w:pPr>
              <w:rPr>
                <w:sz w:val="44"/>
                <w:szCs w:val="44"/>
              </w:rPr>
            </w:pPr>
            <w:r>
              <w:rPr>
                <w:sz w:val="44"/>
                <w:szCs w:val="44"/>
              </w:rPr>
              <w:t>False</w:t>
            </w:r>
          </w:p>
        </w:tc>
      </w:tr>
    </w:tbl>
    <w:p w14:paraId="1C2FEFF2" w14:textId="77777777" w:rsidR="006F50EC" w:rsidRDefault="006F50EC" w:rsidP="006F50EC">
      <w:pPr>
        <w:rPr>
          <w:sz w:val="44"/>
          <w:szCs w:val="44"/>
        </w:rPr>
      </w:pPr>
    </w:p>
    <w:p w14:paraId="14AA7C7E" w14:textId="5E37C290" w:rsidR="006F50EC" w:rsidRDefault="006F50EC" w:rsidP="006F50EC">
      <w:pPr>
        <w:rPr>
          <w:sz w:val="44"/>
          <w:szCs w:val="44"/>
        </w:rPr>
      </w:pPr>
      <w:r w:rsidRPr="006F50EC">
        <w:rPr>
          <w:sz w:val="44"/>
          <w:szCs w:val="44"/>
        </w:rPr>
        <w:t>This configuration ensures that the Priority field must be filled before the incident can be updated when it is in progress.</w:t>
      </w:r>
    </w:p>
    <w:p w14:paraId="4753E130" w14:textId="77777777" w:rsidR="006F50EC" w:rsidRPr="006F50EC" w:rsidRDefault="006F50EC" w:rsidP="006F50EC">
      <w:pPr>
        <w:rPr>
          <w:b/>
          <w:bCs/>
          <w:sz w:val="44"/>
          <w:szCs w:val="44"/>
        </w:rPr>
      </w:pPr>
      <w:r w:rsidRPr="006F50EC">
        <w:rPr>
          <w:b/>
          <w:bCs/>
          <w:sz w:val="44"/>
          <w:szCs w:val="44"/>
        </w:rPr>
        <w:lastRenderedPageBreak/>
        <w:t>5.6 Update Set Design</w:t>
      </w:r>
    </w:p>
    <w:p w14:paraId="77F2D696" w14:textId="77777777" w:rsidR="006F50EC" w:rsidRPr="006F50EC" w:rsidRDefault="006F50EC" w:rsidP="006F50EC">
      <w:pPr>
        <w:rPr>
          <w:sz w:val="44"/>
          <w:szCs w:val="44"/>
        </w:rPr>
      </w:pPr>
      <w:r w:rsidRPr="006F50EC">
        <w:rPr>
          <w:sz w:val="44"/>
          <w:szCs w:val="44"/>
        </w:rPr>
        <w:t>Update Sets are used to capture and migrate configuration changes between ServiceNow instances.</w:t>
      </w:r>
    </w:p>
    <w:p w14:paraId="3A1F24C4" w14:textId="77777777" w:rsidR="006F50EC" w:rsidRPr="006F50EC" w:rsidRDefault="006F50EC" w:rsidP="006F50EC">
      <w:pPr>
        <w:rPr>
          <w:sz w:val="44"/>
          <w:szCs w:val="44"/>
        </w:rPr>
      </w:pPr>
      <w:r w:rsidRPr="006F50EC">
        <w:rPr>
          <w:sz w:val="44"/>
          <w:szCs w:val="44"/>
        </w:rPr>
        <w:t>Update Set design includes the following components:</w:t>
      </w:r>
    </w:p>
    <w:p w14:paraId="57D238CF" w14:textId="77777777" w:rsidR="006F50EC" w:rsidRPr="006F50EC" w:rsidRDefault="006F50EC" w:rsidP="006F50EC">
      <w:pPr>
        <w:pStyle w:val="ListParagraph"/>
        <w:numPr>
          <w:ilvl w:val="0"/>
          <w:numId w:val="1"/>
        </w:numPr>
        <w:rPr>
          <w:sz w:val="44"/>
          <w:szCs w:val="44"/>
        </w:rPr>
      </w:pPr>
      <w:r w:rsidRPr="006F50EC">
        <w:rPr>
          <w:sz w:val="44"/>
          <w:szCs w:val="44"/>
        </w:rPr>
        <w:t>UI Policy configuration</w:t>
      </w:r>
    </w:p>
    <w:p w14:paraId="36DA5396" w14:textId="77777777" w:rsidR="006F50EC" w:rsidRPr="006F50EC" w:rsidRDefault="006F50EC" w:rsidP="006F50EC">
      <w:pPr>
        <w:pStyle w:val="ListParagraph"/>
        <w:numPr>
          <w:ilvl w:val="0"/>
          <w:numId w:val="1"/>
        </w:numPr>
        <w:rPr>
          <w:sz w:val="44"/>
          <w:szCs w:val="44"/>
        </w:rPr>
      </w:pPr>
      <w:r w:rsidRPr="006F50EC">
        <w:rPr>
          <w:sz w:val="44"/>
          <w:szCs w:val="44"/>
        </w:rPr>
        <w:t>UI Policy Action configuration</w:t>
      </w:r>
    </w:p>
    <w:p w14:paraId="70C57B07" w14:textId="77777777" w:rsidR="006F50EC" w:rsidRPr="006F50EC" w:rsidRDefault="006F50EC" w:rsidP="006F50EC">
      <w:pPr>
        <w:pStyle w:val="ListParagraph"/>
        <w:numPr>
          <w:ilvl w:val="0"/>
          <w:numId w:val="1"/>
        </w:numPr>
        <w:rPr>
          <w:sz w:val="44"/>
          <w:szCs w:val="44"/>
        </w:rPr>
      </w:pPr>
      <w:r w:rsidRPr="006F50EC">
        <w:rPr>
          <w:sz w:val="44"/>
          <w:szCs w:val="44"/>
        </w:rPr>
        <w:t>System configuration records related to the project</w:t>
      </w:r>
    </w:p>
    <w:p w14:paraId="1A8AA320" w14:textId="630DBE11" w:rsidR="006F50EC" w:rsidRPr="009F5BFE" w:rsidRDefault="006F50EC" w:rsidP="006F50EC">
      <w:pPr>
        <w:rPr>
          <w:sz w:val="44"/>
          <w:szCs w:val="44"/>
        </w:rPr>
      </w:pPr>
      <w:r w:rsidRPr="006F50EC">
        <w:rPr>
          <w:sz w:val="44"/>
          <w:szCs w:val="44"/>
        </w:rPr>
        <w:t>The Update Set is exported as an XML file and imported into another ServiceNow instance where it can be previewed and committed</w:t>
      </w:r>
    </w:p>
    <w:sectPr w:rsidR="006F50EC" w:rsidRPr="009F5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21115"/>
    <w:multiLevelType w:val="hybridMultilevel"/>
    <w:tmpl w:val="2A86C5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406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FE"/>
    <w:rsid w:val="00256CA9"/>
    <w:rsid w:val="006F50EC"/>
    <w:rsid w:val="007B4C9E"/>
    <w:rsid w:val="009F5BFE"/>
    <w:rsid w:val="00ED2994"/>
    <w:rsid w:val="00F0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960E"/>
  <w15:chartTrackingRefBased/>
  <w15:docId w15:val="{53BF458D-2C81-43D5-BC9F-15E44C268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BFE"/>
    <w:rPr>
      <w:rFonts w:eastAsiaTheme="majorEastAsia" w:cstheme="majorBidi"/>
      <w:color w:val="272727" w:themeColor="text1" w:themeTint="D8"/>
    </w:rPr>
  </w:style>
  <w:style w:type="paragraph" w:styleId="Title">
    <w:name w:val="Title"/>
    <w:basedOn w:val="Normal"/>
    <w:next w:val="Normal"/>
    <w:link w:val="TitleChar"/>
    <w:uiPriority w:val="10"/>
    <w:qFormat/>
    <w:rsid w:val="009F5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BFE"/>
    <w:pPr>
      <w:spacing w:before="160"/>
      <w:jc w:val="center"/>
    </w:pPr>
    <w:rPr>
      <w:i/>
      <w:iCs/>
      <w:color w:val="404040" w:themeColor="text1" w:themeTint="BF"/>
    </w:rPr>
  </w:style>
  <w:style w:type="character" w:customStyle="1" w:styleId="QuoteChar">
    <w:name w:val="Quote Char"/>
    <w:basedOn w:val="DefaultParagraphFont"/>
    <w:link w:val="Quote"/>
    <w:uiPriority w:val="29"/>
    <w:rsid w:val="009F5BFE"/>
    <w:rPr>
      <w:i/>
      <w:iCs/>
      <w:color w:val="404040" w:themeColor="text1" w:themeTint="BF"/>
    </w:rPr>
  </w:style>
  <w:style w:type="paragraph" w:styleId="ListParagraph">
    <w:name w:val="List Paragraph"/>
    <w:basedOn w:val="Normal"/>
    <w:uiPriority w:val="34"/>
    <w:qFormat/>
    <w:rsid w:val="009F5BFE"/>
    <w:pPr>
      <w:ind w:left="720"/>
      <w:contextualSpacing/>
    </w:pPr>
  </w:style>
  <w:style w:type="character" w:styleId="IntenseEmphasis">
    <w:name w:val="Intense Emphasis"/>
    <w:basedOn w:val="DefaultParagraphFont"/>
    <w:uiPriority w:val="21"/>
    <w:qFormat/>
    <w:rsid w:val="009F5BFE"/>
    <w:rPr>
      <w:i/>
      <w:iCs/>
      <w:color w:val="0F4761" w:themeColor="accent1" w:themeShade="BF"/>
    </w:rPr>
  </w:style>
  <w:style w:type="paragraph" w:styleId="IntenseQuote">
    <w:name w:val="Intense Quote"/>
    <w:basedOn w:val="Normal"/>
    <w:next w:val="Normal"/>
    <w:link w:val="IntenseQuoteChar"/>
    <w:uiPriority w:val="30"/>
    <w:qFormat/>
    <w:rsid w:val="009F5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BFE"/>
    <w:rPr>
      <w:i/>
      <w:iCs/>
      <w:color w:val="0F4761" w:themeColor="accent1" w:themeShade="BF"/>
    </w:rPr>
  </w:style>
  <w:style w:type="character" w:styleId="IntenseReference">
    <w:name w:val="Intense Reference"/>
    <w:basedOn w:val="DefaultParagraphFont"/>
    <w:uiPriority w:val="32"/>
    <w:qFormat/>
    <w:rsid w:val="009F5BFE"/>
    <w:rPr>
      <w:b/>
      <w:bCs/>
      <w:smallCaps/>
      <w:color w:val="0F4761" w:themeColor="accent1" w:themeShade="BF"/>
      <w:spacing w:val="5"/>
    </w:rPr>
  </w:style>
  <w:style w:type="table" w:styleId="TableGrid">
    <w:name w:val="Table Grid"/>
    <w:basedOn w:val="TableNormal"/>
    <w:uiPriority w:val="39"/>
    <w:rsid w:val="009F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S0342039</cp:lastModifiedBy>
  <cp:revision>1</cp:revision>
  <dcterms:created xsi:type="dcterms:W3CDTF">2026-03-08T09:21:00Z</dcterms:created>
  <dcterms:modified xsi:type="dcterms:W3CDTF">2026-03-08T09:38:00Z</dcterms:modified>
</cp:coreProperties>
</file>