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716773"/>
        <w:docPartObj>
          <w:docPartGallery w:val="Cover Pages"/>
          <w:docPartUnique/>
        </w:docPartObj>
      </w:sdtPr>
      <w:sdtContent>
        <w:p w:rsidR="00450BE9" w:rsidRDefault="00450BE9"/>
        <w:p w:rsidR="00450BE9" w:rsidRDefault="00450BE9">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D993914EF5B443D59C42D6FC537D0B24"/>
                          </w:placeholder>
                          <w:dataBinding w:prefixMappings="xmlns:ns0='http://schemas.openxmlformats.org/officeDocument/2006/extended-properties'" w:xpath="/ns0:Properties[1]/ns0:Company[1]" w:storeItemID="{6668398D-A668-4E3E-A5EB-62B293D839F1}"/>
                          <w:text/>
                        </w:sdtPr>
                        <w:sdtContent>
                          <w:p w:rsidR="00450BE9" w:rsidRDefault="00450BE9">
                            <w:pPr>
                              <w:spacing w:after="0"/>
                              <w:rPr>
                                <w:b/>
                                <w:bCs/>
                                <w:color w:val="808080" w:themeColor="text1" w:themeTint="7F"/>
                                <w:sz w:val="32"/>
                                <w:szCs w:val="32"/>
                              </w:rPr>
                            </w:pPr>
                            <w:r>
                              <w:rPr>
                                <w:b/>
                                <w:bCs/>
                                <w:color w:val="808080" w:themeColor="text1" w:themeTint="7F"/>
                                <w:sz w:val="32"/>
                                <w:szCs w:val="32"/>
                              </w:rPr>
                              <w:t>Capstone_4</w:t>
                            </w:r>
                          </w:p>
                        </w:sdtContent>
                      </w:sdt>
                      <w:p w:rsidR="00450BE9" w:rsidRDefault="00450BE9">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sdt>
                        <w:sdtPr>
                          <w:rPr>
                            <w:sz w:val="96"/>
                            <w:szCs w:val="96"/>
                          </w:rPr>
                          <w:alias w:val="Year"/>
                          <w:id w:val="18366977"/>
                          <w:placeholder>
                            <w:docPart w:val="4222F3A91AC942D4A7547C7DAB2F8F22"/>
                          </w:placeholder>
                          <w:dataBinding w:prefixMappings="xmlns:ns0='http://schemas.microsoft.com/office/2006/coverPageProps'" w:xpath="/ns0:CoverPageProperties[1]/ns0:PublishDate[1]" w:storeItemID="{55AF091B-3C7A-41E3-B477-F2FDAA23CFDA}"/>
                          <w:date w:fullDate="2024-01-01T00:00:00Z">
                            <w:dateFormat w:val="yy"/>
                            <w:lid w:val="en-US"/>
                            <w:storeMappedDataAs w:val="dateTime"/>
                            <w:calendar w:val="gregorian"/>
                          </w:date>
                        </w:sdtPr>
                        <w:sdtContent>
                          <w:p w:rsidR="00450BE9" w:rsidRDefault="00450BE9">
                            <w:pPr>
                              <w:jc w:val="right"/>
                              <w:rPr>
                                <w:sz w:val="96"/>
                                <w:szCs w:val="96"/>
                              </w:rPr>
                            </w:pPr>
                            <w:r>
                              <w:rPr>
                                <w:sz w:val="96"/>
                                <w:szCs w:val="96"/>
                              </w:rPr>
                              <w:t>24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345DFBB84832498291B824F8A338BC85"/>
                          </w:placeholder>
                          <w:dataBinding w:prefixMappings="xmlns:ns0='http://schemas.openxmlformats.org/package/2006/metadata/core-properties' xmlns:ns1='http://purl.org/dc/elements/1.1/'" w:xpath="/ns0:coreProperties[1]/ns1:title[1]" w:storeItemID="{6C3C8BC8-F283-45AE-878A-BAB7291924A1}"/>
                          <w:text/>
                        </w:sdtPr>
                        <w:sdtContent>
                          <w:p w:rsidR="00450BE9" w:rsidRDefault="00450BE9">
                            <w:pPr>
                              <w:spacing w:after="0"/>
                              <w:rPr>
                                <w:b/>
                                <w:bCs/>
                                <w:color w:val="1F497D" w:themeColor="text2"/>
                                <w:sz w:val="72"/>
                                <w:szCs w:val="72"/>
                              </w:rPr>
                            </w:pPr>
                            <w:r w:rsidRPr="00450BE9">
                              <w:rPr>
                                <w:b/>
                                <w:bCs/>
                                <w:color w:val="1F497D" w:themeColor="text2"/>
                                <w:sz w:val="72"/>
                                <w:szCs w:val="72"/>
                              </w:rPr>
                              <w:t xml:space="preserve">Microsoft: Classifying </w:t>
                            </w:r>
                            <w:proofErr w:type="spellStart"/>
                            <w:r w:rsidRPr="00450BE9">
                              <w:rPr>
                                <w:b/>
                                <w:bCs/>
                                <w:color w:val="1F497D" w:themeColor="text2"/>
                                <w:sz w:val="72"/>
                                <w:szCs w:val="72"/>
                              </w:rPr>
                              <w:t>Cybersecurity</w:t>
                            </w:r>
                            <w:proofErr w:type="spellEnd"/>
                            <w:r w:rsidRPr="00450BE9">
                              <w:rPr>
                                <w:b/>
                                <w:bCs/>
                                <w:color w:val="1F497D" w:themeColor="text2"/>
                                <w:sz w:val="72"/>
                                <w:szCs w:val="72"/>
                              </w:rPr>
                              <w:t xml:space="preserve"> Incidents with Machine Learning</w:t>
                            </w:r>
                          </w:p>
                        </w:sdtContent>
                      </w:sdt>
                      <w:sdt>
                        <w:sdtPr>
                          <w:rPr>
                            <w:b/>
                            <w:bCs/>
                            <w:color w:val="4F81BD" w:themeColor="accent1"/>
                            <w:sz w:val="40"/>
                            <w:szCs w:val="40"/>
                          </w:rPr>
                          <w:alias w:val="Subtitle"/>
                          <w:id w:val="15866538"/>
                          <w:placeholder>
                            <w:docPart w:val="7316E96B0D5B456EB06538D1C33A7B8C"/>
                          </w:placeholder>
                          <w:dataBinding w:prefixMappings="xmlns:ns0='http://schemas.openxmlformats.org/package/2006/metadata/core-properties' xmlns:ns1='http://purl.org/dc/elements/1.1/'" w:xpath="/ns0:coreProperties[1]/ns1:subject[1]" w:storeItemID="{6C3C8BC8-F283-45AE-878A-BAB7291924A1}"/>
                          <w:text/>
                        </w:sdtPr>
                        <w:sdtContent>
                          <w:p w:rsidR="00450BE9" w:rsidRDefault="00450BE9">
                            <w:pPr>
                              <w:rPr>
                                <w:b/>
                                <w:bCs/>
                                <w:color w:val="4F81BD" w:themeColor="accent1"/>
                                <w:sz w:val="40"/>
                                <w:szCs w:val="40"/>
                              </w:rPr>
                            </w:pPr>
                            <w:r w:rsidRPr="00450BE9">
                              <w:rPr>
                                <w:b/>
                                <w:bCs/>
                                <w:color w:val="4F81BD" w:themeColor="accent1"/>
                                <w:sz w:val="40"/>
                                <w:szCs w:val="40"/>
                              </w:rPr>
                              <w:t>Machine Learning Classification Techniques</w:t>
                            </w:r>
                          </w:p>
                        </w:sdtContent>
                      </w:sdt>
                      <w:sdt>
                        <w:sdtPr>
                          <w:rPr>
                            <w:b/>
                            <w:bCs/>
                            <w:color w:val="808080" w:themeColor="text1" w:themeTint="7F"/>
                            <w:sz w:val="32"/>
                            <w:szCs w:val="32"/>
                          </w:rPr>
                          <w:alias w:val="Author"/>
                          <w:id w:val="15866544"/>
                          <w:placeholder>
                            <w:docPart w:val="A6E60464169B4161BE33980F5A622249"/>
                          </w:placeholder>
                          <w:dataBinding w:prefixMappings="xmlns:ns0='http://schemas.openxmlformats.org/package/2006/metadata/core-properties' xmlns:ns1='http://purl.org/dc/elements/1.1/'" w:xpath="/ns0:coreProperties[1]/ns1:creator[1]" w:storeItemID="{6C3C8BC8-F283-45AE-878A-BAB7291924A1}"/>
                          <w:text/>
                        </w:sdtPr>
                        <w:sdtContent>
                          <w:p w:rsidR="00450BE9" w:rsidRDefault="00450BE9">
                            <w:pPr>
                              <w:rPr>
                                <w:b/>
                                <w:bCs/>
                                <w:color w:val="808080" w:themeColor="text1" w:themeTint="7F"/>
                                <w:sz w:val="32"/>
                                <w:szCs w:val="32"/>
                              </w:rPr>
                            </w:pPr>
                            <w:proofErr w:type="spellStart"/>
                            <w:r>
                              <w:rPr>
                                <w:b/>
                                <w:bCs/>
                                <w:color w:val="808080" w:themeColor="text1" w:themeTint="7F"/>
                                <w:sz w:val="32"/>
                                <w:szCs w:val="32"/>
                                <w:lang w:val="en-IN"/>
                              </w:rPr>
                              <w:t>S.Mohammed</w:t>
                            </w:r>
                            <w:proofErr w:type="spellEnd"/>
                            <w:r>
                              <w:rPr>
                                <w:b/>
                                <w:bCs/>
                                <w:color w:val="808080" w:themeColor="text1" w:themeTint="7F"/>
                                <w:sz w:val="32"/>
                                <w:szCs w:val="32"/>
                                <w:lang w:val="en-IN"/>
                              </w:rPr>
                              <w:t xml:space="preserve"> </w:t>
                            </w:r>
                            <w:proofErr w:type="spellStart"/>
                            <w:r>
                              <w:rPr>
                                <w:b/>
                                <w:bCs/>
                                <w:color w:val="808080" w:themeColor="text1" w:themeTint="7F"/>
                                <w:sz w:val="32"/>
                                <w:szCs w:val="32"/>
                                <w:lang w:val="en-IN"/>
                              </w:rPr>
                              <w:t>Riyas</w:t>
                            </w:r>
                            <w:proofErr w:type="spellEnd"/>
                            <w:r>
                              <w:rPr>
                                <w:b/>
                                <w:bCs/>
                                <w:color w:val="808080" w:themeColor="text1" w:themeTint="7F"/>
                                <w:sz w:val="32"/>
                                <w:szCs w:val="32"/>
                                <w:lang w:val="en-IN"/>
                              </w:rPr>
                              <w:t xml:space="preserve"> Khan</w:t>
                            </w:r>
                          </w:p>
                        </w:sdtContent>
                      </w:sdt>
                      <w:p w:rsidR="00450BE9" w:rsidRDefault="00450BE9">
                        <w:pPr>
                          <w:rPr>
                            <w:b/>
                            <w:bCs/>
                            <w:color w:val="808080" w:themeColor="text1" w:themeTint="7F"/>
                            <w:sz w:val="32"/>
                            <w:szCs w:val="32"/>
                          </w:rPr>
                        </w:pPr>
                      </w:p>
                    </w:txbxContent>
                  </v:textbox>
                </v:rect>
                <w10:wrap anchorx="page" anchory="margin"/>
              </v:group>
            </w:pict>
          </w:r>
        </w:p>
        <w:p w:rsidR="00450BE9" w:rsidRDefault="00450BE9">
          <w:r>
            <w:br w:type="page"/>
          </w:r>
        </w:p>
      </w:sdtContent>
    </w:sdt>
    <w:p w:rsidR="00450BE9" w:rsidRPr="00450BE9" w:rsidRDefault="00450BE9" w:rsidP="00450BE9">
      <w:pPr>
        <w:spacing w:before="100" w:beforeAutospacing="1" w:after="100" w:afterAutospacing="1" w:line="240" w:lineRule="auto"/>
        <w:outlineLvl w:val="2"/>
        <w:rPr>
          <w:rFonts w:ascii="Times New Roman" w:eastAsia="Times New Roman" w:hAnsi="Times New Roman" w:cs="Times New Roman"/>
          <w:b/>
          <w:bCs/>
          <w:color w:val="4F81BD" w:themeColor="accent1"/>
          <w:sz w:val="48"/>
          <w:szCs w:val="48"/>
        </w:rPr>
      </w:pPr>
      <w:r w:rsidRPr="00450BE9">
        <w:rPr>
          <w:rFonts w:ascii="Times New Roman" w:eastAsia="Times New Roman" w:hAnsi="Times New Roman" w:cs="Times New Roman"/>
          <w:b/>
          <w:bCs/>
          <w:color w:val="4F81BD" w:themeColor="accent1"/>
          <w:sz w:val="48"/>
          <w:szCs w:val="48"/>
        </w:rPr>
        <w:lastRenderedPageBreak/>
        <w:t>Project Title</w:t>
      </w:r>
    </w:p>
    <w:p w:rsidR="00450BE9" w:rsidRPr="00450BE9" w:rsidRDefault="00450BE9" w:rsidP="00450BE9">
      <w:pPr>
        <w:spacing w:before="100" w:beforeAutospacing="1" w:after="100" w:afterAutospacing="1" w:line="240" w:lineRule="auto"/>
        <w:rPr>
          <w:rFonts w:ascii="Times New Roman" w:eastAsia="Times New Roman" w:hAnsi="Times New Roman" w:cs="Times New Roman"/>
          <w:b/>
          <w:sz w:val="40"/>
          <w:szCs w:val="40"/>
        </w:rPr>
      </w:pPr>
      <w:r w:rsidRPr="00450BE9">
        <w:rPr>
          <w:rFonts w:ascii="Times New Roman" w:eastAsia="Times New Roman" w:hAnsi="Times New Roman" w:cs="Times New Roman"/>
          <w:b/>
          <w:bCs/>
          <w:sz w:val="40"/>
          <w:szCs w:val="40"/>
        </w:rPr>
        <w:t xml:space="preserve">Microsoft: Classifying </w:t>
      </w:r>
      <w:proofErr w:type="spellStart"/>
      <w:r w:rsidRPr="00450BE9">
        <w:rPr>
          <w:rFonts w:ascii="Times New Roman" w:eastAsia="Times New Roman" w:hAnsi="Times New Roman" w:cs="Times New Roman"/>
          <w:b/>
          <w:bCs/>
          <w:sz w:val="40"/>
          <w:szCs w:val="40"/>
        </w:rPr>
        <w:t>Cybersecurity</w:t>
      </w:r>
      <w:proofErr w:type="spellEnd"/>
      <w:r w:rsidRPr="00450BE9">
        <w:rPr>
          <w:rFonts w:ascii="Times New Roman" w:eastAsia="Times New Roman" w:hAnsi="Times New Roman" w:cs="Times New Roman"/>
          <w:b/>
          <w:bCs/>
          <w:sz w:val="40"/>
          <w:szCs w:val="40"/>
        </w:rPr>
        <w:t xml:space="preserve"> Incidents with Machine Learning</w:t>
      </w:r>
    </w:p>
    <w:p w:rsidR="00450BE9" w:rsidRPr="00450BE9" w:rsidRDefault="00450BE9" w:rsidP="00450BE9">
      <w:pPr>
        <w:spacing w:after="0" w:line="240" w:lineRule="auto"/>
        <w:rPr>
          <w:rFonts w:ascii="Times New Roman" w:eastAsia="Times New Roman" w:hAnsi="Times New Roman" w:cs="Times New Roman"/>
          <w:b/>
          <w:sz w:val="40"/>
          <w:szCs w:val="40"/>
        </w:rPr>
      </w:pPr>
      <w:r w:rsidRPr="00450BE9">
        <w:rPr>
          <w:rFonts w:ascii="Times New Roman" w:eastAsia="Times New Roman" w:hAnsi="Times New Roman" w:cs="Times New Roman"/>
          <w:b/>
          <w:sz w:val="40"/>
          <w:szCs w:val="40"/>
        </w:rPr>
        <w:pict>
          <v:rect id="_x0000_i1025" style="width:0;height:1.5pt" o:hrstd="t" o:hr="t" fillcolor="#a0a0a0" stroked="f"/>
        </w:pict>
      </w:r>
    </w:p>
    <w:p w:rsidR="00450BE9" w:rsidRPr="00450BE9" w:rsidRDefault="00450BE9" w:rsidP="00450BE9">
      <w:pPr>
        <w:spacing w:before="100" w:beforeAutospacing="1" w:after="100" w:afterAutospacing="1" w:line="240" w:lineRule="auto"/>
        <w:outlineLvl w:val="2"/>
        <w:rPr>
          <w:rFonts w:ascii="Times New Roman" w:eastAsia="Times New Roman" w:hAnsi="Times New Roman" w:cs="Times New Roman"/>
          <w:b/>
          <w:bCs/>
          <w:color w:val="4F81BD" w:themeColor="accent1"/>
          <w:sz w:val="48"/>
          <w:szCs w:val="48"/>
        </w:rPr>
      </w:pPr>
      <w:r w:rsidRPr="00450BE9">
        <w:rPr>
          <w:rFonts w:ascii="Times New Roman" w:eastAsia="Times New Roman" w:hAnsi="Times New Roman" w:cs="Times New Roman"/>
          <w:b/>
          <w:bCs/>
          <w:color w:val="4F81BD" w:themeColor="accent1"/>
          <w:sz w:val="48"/>
          <w:szCs w:val="48"/>
        </w:rPr>
        <w:t>Objective</w:t>
      </w:r>
    </w:p>
    <w:p w:rsidR="00450BE9" w:rsidRPr="00450BE9" w:rsidRDefault="00450BE9" w:rsidP="00450BE9">
      <w:pPr>
        <w:spacing w:before="100" w:beforeAutospacing="1" w:after="100" w:afterAutospacing="1" w:line="240" w:lineRule="auto"/>
        <w:rPr>
          <w:rFonts w:ascii="Times New Roman" w:eastAsia="Times New Roman" w:hAnsi="Times New Roman" w:cs="Times New Roman"/>
          <w:b/>
          <w:sz w:val="40"/>
          <w:szCs w:val="40"/>
        </w:rPr>
      </w:pPr>
      <w:r w:rsidRPr="00450BE9">
        <w:rPr>
          <w:rFonts w:ascii="Times New Roman" w:eastAsia="Times New Roman" w:hAnsi="Times New Roman" w:cs="Times New Roman"/>
          <w:b/>
          <w:sz w:val="40"/>
          <w:szCs w:val="40"/>
        </w:rPr>
        <w:t xml:space="preserve">The project aims to assist Security Operation Centers (SOCs) by creating a machine learning model to predict the triage grade (true positive, benign positive, false positive) of </w:t>
      </w:r>
      <w:proofErr w:type="spellStart"/>
      <w:r w:rsidRPr="00450BE9">
        <w:rPr>
          <w:rFonts w:ascii="Times New Roman" w:eastAsia="Times New Roman" w:hAnsi="Times New Roman" w:cs="Times New Roman"/>
          <w:b/>
          <w:sz w:val="40"/>
          <w:szCs w:val="40"/>
        </w:rPr>
        <w:t>cybersecurity</w:t>
      </w:r>
      <w:proofErr w:type="spellEnd"/>
      <w:r w:rsidRPr="00450BE9">
        <w:rPr>
          <w:rFonts w:ascii="Times New Roman" w:eastAsia="Times New Roman" w:hAnsi="Times New Roman" w:cs="Times New Roman"/>
          <w:b/>
          <w:sz w:val="40"/>
          <w:szCs w:val="40"/>
        </w:rPr>
        <w:t xml:space="preserve"> incidents. The classification will enable SOC analysts to prioritize incident response, reducing response time to critical threats.</w:t>
      </w:r>
    </w:p>
    <w:p w:rsidR="00450BE9" w:rsidRPr="00450BE9" w:rsidRDefault="00450BE9" w:rsidP="00450BE9">
      <w:pPr>
        <w:spacing w:after="0" w:line="240" w:lineRule="auto"/>
        <w:rPr>
          <w:rFonts w:ascii="Times New Roman" w:eastAsia="Times New Roman" w:hAnsi="Times New Roman" w:cs="Times New Roman"/>
          <w:b/>
          <w:sz w:val="40"/>
          <w:szCs w:val="40"/>
        </w:rPr>
      </w:pPr>
      <w:r w:rsidRPr="00450BE9">
        <w:rPr>
          <w:rFonts w:ascii="Times New Roman" w:eastAsia="Times New Roman" w:hAnsi="Times New Roman" w:cs="Times New Roman"/>
          <w:b/>
          <w:sz w:val="40"/>
          <w:szCs w:val="40"/>
        </w:rPr>
        <w:pict>
          <v:rect id="_x0000_i1026" style="width:0;height:1.5pt" o:hrstd="t" o:hr="t" fillcolor="#a0a0a0" stroked="f"/>
        </w:pict>
      </w:r>
    </w:p>
    <w:p w:rsidR="00450BE9" w:rsidRPr="00450BE9" w:rsidRDefault="00450BE9" w:rsidP="00450BE9">
      <w:pPr>
        <w:spacing w:before="100" w:beforeAutospacing="1" w:after="100" w:afterAutospacing="1" w:line="240" w:lineRule="auto"/>
        <w:outlineLvl w:val="2"/>
        <w:rPr>
          <w:rFonts w:ascii="Times New Roman" w:eastAsia="Times New Roman" w:hAnsi="Times New Roman" w:cs="Times New Roman"/>
          <w:b/>
          <w:bCs/>
          <w:color w:val="4F81BD" w:themeColor="accent1"/>
          <w:sz w:val="48"/>
          <w:szCs w:val="48"/>
        </w:rPr>
      </w:pPr>
      <w:r w:rsidRPr="00450BE9">
        <w:rPr>
          <w:rFonts w:ascii="Times New Roman" w:eastAsia="Times New Roman" w:hAnsi="Times New Roman" w:cs="Times New Roman"/>
          <w:b/>
          <w:bCs/>
          <w:color w:val="4F81BD" w:themeColor="accent1"/>
          <w:sz w:val="48"/>
          <w:szCs w:val="48"/>
        </w:rPr>
        <w:t>Skills Acquired</w:t>
      </w:r>
    </w:p>
    <w:p w:rsidR="00450BE9" w:rsidRPr="00450BE9" w:rsidRDefault="00450BE9" w:rsidP="00450BE9">
      <w:pPr>
        <w:numPr>
          <w:ilvl w:val="0"/>
          <w:numId w:val="1"/>
        </w:numPr>
        <w:spacing w:before="100" w:beforeAutospacing="1" w:after="100" w:afterAutospacing="1" w:line="240" w:lineRule="auto"/>
        <w:rPr>
          <w:rFonts w:ascii="Times New Roman" w:eastAsia="Times New Roman" w:hAnsi="Times New Roman" w:cs="Times New Roman"/>
          <w:b/>
          <w:sz w:val="40"/>
          <w:szCs w:val="40"/>
        </w:rPr>
      </w:pPr>
      <w:r w:rsidRPr="00450BE9">
        <w:rPr>
          <w:rFonts w:ascii="Times New Roman" w:eastAsia="Times New Roman" w:hAnsi="Times New Roman" w:cs="Times New Roman"/>
          <w:b/>
          <w:bCs/>
          <w:sz w:val="40"/>
          <w:szCs w:val="40"/>
        </w:rPr>
        <w:t>Data Preprocessing and Feature Engineering</w:t>
      </w:r>
    </w:p>
    <w:p w:rsidR="00450BE9" w:rsidRPr="00450BE9" w:rsidRDefault="00450BE9" w:rsidP="00450BE9">
      <w:pPr>
        <w:numPr>
          <w:ilvl w:val="0"/>
          <w:numId w:val="1"/>
        </w:numPr>
        <w:spacing w:before="100" w:beforeAutospacing="1" w:after="100" w:afterAutospacing="1" w:line="240" w:lineRule="auto"/>
        <w:rPr>
          <w:rFonts w:ascii="Times New Roman" w:eastAsia="Times New Roman" w:hAnsi="Times New Roman" w:cs="Times New Roman"/>
          <w:b/>
          <w:sz w:val="40"/>
          <w:szCs w:val="40"/>
        </w:rPr>
      </w:pPr>
      <w:r w:rsidRPr="00450BE9">
        <w:rPr>
          <w:rFonts w:ascii="Times New Roman" w:eastAsia="Times New Roman" w:hAnsi="Times New Roman" w:cs="Times New Roman"/>
          <w:b/>
          <w:bCs/>
          <w:sz w:val="40"/>
          <w:szCs w:val="40"/>
        </w:rPr>
        <w:t>Machine Learning Classification Techniques</w:t>
      </w:r>
    </w:p>
    <w:p w:rsidR="00450BE9" w:rsidRPr="00450BE9" w:rsidRDefault="00450BE9" w:rsidP="00450BE9">
      <w:pPr>
        <w:numPr>
          <w:ilvl w:val="0"/>
          <w:numId w:val="1"/>
        </w:numPr>
        <w:spacing w:before="100" w:beforeAutospacing="1" w:after="100" w:afterAutospacing="1" w:line="240" w:lineRule="auto"/>
        <w:rPr>
          <w:rFonts w:ascii="Times New Roman" w:eastAsia="Times New Roman" w:hAnsi="Times New Roman" w:cs="Times New Roman"/>
          <w:b/>
          <w:sz w:val="40"/>
          <w:szCs w:val="40"/>
        </w:rPr>
      </w:pPr>
      <w:r w:rsidRPr="00450BE9">
        <w:rPr>
          <w:rFonts w:ascii="Times New Roman" w:eastAsia="Times New Roman" w:hAnsi="Times New Roman" w:cs="Times New Roman"/>
          <w:b/>
          <w:bCs/>
          <w:sz w:val="40"/>
          <w:szCs w:val="40"/>
        </w:rPr>
        <w:t>Model Evaluation Metrics (Macro-F1 Score, Precision, Recall)</w:t>
      </w:r>
    </w:p>
    <w:p w:rsidR="00450BE9" w:rsidRPr="00450BE9" w:rsidRDefault="00450BE9" w:rsidP="00450BE9">
      <w:pPr>
        <w:numPr>
          <w:ilvl w:val="0"/>
          <w:numId w:val="1"/>
        </w:numPr>
        <w:spacing w:before="100" w:beforeAutospacing="1" w:after="100" w:afterAutospacing="1" w:line="240" w:lineRule="auto"/>
        <w:rPr>
          <w:rFonts w:ascii="Times New Roman" w:eastAsia="Times New Roman" w:hAnsi="Times New Roman" w:cs="Times New Roman"/>
          <w:b/>
          <w:sz w:val="40"/>
          <w:szCs w:val="40"/>
        </w:rPr>
      </w:pPr>
      <w:proofErr w:type="spellStart"/>
      <w:r w:rsidRPr="00450BE9">
        <w:rPr>
          <w:rFonts w:ascii="Times New Roman" w:eastAsia="Times New Roman" w:hAnsi="Times New Roman" w:cs="Times New Roman"/>
          <w:b/>
          <w:bCs/>
          <w:sz w:val="40"/>
          <w:szCs w:val="40"/>
        </w:rPr>
        <w:t>Cybersecurity</w:t>
      </w:r>
      <w:proofErr w:type="spellEnd"/>
      <w:r w:rsidRPr="00450BE9">
        <w:rPr>
          <w:rFonts w:ascii="Times New Roman" w:eastAsia="Times New Roman" w:hAnsi="Times New Roman" w:cs="Times New Roman"/>
          <w:b/>
          <w:bCs/>
          <w:sz w:val="40"/>
          <w:szCs w:val="40"/>
        </w:rPr>
        <w:t xml:space="preserve"> Concepts and Frameworks (MITRE ATT&amp;CK)</w:t>
      </w:r>
    </w:p>
    <w:p w:rsidR="00450BE9" w:rsidRPr="00450BE9" w:rsidRDefault="00450BE9" w:rsidP="00450BE9">
      <w:pPr>
        <w:numPr>
          <w:ilvl w:val="0"/>
          <w:numId w:val="1"/>
        </w:numPr>
        <w:spacing w:before="100" w:beforeAutospacing="1" w:after="100" w:afterAutospacing="1" w:line="240" w:lineRule="auto"/>
        <w:rPr>
          <w:rFonts w:ascii="Times New Roman" w:eastAsia="Times New Roman" w:hAnsi="Times New Roman" w:cs="Times New Roman"/>
          <w:b/>
          <w:sz w:val="40"/>
          <w:szCs w:val="40"/>
        </w:rPr>
      </w:pPr>
      <w:r w:rsidRPr="00450BE9">
        <w:rPr>
          <w:rFonts w:ascii="Times New Roman" w:eastAsia="Times New Roman" w:hAnsi="Times New Roman" w:cs="Times New Roman"/>
          <w:b/>
          <w:bCs/>
          <w:sz w:val="40"/>
          <w:szCs w:val="40"/>
        </w:rPr>
        <w:t>Handling Imbalanced Datasets</w:t>
      </w:r>
    </w:p>
    <w:p w:rsidR="00450BE9" w:rsidRPr="00450BE9" w:rsidRDefault="00450BE9" w:rsidP="00450BE9">
      <w:pPr>
        <w:numPr>
          <w:ilvl w:val="0"/>
          <w:numId w:val="1"/>
        </w:numPr>
        <w:spacing w:before="100" w:beforeAutospacing="1" w:after="100" w:afterAutospacing="1" w:line="240" w:lineRule="auto"/>
        <w:rPr>
          <w:rFonts w:ascii="Times New Roman" w:eastAsia="Times New Roman" w:hAnsi="Times New Roman" w:cs="Times New Roman"/>
          <w:b/>
          <w:sz w:val="40"/>
          <w:szCs w:val="40"/>
        </w:rPr>
      </w:pPr>
      <w:r w:rsidRPr="00450BE9">
        <w:rPr>
          <w:rFonts w:ascii="Times New Roman" w:eastAsia="Times New Roman" w:hAnsi="Times New Roman" w:cs="Times New Roman"/>
          <w:b/>
          <w:bCs/>
          <w:sz w:val="40"/>
          <w:szCs w:val="40"/>
        </w:rPr>
        <w:t>Model Benchmarking and Optimization</w:t>
      </w:r>
    </w:p>
    <w:p w:rsidR="00450BE9" w:rsidRDefault="00450BE9"/>
    <w:p w:rsidR="00450BE9" w:rsidRPr="00450BE9" w:rsidRDefault="00450BE9" w:rsidP="00450BE9">
      <w:pPr>
        <w:pStyle w:val="NormalWeb"/>
        <w:rPr>
          <w:color w:val="4F81BD" w:themeColor="accent1"/>
          <w:sz w:val="48"/>
          <w:szCs w:val="48"/>
        </w:rPr>
      </w:pPr>
      <w:r>
        <w:br w:type="page"/>
      </w:r>
      <w:r w:rsidRPr="00450BE9">
        <w:rPr>
          <w:b/>
          <w:bCs/>
          <w:color w:val="4F81BD" w:themeColor="accent1"/>
          <w:sz w:val="48"/>
          <w:szCs w:val="48"/>
        </w:rPr>
        <w:lastRenderedPageBreak/>
        <w:t>Domain</w:t>
      </w:r>
    </w:p>
    <w:p w:rsidR="00450BE9" w:rsidRPr="00450BE9" w:rsidRDefault="00450BE9" w:rsidP="00450BE9">
      <w:pPr>
        <w:spacing w:before="100" w:beforeAutospacing="1" w:after="100" w:afterAutospacing="1" w:line="240" w:lineRule="auto"/>
        <w:rPr>
          <w:rFonts w:ascii="Times New Roman" w:eastAsia="Times New Roman" w:hAnsi="Times New Roman" w:cs="Times New Roman"/>
          <w:sz w:val="40"/>
          <w:szCs w:val="40"/>
        </w:rPr>
      </w:pPr>
      <w:proofErr w:type="spellStart"/>
      <w:r w:rsidRPr="00450BE9">
        <w:rPr>
          <w:rFonts w:ascii="Times New Roman" w:eastAsia="Times New Roman" w:hAnsi="Times New Roman" w:cs="Times New Roman"/>
          <w:sz w:val="40"/>
          <w:szCs w:val="40"/>
        </w:rPr>
        <w:t>Cybersecurity</w:t>
      </w:r>
      <w:proofErr w:type="spellEnd"/>
      <w:r w:rsidRPr="00450BE9">
        <w:rPr>
          <w:rFonts w:ascii="Times New Roman" w:eastAsia="Times New Roman" w:hAnsi="Times New Roman" w:cs="Times New Roman"/>
          <w:sz w:val="40"/>
          <w:szCs w:val="40"/>
        </w:rPr>
        <w:t xml:space="preserve"> and Machine Learning</w:t>
      </w:r>
    </w:p>
    <w:p w:rsidR="00450BE9" w:rsidRPr="00450BE9" w:rsidRDefault="00450BE9" w:rsidP="00450BE9">
      <w:pPr>
        <w:spacing w:after="0"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pict>
          <v:rect id="_x0000_i1027" style="width:0;height:1.5pt" o:hralign="center" o:hrstd="t" o:hr="t" fillcolor="#a0a0a0" stroked="f"/>
        </w:pict>
      </w:r>
    </w:p>
    <w:p w:rsidR="00450BE9" w:rsidRPr="00450BE9" w:rsidRDefault="00450BE9" w:rsidP="00450BE9">
      <w:pPr>
        <w:spacing w:before="100" w:beforeAutospacing="1" w:after="100" w:afterAutospacing="1" w:line="240" w:lineRule="auto"/>
        <w:outlineLvl w:val="2"/>
        <w:rPr>
          <w:rFonts w:ascii="Times New Roman" w:eastAsia="Times New Roman" w:hAnsi="Times New Roman" w:cs="Times New Roman"/>
          <w:b/>
          <w:bCs/>
          <w:color w:val="4F81BD" w:themeColor="accent1"/>
          <w:sz w:val="48"/>
          <w:szCs w:val="48"/>
        </w:rPr>
      </w:pPr>
      <w:r w:rsidRPr="00450BE9">
        <w:rPr>
          <w:rFonts w:ascii="Times New Roman" w:eastAsia="Times New Roman" w:hAnsi="Times New Roman" w:cs="Times New Roman"/>
          <w:b/>
          <w:bCs/>
          <w:color w:val="4F81BD" w:themeColor="accent1"/>
          <w:sz w:val="48"/>
          <w:szCs w:val="48"/>
        </w:rPr>
        <w:t>Problem Statement</w:t>
      </w:r>
    </w:p>
    <w:p w:rsidR="00450BE9" w:rsidRPr="00450BE9" w:rsidRDefault="00450BE9" w:rsidP="00450BE9">
      <w:p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As a data scientist at Microsoft, the task is to create a model that classifies incidents based on historical evidence and customer feedback. Using the GUIDE dataset, the model should accurately predict triage grades (TP, BP, FP) to support SOCs in guided response systems, aiming to improve enterprise security.</w:t>
      </w:r>
    </w:p>
    <w:p w:rsidR="00450BE9" w:rsidRPr="00450BE9" w:rsidRDefault="00450BE9" w:rsidP="00450BE9">
      <w:pPr>
        <w:spacing w:after="0"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pict>
          <v:rect id="_x0000_i1028" style="width:0;height:1.5pt" o:hralign="center" o:hrstd="t" o:hr="t" fillcolor="#a0a0a0" stroked="f"/>
        </w:pict>
      </w:r>
    </w:p>
    <w:p w:rsidR="00450BE9" w:rsidRPr="00450BE9" w:rsidRDefault="00450BE9" w:rsidP="00450BE9">
      <w:pPr>
        <w:spacing w:before="100" w:beforeAutospacing="1" w:after="100" w:afterAutospacing="1" w:line="240" w:lineRule="auto"/>
        <w:outlineLvl w:val="2"/>
        <w:rPr>
          <w:rFonts w:ascii="Times New Roman" w:eastAsia="Times New Roman" w:hAnsi="Times New Roman" w:cs="Times New Roman"/>
          <w:b/>
          <w:bCs/>
          <w:color w:val="4F81BD" w:themeColor="accent1"/>
          <w:sz w:val="48"/>
          <w:szCs w:val="48"/>
        </w:rPr>
      </w:pPr>
      <w:r w:rsidRPr="00450BE9">
        <w:rPr>
          <w:rFonts w:ascii="Times New Roman" w:eastAsia="Times New Roman" w:hAnsi="Times New Roman" w:cs="Times New Roman"/>
          <w:b/>
          <w:bCs/>
          <w:color w:val="4F81BD" w:themeColor="accent1"/>
          <w:sz w:val="48"/>
          <w:szCs w:val="48"/>
        </w:rPr>
        <w:t>Business Use Cases</w:t>
      </w:r>
    </w:p>
    <w:p w:rsidR="00450BE9" w:rsidRPr="00450BE9" w:rsidRDefault="00450BE9" w:rsidP="00450BE9">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b/>
          <w:bCs/>
          <w:sz w:val="40"/>
          <w:szCs w:val="40"/>
        </w:rPr>
        <w:t>SOC Automation</w:t>
      </w:r>
      <w:r w:rsidRPr="00450BE9">
        <w:rPr>
          <w:rFonts w:ascii="Times New Roman" w:eastAsia="Times New Roman" w:hAnsi="Times New Roman" w:cs="Times New Roman"/>
          <w:sz w:val="40"/>
          <w:szCs w:val="40"/>
        </w:rPr>
        <w:t>: Streamline incident triage, allowing SOC analysts to respond more efficiently to threats.</w:t>
      </w:r>
    </w:p>
    <w:p w:rsidR="00450BE9" w:rsidRPr="00450BE9" w:rsidRDefault="00450BE9" w:rsidP="00450BE9">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b/>
          <w:bCs/>
          <w:sz w:val="40"/>
          <w:szCs w:val="40"/>
        </w:rPr>
        <w:t>Incident Response</w:t>
      </w:r>
      <w:r w:rsidRPr="00450BE9">
        <w:rPr>
          <w:rFonts w:ascii="Times New Roman" w:eastAsia="Times New Roman" w:hAnsi="Times New Roman" w:cs="Times New Roman"/>
          <w:sz w:val="40"/>
          <w:szCs w:val="40"/>
        </w:rPr>
        <w:t>: Automated guidance on action steps for different incidents.</w:t>
      </w:r>
    </w:p>
    <w:p w:rsidR="00450BE9" w:rsidRPr="00450BE9" w:rsidRDefault="00450BE9" w:rsidP="00450BE9">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b/>
          <w:bCs/>
          <w:sz w:val="40"/>
          <w:szCs w:val="40"/>
        </w:rPr>
        <w:t>Threat Intelligence</w:t>
      </w:r>
      <w:r w:rsidRPr="00450BE9">
        <w:rPr>
          <w:rFonts w:ascii="Times New Roman" w:eastAsia="Times New Roman" w:hAnsi="Times New Roman" w:cs="Times New Roman"/>
          <w:sz w:val="40"/>
          <w:szCs w:val="40"/>
        </w:rPr>
        <w:t>: Enhanced threat detection by leveraging historical and customer-provided evidence.</w:t>
      </w:r>
    </w:p>
    <w:p w:rsidR="00450BE9" w:rsidRPr="00450BE9" w:rsidRDefault="00450BE9" w:rsidP="00450BE9">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b/>
          <w:bCs/>
          <w:sz w:val="40"/>
          <w:szCs w:val="40"/>
        </w:rPr>
        <w:t>Enterprise Security</w:t>
      </w:r>
      <w:r w:rsidRPr="00450BE9">
        <w:rPr>
          <w:rFonts w:ascii="Times New Roman" w:eastAsia="Times New Roman" w:hAnsi="Times New Roman" w:cs="Times New Roman"/>
          <w:sz w:val="40"/>
          <w:szCs w:val="40"/>
        </w:rPr>
        <w:t>: Minimized false positives and prioritized response to real threats.</w:t>
      </w:r>
    </w:p>
    <w:p w:rsidR="00450BE9" w:rsidRPr="00450BE9" w:rsidRDefault="00450BE9" w:rsidP="00450BE9">
      <w:pPr>
        <w:spacing w:before="100" w:beforeAutospacing="1" w:after="100" w:afterAutospacing="1" w:line="240" w:lineRule="auto"/>
        <w:outlineLvl w:val="2"/>
        <w:rPr>
          <w:rFonts w:ascii="Times New Roman" w:eastAsia="Times New Roman" w:hAnsi="Times New Roman" w:cs="Times New Roman"/>
          <w:b/>
          <w:bCs/>
          <w:color w:val="4F81BD" w:themeColor="accent1"/>
          <w:sz w:val="48"/>
          <w:szCs w:val="48"/>
        </w:rPr>
      </w:pPr>
      <w:r w:rsidRPr="003E32F7">
        <w:rPr>
          <w:rFonts w:ascii="Times New Roman" w:eastAsia="Times New Roman" w:hAnsi="Times New Roman" w:cs="Times New Roman"/>
          <w:b/>
          <w:bCs/>
          <w:color w:val="4F81BD" w:themeColor="accent1"/>
          <w:sz w:val="48"/>
          <w:szCs w:val="48"/>
        </w:rPr>
        <w:lastRenderedPageBreak/>
        <w:t>Approach</w:t>
      </w:r>
    </w:p>
    <w:p w:rsidR="00450BE9" w:rsidRPr="00450BE9" w:rsidRDefault="00450BE9" w:rsidP="00450BE9">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3E32F7">
        <w:rPr>
          <w:rFonts w:ascii="Times New Roman" w:eastAsia="Times New Roman" w:hAnsi="Times New Roman" w:cs="Times New Roman"/>
          <w:b/>
          <w:bCs/>
          <w:sz w:val="40"/>
          <w:szCs w:val="40"/>
        </w:rPr>
        <w:t>Data Exploration and Understanding</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Inspect and analyze the structure of the train.csv data.</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Perform EDA, focusing on class imbalance and correlations.</w:t>
      </w:r>
    </w:p>
    <w:p w:rsidR="00450BE9" w:rsidRPr="00450BE9" w:rsidRDefault="00450BE9" w:rsidP="00450BE9">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3E32F7">
        <w:rPr>
          <w:rFonts w:ascii="Times New Roman" w:eastAsia="Times New Roman" w:hAnsi="Times New Roman" w:cs="Times New Roman"/>
          <w:b/>
          <w:bCs/>
          <w:sz w:val="40"/>
          <w:szCs w:val="40"/>
        </w:rPr>
        <w:t>Data Preprocessing</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Handle missing values through imputation or exclusion.</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Perform feature engineering and categorical encoding.</w:t>
      </w:r>
    </w:p>
    <w:p w:rsidR="00450BE9" w:rsidRPr="00450BE9" w:rsidRDefault="00450BE9" w:rsidP="00450BE9">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3E32F7">
        <w:rPr>
          <w:rFonts w:ascii="Times New Roman" w:eastAsia="Times New Roman" w:hAnsi="Times New Roman" w:cs="Times New Roman"/>
          <w:b/>
          <w:bCs/>
          <w:sz w:val="40"/>
          <w:szCs w:val="40"/>
        </w:rPr>
        <w:t>Data Splitting</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Split the data into training and validation sets, using stratification if there’s class imbalance.</w:t>
      </w:r>
    </w:p>
    <w:p w:rsidR="00450BE9" w:rsidRPr="00450BE9" w:rsidRDefault="00450BE9" w:rsidP="00450BE9">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3E32F7">
        <w:rPr>
          <w:rFonts w:ascii="Times New Roman" w:eastAsia="Times New Roman" w:hAnsi="Times New Roman" w:cs="Times New Roman"/>
          <w:b/>
          <w:bCs/>
          <w:sz w:val="40"/>
          <w:szCs w:val="40"/>
        </w:rPr>
        <w:t>Model Selection and Training</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Begin with a baseline model for benchmarking.</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 xml:space="preserve">Experiment with advanced models (Random Forest, </w:t>
      </w:r>
      <w:proofErr w:type="spellStart"/>
      <w:r w:rsidRPr="00450BE9">
        <w:rPr>
          <w:rFonts w:ascii="Times New Roman" w:eastAsia="Times New Roman" w:hAnsi="Times New Roman" w:cs="Times New Roman"/>
          <w:sz w:val="40"/>
          <w:szCs w:val="40"/>
        </w:rPr>
        <w:t>XGBoost</w:t>
      </w:r>
      <w:proofErr w:type="spellEnd"/>
      <w:r w:rsidRPr="00450BE9">
        <w:rPr>
          <w:rFonts w:ascii="Times New Roman" w:eastAsia="Times New Roman" w:hAnsi="Times New Roman" w:cs="Times New Roman"/>
          <w:sz w:val="40"/>
          <w:szCs w:val="40"/>
        </w:rPr>
        <w:t xml:space="preserve">, </w:t>
      </w:r>
      <w:proofErr w:type="spellStart"/>
      <w:r w:rsidRPr="00450BE9">
        <w:rPr>
          <w:rFonts w:ascii="Times New Roman" w:eastAsia="Times New Roman" w:hAnsi="Times New Roman" w:cs="Times New Roman"/>
          <w:sz w:val="40"/>
          <w:szCs w:val="40"/>
        </w:rPr>
        <w:t>LightGBM</w:t>
      </w:r>
      <w:proofErr w:type="spellEnd"/>
      <w:r w:rsidRPr="00450BE9">
        <w:rPr>
          <w:rFonts w:ascii="Times New Roman" w:eastAsia="Times New Roman" w:hAnsi="Times New Roman" w:cs="Times New Roman"/>
          <w:sz w:val="40"/>
          <w:szCs w:val="40"/>
        </w:rPr>
        <w:t xml:space="preserve">, etc.), utilizing cross-validation and </w:t>
      </w:r>
      <w:proofErr w:type="spellStart"/>
      <w:r w:rsidRPr="00450BE9">
        <w:rPr>
          <w:rFonts w:ascii="Times New Roman" w:eastAsia="Times New Roman" w:hAnsi="Times New Roman" w:cs="Times New Roman"/>
          <w:sz w:val="40"/>
          <w:szCs w:val="40"/>
        </w:rPr>
        <w:t>hyperparameter</w:t>
      </w:r>
      <w:proofErr w:type="spellEnd"/>
      <w:r w:rsidRPr="00450BE9">
        <w:rPr>
          <w:rFonts w:ascii="Times New Roman" w:eastAsia="Times New Roman" w:hAnsi="Times New Roman" w:cs="Times New Roman"/>
          <w:sz w:val="40"/>
          <w:szCs w:val="40"/>
        </w:rPr>
        <w:t xml:space="preserve"> tuning.</w:t>
      </w:r>
    </w:p>
    <w:p w:rsidR="00450BE9" w:rsidRPr="00450BE9" w:rsidRDefault="00450BE9" w:rsidP="00450BE9">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3E32F7">
        <w:rPr>
          <w:rFonts w:ascii="Times New Roman" w:eastAsia="Times New Roman" w:hAnsi="Times New Roman" w:cs="Times New Roman"/>
          <w:b/>
          <w:bCs/>
          <w:sz w:val="40"/>
          <w:szCs w:val="40"/>
        </w:rPr>
        <w:t>Model Evaluation and Tuning</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Focus on macro-F1, precision, and recall.</w:t>
      </w:r>
    </w:p>
    <w:p w:rsidR="00450BE9" w:rsidRPr="00450BE9" w:rsidRDefault="00450BE9" w:rsidP="00450BE9">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3E32F7">
        <w:rPr>
          <w:rFonts w:ascii="Times New Roman" w:eastAsia="Times New Roman" w:hAnsi="Times New Roman" w:cs="Times New Roman"/>
          <w:b/>
          <w:bCs/>
          <w:sz w:val="40"/>
          <w:szCs w:val="40"/>
        </w:rPr>
        <w:t>Model Interpretation</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Analyze feature importance and conduct error analysis.</w:t>
      </w:r>
    </w:p>
    <w:p w:rsidR="00450BE9" w:rsidRPr="00450BE9" w:rsidRDefault="00450BE9" w:rsidP="00450BE9">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3E32F7">
        <w:rPr>
          <w:rFonts w:ascii="Times New Roman" w:eastAsia="Times New Roman" w:hAnsi="Times New Roman" w:cs="Times New Roman"/>
          <w:b/>
          <w:bCs/>
          <w:sz w:val="40"/>
          <w:szCs w:val="40"/>
        </w:rPr>
        <w:t>Final Evaluation on Test Set</w:t>
      </w:r>
    </w:p>
    <w:p w:rsidR="00450BE9" w:rsidRPr="00450BE9" w:rsidRDefault="00450BE9" w:rsidP="00450BE9">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450BE9">
        <w:rPr>
          <w:rFonts w:ascii="Times New Roman" w:eastAsia="Times New Roman" w:hAnsi="Times New Roman" w:cs="Times New Roman"/>
          <w:sz w:val="40"/>
          <w:szCs w:val="40"/>
        </w:rPr>
        <w:t>Evaluate the model’s performance on the test.csv, comparing it with baseline results</w:t>
      </w:r>
    </w:p>
    <w:p w:rsidR="003E32F7" w:rsidRPr="003E32F7" w:rsidRDefault="003E32F7" w:rsidP="003E32F7">
      <w:pPr>
        <w:pStyle w:val="Heading3"/>
        <w:rPr>
          <w:sz w:val="48"/>
          <w:szCs w:val="48"/>
        </w:rPr>
      </w:pPr>
      <w:r w:rsidRPr="003E32F7">
        <w:rPr>
          <w:sz w:val="48"/>
          <w:szCs w:val="48"/>
        </w:rPr>
        <w:lastRenderedPageBreak/>
        <w:t xml:space="preserve">2. </w:t>
      </w:r>
      <w:r w:rsidRPr="003E32F7">
        <w:rPr>
          <w:rStyle w:val="Strong"/>
          <w:rFonts w:eastAsiaTheme="minorEastAsia"/>
          <w:b/>
          <w:bCs/>
          <w:sz w:val="48"/>
          <w:szCs w:val="48"/>
        </w:rPr>
        <w:t>Methodology</w:t>
      </w:r>
    </w:p>
    <w:p w:rsidR="003E32F7" w:rsidRPr="003E32F7" w:rsidRDefault="003E32F7" w:rsidP="003E32F7">
      <w:pPr>
        <w:pStyle w:val="Heading4"/>
        <w:rPr>
          <w:sz w:val="40"/>
          <w:szCs w:val="40"/>
        </w:rPr>
      </w:pPr>
      <w:r w:rsidRPr="003E32F7">
        <w:rPr>
          <w:sz w:val="40"/>
          <w:szCs w:val="40"/>
        </w:rPr>
        <w:t>1. Data Exploration &amp; Preprocessing</w:t>
      </w:r>
    </w:p>
    <w:p w:rsidR="003E32F7" w:rsidRPr="003E32F7" w:rsidRDefault="003E32F7" w:rsidP="003E32F7">
      <w:pPr>
        <w:numPr>
          <w:ilvl w:val="0"/>
          <w:numId w:val="5"/>
        </w:numPr>
        <w:spacing w:before="100" w:beforeAutospacing="1" w:after="100" w:afterAutospacing="1" w:line="240" w:lineRule="auto"/>
        <w:rPr>
          <w:sz w:val="32"/>
          <w:szCs w:val="32"/>
        </w:rPr>
      </w:pPr>
      <w:r w:rsidRPr="003E32F7">
        <w:rPr>
          <w:rStyle w:val="Strong"/>
          <w:sz w:val="32"/>
          <w:szCs w:val="32"/>
        </w:rPr>
        <w:t>Data Source</w:t>
      </w:r>
      <w:r w:rsidRPr="003E32F7">
        <w:rPr>
          <w:sz w:val="32"/>
          <w:szCs w:val="32"/>
        </w:rPr>
        <w:t>: The datasets used for training and testing contained millions of rows with features such as '</w:t>
      </w:r>
      <w:proofErr w:type="spellStart"/>
      <w:r w:rsidRPr="003E32F7">
        <w:rPr>
          <w:sz w:val="32"/>
          <w:szCs w:val="32"/>
        </w:rPr>
        <w:t>AlertTitle</w:t>
      </w:r>
      <w:proofErr w:type="spellEnd"/>
      <w:r w:rsidRPr="003E32F7">
        <w:rPr>
          <w:sz w:val="32"/>
          <w:szCs w:val="32"/>
        </w:rPr>
        <w:t>,' 'Category,' '</w:t>
      </w:r>
      <w:proofErr w:type="spellStart"/>
      <w:r w:rsidRPr="003E32F7">
        <w:rPr>
          <w:sz w:val="32"/>
          <w:szCs w:val="32"/>
        </w:rPr>
        <w:t>EntityType</w:t>
      </w:r>
      <w:proofErr w:type="spellEnd"/>
      <w:r w:rsidRPr="003E32F7">
        <w:rPr>
          <w:sz w:val="32"/>
          <w:szCs w:val="32"/>
        </w:rPr>
        <w:t>,' '</w:t>
      </w:r>
      <w:proofErr w:type="spellStart"/>
      <w:r w:rsidRPr="003E32F7">
        <w:rPr>
          <w:sz w:val="32"/>
          <w:szCs w:val="32"/>
        </w:rPr>
        <w:t>EvidenceRole</w:t>
      </w:r>
      <w:proofErr w:type="spellEnd"/>
      <w:r w:rsidRPr="003E32F7">
        <w:rPr>
          <w:sz w:val="32"/>
          <w:szCs w:val="32"/>
        </w:rPr>
        <w:t>,' among others. The target variable for prediction was '</w:t>
      </w:r>
      <w:proofErr w:type="spellStart"/>
      <w:r w:rsidRPr="003E32F7">
        <w:rPr>
          <w:sz w:val="32"/>
          <w:szCs w:val="32"/>
        </w:rPr>
        <w:t>IncidentGrade</w:t>
      </w:r>
      <w:proofErr w:type="spellEnd"/>
      <w:r w:rsidRPr="003E32F7">
        <w:rPr>
          <w:sz w:val="32"/>
          <w:szCs w:val="32"/>
        </w:rPr>
        <w:t>.'</w:t>
      </w:r>
    </w:p>
    <w:p w:rsidR="003E32F7" w:rsidRPr="003E32F7" w:rsidRDefault="003E32F7" w:rsidP="003E32F7">
      <w:pPr>
        <w:numPr>
          <w:ilvl w:val="0"/>
          <w:numId w:val="5"/>
        </w:numPr>
        <w:spacing w:before="100" w:beforeAutospacing="1" w:after="100" w:afterAutospacing="1" w:line="240" w:lineRule="auto"/>
        <w:rPr>
          <w:sz w:val="32"/>
          <w:szCs w:val="32"/>
        </w:rPr>
      </w:pPr>
      <w:r w:rsidRPr="003E32F7">
        <w:rPr>
          <w:rStyle w:val="Strong"/>
          <w:sz w:val="32"/>
          <w:szCs w:val="32"/>
        </w:rPr>
        <w:t>Handling Missing Values</w:t>
      </w:r>
      <w:r w:rsidRPr="003E32F7">
        <w:rPr>
          <w:sz w:val="32"/>
          <w:szCs w:val="32"/>
        </w:rPr>
        <w:t>: Columns with significant missing values, including '</w:t>
      </w:r>
      <w:proofErr w:type="spellStart"/>
      <w:r w:rsidRPr="003E32F7">
        <w:rPr>
          <w:sz w:val="32"/>
          <w:szCs w:val="32"/>
        </w:rPr>
        <w:t>MitreTechniques</w:t>
      </w:r>
      <w:proofErr w:type="spellEnd"/>
      <w:r w:rsidRPr="003E32F7">
        <w:rPr>
          <w:sz w:val="32"/>
          <w:szCs w:val="32"/>
        </w:rPr>
        <w:t>' and '</w:t>
      </w:r>
      <w:proofErr w:type="spellStart"/>
      <w:r w:rsidRPr="003E32F7">
        <w:rPr>
          <w:sz w:val="32"/>
          <w:szCs w:val="32"/>
        </w:rPr>
        <w:t>IncidentGrade</w:t>
      </w:r>
      <w:proofErr w:type="spellEnd"/>
      <w:r w:rsidRPr="003E32F7">
        <w:rPr>
          <w:sz w:val="32"/>
          <w:szCs w:val="32"/>
        </w:rPr>
        <w:t>,' were addressed by imputing values where feasible and removing irrelevant columns.</w:t>
      </w:r>
    </w:p>
    <w:p w:rsidR="003E32F7" w:rsidRPr="003E32F7" w:rsidRDefault="003E32F7" w:rsidP="003E32F7">
      <w:pPr>
        <w:numPr>
          <w:ilvl w:val="0"/>
          <w:numId w:val="5"/>
        </w:numPr>
        <w:spacing w:before="100" w:beforeAutospacing="1" w:after="100" w:afterAutospacing="1" w:line="240" w:lineRule="auto"/>
        <w:rPr>
          <w:sz w:val="32"/>
          <w:szCs w:val="32"/>
        </w:rPr>
      </w:pPr>
      <w:r w:rsidRPr="003E32F7">
        <w:rPr>
          <w:rStyle w:val="Strong"/>
          <w:sz w:val="32"/>
          <w:szCs w:val="32"/>
        </w:rPr>
        <w:t>Feature Extraction</w:t>
      </w:r>
      <w:r w:rsidRPr="003E32F7">
        <w:rPr>
          <w:sz w:val="32"/>
          <w:szCs w:val="32"/>
        </w:rPr>
        <w:t>: Features like Year, Month, Day, and Hour were extracted from timestamp data, and unnecessary timestamp columns were dropped.</w:t>
      </w:r>
    </w:p>
    <w:p w:rsidR="003E32F7" w:rsidRPr="003E32F7" w:rsidRDefault="003E32F7" w:rsidP="003E32F7">
      <w:pPr>
        <w:numPr>
          <w:ilvl w:val="0"/>
          <w:numId w:val="5"/>
        </w:numPr>
        <w:spacing w:before="100" w:beforeAutospacing="1" w:after="100" w:afterAutospacing="1" w:line="240" w:lineRule="auto"/>
        <w:rPr>
          <w:sz w:val="40"/>
          <w:szCs w:val="40"/>
        </w:rPr>
      </w:pPr>
      <w:r w:rsidRPr="003E32F7">
        <w:rPr>
          <w:rStyle w:val="Strong"/>
          <w:sz w:val="32"/>
          <w:szCs w:val="32"/>
        </w:rPr>
        <w:t>Feature Encoding</w:t>
      </w:r>
      <w:r w:rsidRPr="003E32F7">
        <w:rPr>
          <w:sz w:val="32"/>
          <w:szCs w:val="32"/>
        </w:rPr>
        <w:t>: Categorical columns were label-encoded, allowing machine learning models to interpret them effectively and enhancing training efficiency</w:t>
      </w:r>
      <w:r w:rsidRPr="003E32F7">
        <w:rPr>
          <w:sz w:val="40"/>
          <w:szCs w:val="40"/>
        </w:rPr>
        <w:t>.</w:t>
      </w:r>
    </w:p>
    <w:p w:rsidR="003E32F7" w:rsidRPr="003E32F7" w:rsidRDefault="003E32F7" w:rsidP="003E32F7">
      <w:pPr>
        <w:pStyle w:val="Heading4"/>
        <w:rPr>
          <w:sz w:val="40"/>
          <w:szCs w:val="40"/>
        </w:rPr>
      </w:pPr>
      <w:r w:rsidRPr="003E32F7">
        <w:rPr>
          <w:sz w:val="40"/>
          <w:szCs w:val="40"/>
        </w:rPr>
        <w:t>2. Model Selection &amp; Training</w:t>
      </w:r>
    </w:p>
    <w:p w:rsidR="003E32F7" w:rsidRPr="003E32F7" w:rsidRDefault="003E32F7" w:rsidP="003E32F7">
      <w:pPr>
        <w:pStyle w:val="NormalWeb"/>
        <w:rPr>
          <w:b/>
          <w:sz w:val="40"/>
          <w:szCs w:val="40"/>
        </w:rPr>
      </w:pPr>
      <w:r w:rsidRPr="003E32F7">
        <w:rPr>
          <w:b/>
          <w:sz w:val="40"/>
          <w:szCs w:val="40"/>
        </w:rPr>
        <w:t xml:space="preserve">Multiple models were tested on a </w:t>
      </w:r>
      <w:proofErr w:type="spellStart"/>
      <w:r w:rsidRPr="003E32F7">
        <w:rPr>
          <w:b/>
          <w:sz w:val="40"/>
          <w:szCs w:val="40"/>
        </w:rPr>
        <w:t>downsampled</w:t>
      </w:r>
      <w:proofErr w:type="spellEnd"/>
      <w:r w:rsidRPr="003E32F7">
        <w:rPr>
          <w:b/>
          <w:sz w:val="40"/>
          <w:szCs w:val="40"/>
        </w:rPr>
        <w:t xml:space="preserve"> dataset to improve processing efficiency. The models tested included:</w:t>
      </w:r>
    </w:p>
    <w:p w:rsidR="003E32F7" w:rsidRPr="003E32F7" w:rsidRDefault="003E32F7" w:rsidP="003E32F7">
      <w:pPr>
        <w:numPr>
          <w:ilvl w:val="0"/>
          <w:numId w:val="6"/>
        </w:numPr>
        <w:spacing w:before="100" w:beforeAutospacing="1" w:after="100" w:afterAutospacing="1" w:line="240" w:lineRule="auto"/>
        <w:rPr>
          <w:b/>
          <w:sz w:val="40"/>
          <w:szCs w:val="40"/>
        </w:rPr>
      </w:pPr>
      <w:r w:rsidRPr="003E32F7">
        <w:rPr>
          <w:b/>
          <w:sz w:val="40"/>
          <w:szCs w:val="40"/>
        </w:rPr>
        <w:t>Logistic Regression</w:t>
      </w:r>
    </w:p>
    <w:p w:rsidR="003E32F7" w:rsidRPr="003E32F7" w:rsidRDefault="003E32F7" w:rsidP="003E32F7">
      <w:pPr>
        <w:numPr>
          <w:ilvl w:val="0"/>
          <w:numId w:val="6"/>
        </w:numPr>
        <w:spacing w:before="100" w:beforeAutospacing="1" w:after="100" w:afterAutospacing="1" w:line="240" w:lineRule="auto"/>
        <w:rPr>
          <w:b/>
          <w:sz w:val="40"/>
          <w:szCs w:val="40"/>
        </w:rPr>
      </w:pPr>
      <w:r w:rsidRPr="003E32F7">
        <w:rPr>
          <w:b/>
          <w:sz w:val="40"/>
          <w:szCs w:val="40"/>
        </w:rPr>
        <w:t>Decision Tree</w:t>
      </w:r>
    </w:p>
    <w:p w:rsidR="003E32F7" w:rsidRPr="003E32F7" w:rsidRDefault="003E32F7" w:rsidP="003E32F7">
      <w:pPr>
        <w:numPr>
          <w:ilvl w:val="0"/>
          <w:numId w:val="6"/>
        </w:numPr>
        <w:spacing w:before="100" w:beforeAutospacing="1" w:after="100" w:afterAutospacing="1" w:line="240" w:lineRule="auto"/>
        <w:rPr>
          <w:b/>
          <w:sz w:val="40"/>
          <w:szCs w:val="40"/>
        </w:rPr>
      </w:pPr>
      <w:r w:rsidRPr="003E32F7">
        <w:rPr>
          <w:b/>
          <w:sz w:val="40"/>
          <w:szCs w:val="40"/>
        </w:rPr>
        <w:t>Random Forest</w:t>
      </w:r>
    </w:p>
    <w:p w:rsidR="003E32F7" w:rsidRPr="003E32F7" w:rsidRDefault="003E32F7" w:rsidP="003E32F7">
      <w:pPr>
        <w:numPr>
          <w:ilvl w:val="0"/>
          <w:numId w:val="6"/>
        </w:numPr>
        <w:spacing w:before="100" w:beforeAutospacing="1" w:after="100" w:afterAutospacing="1" w:line="240" w:lineRule="auto"/>
        <w:rPr>
          <w:b/>
          <w:sz w:val="40"/>
          <w:szCs w:val="40"/>
        </w:rPr>
      </w:pPr>
      <w:proofErr w:type="spellStart"/>
      <w:r w:rsidRPr="003E32F7">
        <w:rPr>
          <w:b/>
          <w:sz w:val="40"/>
          <w:szCs w:val="40"/>
        </w:rPr>
        <w:t>XGBoost</w:t>
      </w:r>
      <w:proofErr w:type="spellEnd"/>
    </w:p>
    <w:p w:rsidR="003E32F7" w:rsidRPr="003E32F7" w:rsidRDefault="003E32F7" w:rsidP="003E32F7">
      <w:pPr>
        <w:numPr>
          <w:ilvl w:val="0"/>
          <w:numId w:val="6"/>
        </w:numPr>
        <w:spacing w:before="100" w:beforeAutospacing="1" w:after="100" w:afterAutospacing="1" w:line="240" w:lineRule="auto"/>
        <w:rPr>
          <w:b/>
          <w:sz w:val="40"/>
          <w:szCs w:val="40"/>
        </w:rPr>
      </w:pPr>
      <w:proofErr w:type="spellStart"/>
      <w:r w:rsidRPr="003E32F7">
        <w:rPr>
          <w:b/>
          <w:sz w:val="40"/>
          <w:szCs w:val="40"/>
        </w:rPr>
        <w:t>LightGBM</w:t>
      </w:r>
      <w:proofErr w:type="spellEnd"/>
    </w:p>
    <w:p w:rsidR="003E32F7" w:rsidRPr="003E32F7" w:rsidRDefault="003E32F7" w:rsidP="003E32F7">
      <w:pPr>
        <w:numPr>
          <w:ilvl w:val="0"/>
          <w:numId w:val="6"/>
        </w:numPr>
        <w:spacing w:before="100" w:beforeAutospacing="1" w:after="100" w:afterAutospacing="1" w:line="240" w:lineRule="auto"/>
        <w:rPr>
          <w:b/>
          <w:sz w:val="40"/>
          <w:szCs w:val="40"/>
        </w:rPr>
      </w:pPr>
      <w:r w:rsidRPr="003E32F7">
        <w:rPr>
          <w:b/>
          <w:sz w:val="40"/>
          <w:szCs w:val="40"/>
        </w:rPr>
        <w:t>Gradient Boosting</w:t>
      </w:r>
    </w:p>
    <w:p w:rsidR="003E32F7" w:rsidRPr="003E32F7" w:rsidRDefault="003E32F7" w:rsidP="003E32F7">
      <w:pPr>
        <w:pStyle w:val="Heading4"/>
        <w:rPr>
          <w:sz w:val="36"/>
          <w:szCs w:val="36"/>
        </w:rPr>
      </w:pPr>
      <w:r w:rsidRPr="003E32F7">
        <w:rPr>
          <w:sz w:val="36"/>
          <w:szCs w:val="36"/>
        </w:rPr>
        <w:lastRenderedPageBreak/>
        <w:t>3. Model Evaluation</w:t>
      </w:r>
    </w:p>
    <w:p w:rsidR="003E32F7" w:rsidRPr="003E32F7" w:rsidRDefault="003E32F7" w:rsidP="003E32F7">
      <w:pPr>
        <w:pStyle w:val="NormalWeb"/>
        <w:rPr>
          <w:sz w:val="36"/>
          <w:szCs w:val="36"/>
        </w:rPr>
      </w:pPr>
      <w:r w:rsidRPr="003E32F7">
        <w:rPr>
          <w:sz w:val="36"/>
          <w:szCs w:val="36"/>
        </w:rPr>
        <w:t>The models were evaluated based on the following metrics:</w:t>
      </w:r>
    </w:p>
    <w:p w:rsidR="003E32F7" w:rsidRPr="003E32F7" w:rsidRDefault="003E32F7" w:rsidP="003E32F7">
      <w:pPr>
        <w:numPr>
          <w:ilvl w:val="0"/>
          <w:numId w:val="7"/>
        </w:numPr>
        <w:spacing w:before="100" w:beforeAutospacing="1" w:after="100" w:afterAutospacing="1" w:line="240" w:lineRule="auto"/>
        <w:rPr>
          <w:sz w:val="36"/>
          <w:szCs w:val="36"/>
        </w:rPr>
      </w:pPr>
      <w:r w:rsidRPr="003E32F7">
        <w:rPr>
          <w:rStyle w:val="Strong"/>
          <w:sz w:val="36"/>
          <w:szCs w:val="36"/>
        </w:rPr>
        <w:t>Accuracy</w:t>
      </w:r>
      <w:r w:rsidRPr="003E32F7">
        <w:rPr>
          <w:sz w:val="36"/>
          <w:szCs w:val="36"/>
        </w:rPr>
        <w:t>: The overall correctness of the model.</w:t>
      </w:r>
    </w:p>
    <w:p w:rsidR="003E32F7" w:rsidRPr="003E32F7" w:rsidRDefault="003E32F7" w:rsidP="003E32F7">
      <w:pPr>
        <w:numPr>
          <w:ilvl w:val="0"/>
          <w:numId w:val="7"/>
        </w:numPr>
        <w:spacing w:before="100" w:beforeAutospacing="1" w:after="100" w:afterAutospacing="1" w:line="240" w:lineRule="auto"/>
        <w:rPr>
          <w:sz w:val="36"/>
          <w:szCs w:val="36"/>
        </w:rPr>
      </w:pPr>
      <w:r w:rsidRPr="003E32F7">
        <w:rPr>
          <w:rStyle w:val="Strong"/>
          <w:sz w:val="36"/>
          <w:szCs w:val="36"/>
        </w:rPr>
        <w:t>Precision</w:t>
      </w:r>
      <w:r w:rsidRPr="003E32F7">
        <w:rPr>
          <w:sz w:val="36"/>
          <w:szCs w:val="36"/>
        </w:rPr>
        <w:t>: The accuracy of positive predictions.</w:t>
      </w:r>
    </w:p>
    <w:p w:rsidR="003E32F7" w:rsidRPr="003E32F7" w:rsidRDefault="003E32F7" w:rsidP="003E32F7">
      <w:pPr>
        <w:numPr>
          <w:ilvl w:val="0"/>
          <w:numId w:val="7"/>
        </w:numPr>
        <w:spacing w:before="100" w:beforeAutospacing="1" w:after="100" w:afterAutospacing="1" w:line="240" w:lineRule="auto"/>
        <w:rPr>
          <w:sz w:val="36"/>
          <w:szCs w:val="36"/>
        </w:rPr>
      </w:pPr>
      <w:r w:rsidRPr="003E32F7">
        <w:rPr>
          <w:rStyle w:val="Strong"/>
          <w:sz w:val="36"/>
          <w:szCs w:val="36"/>
        </w:rPr>
        <w:t>Recall</w:t>
      </w:r>
      <w:r w:rsidRPr="003E32F7">
        <w:rPr>
          <w:sz w:val="36"/>
          <w:szCs w:val="36"/>
        </w:rPr>
        <w:t>: The model’s ability to capture all positive instances.</w:t>
      </w:r>
    </w:p>
    <w:p w:rsidR="003E32F7" w:rsidRPr="003E32F7" w:rsidRDefault="003E32F7" w:rsidP="003E32F7">
      <w:pPr>
        <w:numPr>
          <w:ilvl w:val="0"/>
          <w:numId w:val="7"/>
        </w:numPr>
        <w:spacing w:before="100" w:beforeAutospacing="1" w:after="100" w:afterAutospacing="1" w:line="240" w:lineRule="auto"/>
        <w:rPr>
          <w:sz w:val="36"/>
          <w:szCs w:val="36"/>
        </w:rPr>
      </w:pPr>
      <w:r w:rsidRPr="003E32F7">
        <w:rPr>
          <w:rStyle w:val="Strong"/>
          <w:sz w:val="36"/>
          <w:szCs w:val="36"/>
        </w:rPr>
        <w:t>F1 Score</w:t>
      </w:r>
      <w:r w:rsidRPr="003E32F7">
        <w:rPr>
          <w:sz w:val="36"/>
          <w:szCs w:val="36"/>
        </w:rPr>
        <w:t>: The harmonic mean of precision and recall.</w:t>
      </w:r>
    </w:p>
    <w:p w:rsidR="003E32F7" w:rsidRPr="003E32F7" w:rsidRDefault="003E32F7" w:rsidP="003E32F7">
      <w:pPr>
        <w:numPr>
          <w:ilvl w:val="0"/>
          <w:numId w:val="7"/>
        </w:numPr>
        <w:spacing w:before="100" w:beforeAutospacing="1" w:after="100" w:afterAutospacing="1" w:line="240" w:lineRule="auto"/>
        <w:rPr>
          <w:sz w:val="36"/>
          <w:szCs w:val="36"/>
        </w:rPr>
      </w:pPr>
      <w:r w:rsidRPr="003E32F7">
        <w:rPr>
          <w:rStyle w:val="Strong"/>
          <w:sz w:val="36"/>
          <w:szCs w:val="36"/>
        </w:rPr>
        <w:t>Macro-F1 Score</w:t>
      </w:r>
      <w:r w:rsidRPr="003E32F7">
        <w:rPr>
          <w:sz w:val="36"/>
          <w:szCs w:val="36"/>
        </w:rPr>
        <w:t>: The average F1 score across all classes, treating each class equally.</w:t>
      </w:r>
    </w:p>
    <w:p w:rsidR="003E32F7" w:rsidRPr="003E32F7" w:rsidRDefault="003E32F7" w:rsidP="003E32F7">
      <w:pPr>
        <w:pStyle w:val="Heading3"/>
        <w:rPr>
          <w:color w:val="4F81BD" w:themeColor="accent1"/>
          <w:sz w:val="36"/>
          <w:szCs w:val="36"/>
        </w:rPr>
      </w:pPr>
      <w:r w:rsidRPr="003E32F7">
        <w:rPr>
          <w:color w:val="4F81BD" w:themeColor="accent1"/>
          <w:sz w:val="36"/>
          <w:szCs w:val="36"/>
        </w:rPr>
        <w:t xml:space="preserve">3. </w:t>
      </w:r>
      <w:r w:rsidRPr="003E32F7">
        <w:rPr>
          <w:rStyle w:val="Strong"/>
          <w:b/>
          <w:bCs/>
          <w:color w:val="4F81BD" w:themeColor="accent1"/>
          <w:sz w:val="36"/>
          <w:szCs w:val="36"/>
        </w:rPr>
        <w:t>Model Performance Summary</w:t>
      </w:r>
    </w:p>
    <w:p w:rsidR="003E32F7" w:rsidRPr="003E32F7" w:rsidRDefault="003E32F7" w:rsidP="003E32F7">
      <w:pPr>
        <w:pStyle w:val="NormalWeb"/>
        <w:rPr>
          <w:sz w:val="36"/>
          <w:szCs w:val="36"/>
        </w:rPr>
      </w:pPr>
      <w:r w:rsidRPr="003E32F7">
        <w:rPr>
          <w:sz w:val="36"/>
          <w:szCs w:val="36"/>
        </w:rPr>
        <w:t>The following table compares the performance of each model based on key metrics:</w:t>
      </w:r>
    </w:p>
    <w:tbl>
      <w:tblPr>
        <w:tblW w:w="0" w:type="auto"/>
        <w:tblCellSpacing w:w="15" w:type="dxa"/>
        <w:tblCellMar>
          <w:top w:w="15" w:type="dxa"/>
          <w:left w:w="15" w:type="dxa"/>
          <w:bottom w:w="15" w:type="dxa"/>
          <w:right w:w="15" w:type="dxa"/>
        </w:tblCellMar>
        <w:tblLook w:val="04A0"/>
      </w:tblPr>
      <w:tblGrid>
        <w:gridCol w:w="2895"/>
        <w:gridCol w:w="1400"/>
        <w:gridCol w:w="2388"/>
        <w:gridCol w:w="1419"/>
        <w:gridCol w:w="965"/>
      </w:tblGrid>
      <w:tr w:rsidR="003E32F7" w:rsidRPr="003E32F7" w:rsidTr="003E32F7">
        <w:trPr>
          <w:tblHeader/>
          <w:tblCellSpacing w:w="15" w:type="dxa"/>
        </w:trPr>
        <w:tc>
          <w:tcPr>
            <w:tcW w:w="0" w:type="auto"/>
            <w:vAlign w:val="center"/>
            <w:hideMark/>
          </w:tcPr>
          <w:p w:rsidR="003E32F7" w:rsidRPr="003E32F7" w:rsidRDefault="003E32F7">
            <w:pPr>
              <w:jc w:val="center"/>
              <w:rPr>
                <w:b/>
                <w:bCs/>
                <w:sz w:val="36"/>
                <w:szCs w:val="36"/>
              </w:rPr>
            </w:pPr>
            <w:r w:rsidRPr="003E32F7">
              <w:rPr>
                <w:b/>
                <w:bCs/>
                <w:sz w:val="36"/>
                <w:szCs w:val="36"/>
              </w:rPr>
              <w:t>Model</w:t>
            </w:r>
          </w:p>
        </w:tc>
        <w:tc>
          <w:tcPr>
            <w:tcW w:w="0" w:type="auto"/>
            <w:vAlign w:val="center"/>
            <w:hideMark/>
          </w:tcPr>
          <w:p w:rsidR="003E32F7" w:rsidRPr="003E32F7" w:rsidRDefault="003E32F7">
            <w:pPr>
              <w:jc w:val="center"/>
              <w:rPr>
                <w:b/>
                <w:bCs/>
                <w:sz w:val="36"/>
                <w:szCs w:val="36"/>
              </w:rPr>
            </w:pPr>
            <w:r w:rsidRPr="003E32F7">
              <w:rPr>
                <w:b/>
                <w:bCs/>
                <w:sz w:val="36"/>
                <w:szCs w:val="36"/>
              </w:rPr>
              <w:t>Accuracy</w:t>
            </w:r>
          </w:p>
        </w:tc>
        <w:tc>
          <w:tcPr>
            <w:tcW w:w="0" w:type="auto"/>
            <w:vAlign w:val="center"/>
            <w:hideMark/>
          </w:tcPr>
          <w:p w:rsidR="003E32F7" w:rsidRPr="003E32F7" w:rsidRDefault="003E32F7">
            <w:pPr>
              <w:jc w:val="center"/>
              <w:rPr>
                <w:b/>
                <w:bCs/>
                <w:sz w:val="36"/>
                <w:szCs w:val="36"/>
              </w:rPr>
            </w:pPr>
            <w:r w:rsidRPr="003E32F7">
              <w:rPr>
                <w:b/>
                <w:bCs/>
                <w:sz w:val="36"/>
                <w:szCs w:val="36"/>
              </w:rPr>
              <w:t>Macro-F1 Score</w:t>
            </w:r>
          </w:p>
        </w:tc>
        <w:tc>
          <w:tcPr>
            <w:tcW w:w="0" w:type="auto"/>
            <w:vAlign w:val="center"/>
            <w:hideMark/>
          </w:tcPr>
          <w:p w:rsidR="003E32F7" w:rsidRPr="003E32F7" w:rsidRDefault="003E32F7">
            <w:pPr>
              <w:jc w:val="center"/>
              <w:rPr>
                <w:b/>
                <w:bCs/>
                <w:sz w:val="36"/>
                <w:szCs w:val="36"/>
              </w:rPr>
            </w:pPr>
            <w:r w:rsidRPr="003E32F7">
              <w:rPr>
                <w:b/>
                <w:bCs/>
                <w:sz w:val="36"/>
                <w:szCs w:val="36"/>
              </w:rPr>
              <w:t>Precision</w:t>
            </w:r>
          </w:p>
        </w:tc>
        <w:tc>
          <w:tcPr>
            <w:tcW w:w="0" w:type="auto"/>
            <w:vAlign w:val="center"/>
            <w:hideMark/>
          </w:tcPr>
          <w:p w:rsidR="003E32F7" w:rsidRPr="003E32F7" w:rsidRDefault="003E32F7">
            <w:pPr>
              <w:jc w:val="center"/>
              <w:rPr>
                <w:b/>
                <w:bCs/>
                <w:sz w:val="36"/>
                <w:szCs w:val="36"/>
              </w:rPr>
            </w:pPr>
            <w:r w:rsidRPr="003E32F7">
              <w:rPr>
                <w:b/>
                <w:bCs/>
                <w:sz w:val="36"/>
                <w:szCs w:val="36"/>
              </w:rPr>
              <w:t>Recall</w:t>
            </w:r>
          </w:p>
        </w:tc>
      </w:tr>
      <w:tr w:rsidR="003E32F7" w:rsidRPr="003E32F7" w:rsidTr="003E32F7">
        <w:trPr>
          <w:tblCellSpacing w:w="15" w:type="dxa"/>
        </w:trPr>
        <w:tc>
          <w:tcPr>
            <w:tcW w:w="0" w:type="auto"/>
            <w:vAlign w:val="center"/>
            <w:hideMark/>
          </w:tcPr>
          <w:p w:rsidR="003E32F7" w:rsidRPr="003E32F7" w:rsidRDefault="003E32F7">
            <w:pPr>
              <w:rPr>
                <w:b/>
                <w:sz w:val="36"/>
                <w:szCs w:val="36"/>
              </w:rPr>
            </w:pPr>
            <w:r w:rsidRPr="003E32F7">
              <w:rPr>
                <w:b/>
                <w:sz w:val="36"/>
                <w:szCs w:val="36"/>
              </w:rPr>
              <w:t>Logistic Regression</w:t>
            </w:r>
          </w:p>
        </w:tc>
        <w:tc>
          <w:tcPr>
            <w:tcW w:w="0" w:type="auto"/>
            <w:vAlign w:val="center"/>
            <w:hideMark/>
          </w:tcPr>
          <w:p w:rsidR="003E32F7" w:rsidRPr="003E32F7" w:rsidRDefault="003E32F7">
            <w:pPr>
              <w:rPr>
                <w:b/>
                <w:sz w:val="36"/>
                <w:szCs w:val="36"/>
              </w:rPr>
            </w:pPr>
            <w:r w:rsidRPr="003E32F7">
              <w:rPr>
                <w:b/>
                <w:sz w:val="36"/>
                <w:szCs w:val="36"/>
              </w:rPr>
              <w:t>0.6460</w:t>
            </w:r>
          </w:p>
        </w:tc>
        <w:tc>
          <w:tcPr>
            <w:tcW w:w="0" w:type="auto"/>
            <w:vAlign w:val="center"/>
            <w:hideMark/>
          </w:tcPr>
          <w:p w:rsidR="003E32F7" w:rsidRPr="003E32F7" w:rsidRDefault="003E32F7">
            <w:pPr>
              <w:rPr>
                <w:b/>
                <w:sz w:val="36"/>
                <w:szCs w:val="36"/>
              </w:rPr>
            </w:pPr>
            <w:r w:rsidRPr="003E32F7">
              <w:rPr>
                <w:b/>
                <w:sz w:val="36"/>
                <w:szCs w:val="36"/>
              </w:rPr>
              <w:t>0.55</w:t>
            </w:r>
          </w:p>
        </w:tc>
        <w:tc>
          <w:tcPr>
            <w:tcW w:w="0" w:type="auto"/>
            <w:vAlign w:val="center"/>
            <w:hideMark/>
          </w:tcPr>
          <w:p w:rsidR="003E32F7" w:rsidRPr="003E32F7" w:rsidRDefault="003E32F7">
            <w:pPr>
              <w:rPr>
                <w:b/>
                <w:sz w:val="36"/>
                <w:szCs w:val="36"/>
              </w:rPr>
            </w:pPr>
            <w:r w:rsidRPr="003E32F7">
              <w:rPr>
                <w:b/>
                <w:sz w:val="36"/>
                <w:szCs w:val="36"/>
              </w:rPr>
              <w:t>0.67</w:t>
            </w:r>
          </w:p>
        </w:tc>
        <w:tc>
          <w:tcPr>
            <w:tcW w:w="0" w:type="auto"/>
            <w:vAlign w:val="center"/>
            <w:hideMark/>
          </w:tcPr>
          <w:p w:rsidR="003E32F7" w:rsidRPr="003E32F7" w:rsidRDefault="003E32F7">
            <w:pPr>
              <w:rPr>
                <w:b/>
                <w:sz w:val="36"/>
                <w:szCs w:val="36"/>
              </w:rPr>
            </w:pPr>
            <w:r w:rsidRPr="003E32F7">
              <w:rPr>
                <w:b/>
                <w:sz w:val="36"/>
                <w:szCs w:val="36"/>
              </w:rPr>
              <w:t>0.65</w:t>
            </w:r>
          </w:p>
        </w:tc>
      </w:tr>
      <w:tr w:rsidR="003E32F7" w:rsidRPr="003E32F7" w:rsidTr="003E32F7">
        <w:trPr>
          <w:tblCellSpacing w:w="15" w:type="dxa"/>
        </w:trPr>
        <w:tc>
          <w:tcPr>
            <w:tcW w:w="0" w:type="auto"/>
            <w:vAlign w:val="center"/>
            <w:hideMark/>
          </w:tcPr>
          <w:p w:rsidR="003E32F7" w:rsidRPr="003E32F7" w:rsidRDefault="003E32F7">
            <w:pPr>
              <w:rPr>
                <w:b/>
                <w:sz w:val="36"/>
                <w:szCs w:val="36"/>
              </w:rPr>
            </w:pPr>
            <w:r w:rsidRPr="003E32F7">
              <w:rPr>
                <w:b/>
                <w:sz w:val="36"/>
                <w:szCs w:val="36"/>
              </w:rPr>
              <w:t>Random Forest</w:t>
            </w:r>
          </w:p>
        </w:tc>
        <w:tc>
          <w:tcPr>
            <w:tcW w:w="0" w:type="auto"/>
            <w:vAlign w:val="center"/>
            <w:hideMark/>
          </w:tcPr>
          <w:p w:rsidR="003E32F7" w:rsidRPr="003E32F7" w:rsidRDefault="003E32F7">
            <w:pPr>
              <w:rPr>
                <w:b/>
                <w:sz w:val="36"/>
                <w:szCs w:val="36"/>
              </w:rPr>
            </w:pPr>
            <w:r w:rsidRPr="003E32F7">
              <w:rPr>
                <w:b/>
                <w:sz w:val="36"/>
                <w:szCs w:val="36"/>
              </w:rPr>
              <w:t>0.7093</w:t>
            </w:r>
          </w:p>
        </w:tc>
        <w:tc>
          <w:tcPr>
            <w:tcW w:w="0" w:type="auto"/>
            <w:vAlign w:val="center"/>
            <w:hideMark/>
          </w:tcPr>
          <w:p w:rsidR="003E32F7" w:rsidRPr="003E32F7" w:rsidRDefault="003E32F7">
            <w:pPr>
              <w:rPr>
                <w:b/>
                <w:sz w:val="36"/>
                <w:szCs w:val="36"/>
              </w:rPr>
            </w:pPr>
            <w:r w:rsidRPr="003E32F7">
              <w:rPr>
                <w:b/>
                <w:sz w:val="36"/>
                <w:szCs w:val="36"/>
              </w:rPr>
              <w:t>0.68</w:t>
            </w:r>
          </w:p>
        </w:tc>
        <w:tc>
          <w:tcPr>
            <w:tcW w:w="0" w:type="auto"/>
            <w:vAlign w:val="center"/>
            <w:hideMark/>
          </w:tcPr>
          <w:p w:rsidR="003E32F7" w:rsidRPr="003E32F7" w:rsidRDefault="003E32F7">
            <w:pPr>
              <w:rPr>
                <w:b/>
                <w:sz w:val="36"/>
                <w:szCs w:val="36"/>
              </w:rPr>
            </w:pPr>
            <w:r w:rsidRPr="003E32F7">
              <w:rPr>
                <w:b/>
                <w:sz w:val="36"/>
                <w:szCs w:val="36"/>
              </w:rPr>
              <w:t>0.71</w:t>
            </w:r>
          </w:p>
        </w:tc>
        <w:tc>
          <w:tcPr>
            <w:tcW w:w="0" w:type="auto"/>
            <w:vAlign w:val="center"/>
            <w:hideMark/>
          </w:tcPr>
          <w:p w:rsidR="003E32F7" w:rsidRPr="003E32F7" w:rsidRDefault="003E32F7">
            <w:pPr>
              <w:rPr>
                <w:b/>
                <w:sz w:val="36"/>
                <w:szCs w:val="36"/>
              </w:rPr>
            </w:pPr>
            <w:r w:rsidRPr="003E32F7">
              <w:rPr>
                <w:b/>
                <w:sz w:val="36"/>
                <w:szCs w:val="36"/>
              </w:rPr>
              <w:t>0.71</w:t>
            </w:r>
          </w:p>
        </w:tc>
      </w:tr>
      <w:tr w:rsidR="003E32F7" w:rsidRPr="003E32F7" w:rsidTr="003E32F7">
        <w:trPr>
          <w:tblCellSpacing w:w="15" w:type="dxa"/>
        </w:trPr>
        <w:tc>
          <w:tcPr>
            <w:tcW w:w="0" w:type="auto"/>
            <w:vAlign w:val="center"/>
            <w:hideMark/>
          </w:tcPr>
          <w:p w:rsidR="003E32F7" w:rsidRPr="003E32F7" w:rsidRDefault="003E32F7">
            <w:pPr>
              <w:rPr>
                <w:b/>
                <w:sz w:val="36"/>
                <w:szCs w:val="36"/>
              </w:rPr>
            </w:pPr>
            <w:r w:rsidRPr="003E32F7">
              <w:rPr>
                <w:b/>
                <w:sz w:val="36"/>
                <w:szCs w:val="36"/>
              </w:rPr>
              <w:t>Decision Tree</w:t>
            </w:r>
          </w:p>
        </w:tc>
        <w:tc>
          <w:tcPr>
            <w:tcW w:w="0" w:type="auto"/>
            <w:vAlign w:val="center"/>
            <w:hideMark/>
          </w:tcPr>
          <w:p w:rsidR="003E32F7" w:rsidRPr="003E32F7" w:rsidRDefault="003E32F7">
            <w:pPr>
              <w:rPr>
                <w:b/>
                <w:sz w:val="36"/>
                <w:szCs w:val="36"/>
              </w:rPr>
            </w:pPr>
            <w:r w:rsidRPr="003E32F7">
              <w:rPr>
                <w:b/>
                <w:sz w:val="36"/>
                <w:szCs w:val="36"/>
              </w:rPr>
              <w:t>0.7083</w:t>
            </w:r>
          </w:p>
        </w:tc>
        <w:tc>
          <w:tcPr>
            <w:tcW w:w="0" w:type="auto"/>
            <w:vAlign w:val="center"/>
            <w:hideMark/>
          </w:tcPr>
          <w:p w:rsidR="003E32F7" w:rsidRPr="003E32F7" w:rsidRDefault="003E32F7">
            <w:pPr>
              <w:rPr>
                <w:b/>
                <w:sz w:val="36"/>
                <w:szCs w:val="36"/>
              </w:rPr>
            </w:pPr>
            <w:r w:rsidRPr="003E32F7">
              <w:rPr>
                <w:b/>
                <w:sz w:val="36"/>
                <w:szCs w:val="36"/>
              </w:rPr>
              <w:t>0.68</w:t>
            </w:r>
          </w:p>
        </w:tc>
        <w:tc>
          <w:tcPr>
            <w:tcW w:w="0" w:type="auto"/>
            <w:vAlign w:val="center"/>
            <w:hideMark/>
          </w:tcPr>
          <w:p w:rsidR="003E32F7" w:rsidRPr="003E32F7" w:rsidRDefault="003E32F7">
            <w:pPr>
              <w:rPr>
                <w:b/>
                <w:sz w:val="36"/>
                <w:szCs w:val="36"/>
              </w:rPr>
            </w:pPr>
            <w:r w:rsidRPr="003E32F7">
              <w:rPr>
                <w:b/>
                <w:sz w:val="36"/>
                <w:szCs w:val="36"/>
              </w:rPr>
              <w:t>0.71</w:t>
            </w:r>
          </w:p>
        </w:tc>
        <w:tc>
          <w:tcPr>
            <w:tcW w:w="0" w:type="auto"/>
            <w:vAlign w:val="center"/>
            <w:hideMark/>
          </w:tcPr>
          <w:p w:rsidR="003E32F7" w:rsidRPr="003E32F7" w:rsidRDefault="003E32F7">
            <w:pPr>
              <w:rPr>
                <w:b/>
                <w:sz w:val="36"/>
                <w:szCs w:val="36"/>
              </w:rPr>
            </w:pPr>
            <w:r w:rsidRPr="003E32F7">
              <w:rPr>
                <w:b/>
                <w:sz w:val="36"/>
                <w:szCs w:val="36"/>
              </w:rPr>
              <w:t>0.71</w:t>
            </w:r>
          </w:p>
        </w:tc>
      </w:tr>
      <w:tr w:rsidR="003E32F7" w:rsidRPr="003E32F7" w:rsidTr="003E32F7">
        <w:trPr>
          <w:tblCellSpacing w:w="15" w:type="dxa"/>
        </w:trPr>
        <w:tc>
          <w:tcPr>
            <w:tcW w:w="0" w:type="auto"/>
            <w:vAlign w:val="center"/>
            <w:hideMark/>
          </w:tcPr>
          <w:p w:rsidR="003E32F7" w:rsidRPr="003E32F7" w:rsidRDefault="003E32F7">
            <w:pPr>
              <w:rPr>
                <w:b/>
                <w:sz w:val="36"/>
                <w:szCs w:val="36"/>
              </w:rPr>
            </w:pPr>
            <w:proofErr w:type="spellStart"/>
            <w:r w:rsidRPr="003E32F7">
              <w:rPr>
                <w:b/>
                <w:sz w:val="36"/>
                <w:szCs w:val="36"/>
              </w:rPr>
              <w:t>XGBoost</w:t>
            </w:r>
            <w:proofErr w:type="spellEnd"/>
          </w:p>
        </w:tc>
        <w:tc>
          <w:tcPr>
            <w:tcW w:w="0" w:type="auto"/>
            <w:vAlign w:val="center"/>
            <w:hideMark/>
          </w:tcPr>
          <w:p w:rsidR="003E32F7" w:rsidRPr="003E32F7" w:rsidRDefault="003E32F7">
            <w:pPr>
              <w:rPr>
                <w:b/>
                <w:sz w:val="36"/>
                <w:szCs w:val="36"/>
              </w:rPr>
            </w:pPr>
            <w:r w:rsidRPr="003E32F7">
              <w:rPr>
                <w:b/>
                <w:sz w:val="36"/>
                <w:szCs w:val="36"/>
              </w:rPr>
              <w:t>0.6860</w:t>
            </w:r>
          </w:p>
        </w:tc>
        <w:tc>
          <w:tcPr>
            <w:tcW w:w="0" w:type="auto"/>
            <w:vAlign w:val="center"/>
            <w:hideMark/>
          </w:tcPr>
          <w:p w:rsidR="003E32F7" w:rsidRPr="003E32F7" w:rsidRDefault="003E32F7">
            <w:pPr>
              <w:rPr>
                <w:b/>
                <w:sz w:val="36"/>
                <w:szCs w:val="36"/>
              </w:rPr>
            </w:pPr>
            <w:r w:rsidRPr="003E32F7">
              <w:rPr>
                <w:b/>
                <w:sz w:val="36"/>
                <w:szCs w:val="36"/>
              </w:rPr>
              <w:t>0.62</w:t>
            </w:r>
          </w:p>
        </w:tc>
        <w:tc>
          <w:tcPr>
            <w:tcW w:w="0" w:type="auto"/>
            <w:vAlign w:val="center"/>
            <w:hideMark/>
          </w:tcPr>
          <w:p w:rsidR="003E32F7" w:rsidRPr="003E32F7" w:rsidRDefault="003E32F7">
            <w:pPr>
              <w:rPr>
                <w:b/>
                <w:sz w:val="36"/>
                <w:szCs w:val="36"/>
              </w:rPr>
            </w:pPr>
            <w:r w:rsidRPr="003E32F7">
              <w:rPr>
                <w:b/>
                <w:sz w:val="36"/>
                <w:szCs w:val="36"/>
              </w:rPr>
              <w:t>0.73</w:t>
            </w:r>
          </w:p>
        </w:tc>
        <w:tc>
          <w:tcPr>
            <w:tcW w:w="0" w:type="auto"/>
            <w:vAlign w:val="center"/>
            <w:hideMark/>
          </w:tcPr>
          <w:p w:rsidR="003E32F7" w:rsidRPr="003E32F7" w:rsidRDefault="003E32F7">
            <w:pPr>
              <w:rPr>
                <w:b/>
                <w:sz w:val="36"/>
                <w:szCs w:val="36"/>
              </w:rPr>
            </w:pPr>
            <w:r w:rsidRPr="003E32F7">
              <w:rPr>
                <w:b/>
                <w:sz w:val="36"/>
                <w:szCs w:val="36"/>
              </w:rPr>
              <w:t>0.69</w:t>
            </w:r>
          </w:p>
        </w:tc>
      </w:tr>
      <w:tr w:rsidR="003E32F7" w:rsidRPr="003E32F7" w:rsidTr="003E32F7">
        <w:trPr>
          <w:tblCellSpacing w:w="15" w:type="dxa"/>
        </w:trPr>
        <w:tc>
          <w:tcPr>
            <w:tcW w:w="0" w:type="auto"/>
            <w:vAlign w:val="center"/>
            <w:hideMark/>
          </w:tcPr>
          <w:p w:rsidR="003E32F7" w:rsidRPr="003E32F7" w:rsidRDefault="003E32F7">
            <w:pPr>
              <w:rPr>
                <w:b/>
                <w:sz w:val="36"/>
                <w:szCs w:val="36"/>
              </w:rPr>
            </w:pPr>
            <w:proofErr w:type="spellStart"/>
            <w:r w:rsidRPr="003E32F7">
              <w:rPr>
                <w:b/>
                <w:sz w:val="36"/>
                <w:szCs w:val="36"/>
              </w:rPr>
              <w:t>LightGBM</w:t>
            </w:r>
            <w:proofErr w:type="spellEnd"/>
          </w:p>
        </w:tc>
        <w:tc>
          <w:tcPr>
            <w:tcW w:w="0" w:type="auto"/>
            <w:vAlign w:val="center"/>
            <w:hideMark/>
          </w:tcPr>
          <w:p w:rsidR="003E32F7" w:rsidRPr="003E32F7" w:rsidRDefault="003E32F7">
            <w:pPr>
              <w:rPr>
                <w:b/>
                <w:sz w:val="36"/>
                <w:szCs w:val="36"/>
              </w:rPr>
            </w:pPr>
            <w:r w:rsidRPr="003E32F7">
              <w:rPr>
                <w:b/>
                <w:sz w:val="36"/>
                <w:szCs w:val="36"/>
              </w:rPr>
              <w:t>0.6849</w:t>
            </w:r>
          </w:p>
        </w:tc>
        <w:tc>
          <w:tcPr>
            <w:tcW w:w="0" w:type="auto"/>
            <w:vAlign w:val="center"/>
            <w:hideMark/>
          </w:tcPr>
          <w:p w:rsidR="003E32F7" w:rsidRPr="003E32F7" w:rsidRDefault="003E32F7">
            <w:pPr>
              <w:rPr>
                <w:b/>
                <w:sz w:val="36"/>
                <w:szCs w:val="36"/>
              </w:rPr>
            </w:pPr>
            <w:r w:rsidRPr="003E32F7">
              <w:rPr>
                <w:b/>
                <w:sz w:val="36"/>
                <w:szCs w:val="36"/>
              </w:rPr>
              <w:t>0.62</w:t>
            </w:r>
          </w:p>
        </w:tc>
        <w:tc>
          <w:tcPr>
            <w:tcW w:w="0" w:type="auto"/>
            <w:vAlign w:val="center"/>
            <w:hideMark/>
          </w:tcPr>
          <w:p w:rsidR="003E32F7" w:rsidRPr="003E32F7" w:rsidRDefault="003E32F7">
            <w:pPr>
              <w:rPr>
                <w:b/>
                <w:sz w:val="36"/>
                <w:szCs w:val="36"/>
              </w:rPr>
            </w:pPr>
            <w:r w:rsidRPr="003E32F7">
              <w:rPr>
                <w:b/>
                <w:sz w:val="36"/>
                <w:szCs w:val="36"/>
              </w:rPr>
              <w:t>0.72</w:t>
            </w:r>
          </w:p>
        </w:tc>
        <w:tc>
          <w:tcPr>
            <w:tcW w:w="0" w:type="auto"/>
            <w:vAlign w:val="center"/>
            <w:hideMark/>
          </w:tcPr>
          <w:p w:rsidR="003E32F7" w:rsidRPr="003E32F7" w:rsidRDefault="003E32F7">
            <w:pPr>
              <w:rPr>
                <w:b/>
                <w:sz w:val="36"/>
                <w:szCs w:val="36"/>
              </w:rPr>
            </w:pPr>
            <w:r w:rsidRPr="003E32F7">
              <w:rPr>
                <w:b/>
                <w:sz w:val="36"/>
                <w:szCs w:val="36"/>
              </w:rPr>
              <w:t>0.68</w:t>
            </w:r>
          </w:p>
        </w:tc>
      </w:tr>
      <w:tr w:rsidR="003E32F7" w:rsidRPr="003E32F7" w:rsidTr="003E32F7">
        <w:trPr>
          <w:tblCellSpacing w:w="15" w:type="dxa"/>
        </w:trPr>
        <w:tc>
          <w:tcPr>
            <w:tcW w:w="0" w:type="auto"/>
            <w:vAlign w:val="center"/>
            <w:hideMark/>
          </w:tcPr>
          <w:p w:rsidR="003E32F7" w:rsidRPr="003E32F7" w:rsidRDefault="003E32F7">
            <w:pPr>
              <w:rPr>
                <w:b/>
                <w:sz w:val="36"/>
                <w:szCs w:val="36"/>
              </w:rPr>
            </w:pPr>
            <w:r w:rsidRPr="003E32F7">
              <w:rPr>
                <w:b/>
                <w:sz w:val="36"/>
                <w:szCs w:val="36"/>
              </w:rPr>
              <w:t>Gradient Boosting</w:t>
            </w:r>
          </w:p>
        </w:tc>
        <w:tc>
          <w:tcPr>
            <w:tcW w:w="0" w:type="auto"/>
            <w:vAlign w:val="center"/>
            <w:hideMark/>
          </w:tcPr>
          <w:p w:rsidR="003E32F7" w:rsidRPr="003E32F7" w:rsidRDefault="003E32F7">
            <w:pPr>
              <w:rPr>
                <w:b/>
                <w:sz w:val="36"/>
                <w:szCs w:val="36"/>
              </w:rPr>
            </w:pPr>
            <w:r w:rsidRPr="003E32F7">
              <w:rPr>
                <w:b/>
                <w:sz w:val="36"/>
                <w:szCs w:val="36"/>
              </w:rPr>
              <w:t>0.6533</w:t>
            </w:r>
          </w:p>
        </w:tc>
        <w:tc>
          <w:tcPr>
            <w:tcW w:w="0" w:type="auto"/>
            <w:vAlign w:val="center"/>
            <w:hideMark/>
          </w:tcPr>
          <w:p w:rsidR="003E32F7" w:rsidRPr="003E32F7" w:rsidRDefault="003E32F7">
            <w:pPr>
              <w:rPr>
                <w:b/>
                <w:sz w:val="36"/>
                <w:szCs w:val="36"/>
              </w:rPr>
            </w:pPr>
            <w:r w:rsidRPr="003E32F7">
              <w:rPr>
                <w:b/>
                <w:sz w:val="36"/>
                <w:szCs w:val="36"/>
              </w:rPr>
              <w:t>0.56</w:t>
            </w:r>
          </w:p>
        </w:tc>
        <w:tc>
          <w:tcPr>
            <w:tcW w:w="0" w:type="auto"/>
            <w:vAlign w:val="center"/>
            <w:hideMark/>
          </w:tcPr>
          <w:p w:rsidR="003E32F7" w:rsidRPr="003E32F7" w:rsidRDefault="003E32F7">
            <w:pPr>
              <w:rPr>
                <w:b/>
                <w:sz w:val="36"/>
                <w:szCs w:val="36"/>
              </w:rPr>
            </w:pPr>
            <w:r w:rsidRPr="003E32F7">
              <w:rPr>
                <w:b/>
                <w:sz w:val="36"/>
                <w:szCs w:val="36"/>
              </w:rPr>
              <w:t>0.70</w:t>
            </w:r>
          </w:p>
        </w:tc>
        <w:tc>
          <w:tcPr>
            <w:tcW w:w="0" w:type="auto"/>
            <w:vAlign w:val="center"/>
            <w:hideMark/>
          </w:tcPr>
          <w:p w:rsidR="003E32F7" w:rsidRPr="003E32F7" w:rsidRDefault="003E32F7">
            <w:pPr>
              <w:rPr>
                <w:b/>
                <w:sz w:val="36"/>
                <w:szCs w:val="36"/>
              </w:rPr>
            </w:pPr>
            <w:r w:rsidRPr="003E32F7">
              <w:rPr>
                <w:b/>
                <w:sz w:val="36"/>
                <w:szCs w:val="36"/>
              </w:rPr>
              <w:t>0.65</w:t>
            </w:r>
          </w:p>
        </w:tc>
      </w:tr>
    </w:tbl>
    <w:p w:rsidR="00450BE9" w:rsidRDefault="00450BE9"/>
    <w:p w:rsidR="003E32F7" w:rsidRDefault="003E32F7"/>
    <w:p w:rsidR="003E32F7" w:rsidRDefault="003E32F7">
      <w:r>
        <w:br w:type="page"/>
      </w:r>
    </w:p>
    <w:p w:rsidR="003E32F7" w:rsidRDefault="003E32F7" w:rsidP="003E32F7">
      <w:pPr>
        <w:pStyle w:val="Heading3"/>
        <w:rPr>
          <w:rStyle w:val="Strong"/>
          <w:rFonts w:eastAsiaTheme="minorEastAsia"/>
          <w:b/>
          <w:bCs/>
          <w:sz w:val="32"/>
          <w:szCs w:val="32"/>
        </w:rPr>
      </w:pPr>
      <w:r w:rsidRPr="003E32F7">
        <w:rPr>
          <w:sz w:val="32"/>
          <w:szCs w:val="32"/>
        </w:rPr>
        <w:lastRenderedPageBreak/>
        <w:t xml:space="preserve">4. </w:t>
      </w:r>
      <w:r w:rsidRPr="003E32F7">
        <w:rPr>
          <w:rStyle w:val="Strong"/>
          <w:rFonts w:eastAsiaTheme="minorEastAsia"/>
          <w:b/>
          <w:bCs/>
          <w:sz w:val="32"/>
          <w:szCs w:val="32"/>
        </w:rPr>
        <w:t>Findings</w:t>
      </w:r>
    </w:p>
    <w:p w:rsidR="003E32F7" w:rsidRPr="003E32F7" w:rsidRDefault="003E32F7" w:rsidP="003E32F7">
      <w:pPr>
        <w:pStyle w:val="Heading4"/>
        <w:rPr>
          <w:sz w:val="36"/>
          <w:szCs w:val="36"/>
        </w:rPr>
      </w:pPr>
      <w:r w:rsidRPr="003E32F7">
        <w:rPr>
          <w:sz w:val="36"/>
          <w:szCs w:val="36"/>
        </w:rPr>
        <w:t>1. Best Performing Model</w:t>
      </w:r>
    </w:p>
    <w:p w:rsidR="003E32F7" w:rsidRPr="003E32F7" w:rsidRDefault="003E32F7" w:rsidP="003E32F7">
      <w:pPr>
        <w:numPr>
          <w:ilvl w:val="0"/>
          <w:numId w:val="8"/>
        </w:numPr>
        <w:spacing w:before="100" w:beforeAutospacing="1" w:after="100" w:afterAutospacing="1" w:line="240" w:lineRule="auto"/>
        <w:rPr>
          <w:sz w:val="32"/>
          <w:szCs w:val="32"/>
        </w:rPr>
      </w:pPr>
      <w:r w:rsidRPr="003E32F7">
        <w:rPr>
          <w:rStyle w:val="Strong"/>
          <w:sz w:val="32"/>
          <w:szCs w:val="32"/>
        </w:rPr>
        <w:t>Random Forest</w:t>
      </w:r>
      <w:r w:rsidRPr="003E32F7">
        <w:rPr>
          <w:sz w:val="32"/>
          <w:szCs w:val="32"/>
        </w:rPr>
        <w:t>: Achieved the best overall performance with an accuracy of 70.93% and a Macro-F1 Score of 0.68. Its precision and recall scores (0.71 each) indicate a balanced ability to predict all incident classes fairly. Random Forest outperformed other models by maintaining a balance between accuracy, precision, recall, and the Macro-F1 Score.</w:t>
      </w:r>
    </w:p>
    <w:p w:rsidR="003E32F7" w:rsidRPr="003E32F7" w:rsidRDefault="003E32F7" w:rsidP="003E32F7">
      <w:pPr>
        <w:pStyle w:val="Heading4"/>
        <w:rPr>
          <w:sz w:val="36"/>
          <w:szCs w:val="36"/>
        </w:rPr>
      </w:pPr>
      <w:r w:rsidRPr="003E32F7">
        <w:rPr>
          <w:sz w:val="36"/>
          <w:szCs w:val="36"/>
        </w:rPr>
        <w:t>2. Accuracy vs. Macro-F1 Score</w:t>
      </w:r>
    </w:p>
    <w:p w:rsidR="003E32F7" w:rsidRPr="003E32F7" w:rsidRDefault="003E32F7" w:rsidP="003E32F7">
      <w:pPr>
        <w:numPr>
          <w:ilvl w:val="0"/>
          <w:numId w:val="9"/>
        </w:numPr>
        <w:spacing w:before="100" w:beforeAutospacing="1" w:after="100" w:afterAutospacing="1" w:line="240" w:lineRule="auto"/>
        <w:rPr>
          <w:sz w:val="32"/>
          <w:szCs w:val="32"/>
        </w:rPr>
      </w:pPr>
      <w:r w:rsidRPr="003E32F7">
        <w:rPr>
          <w:sz w:val="32"/>
          <w:szCs w:val="32"/>
        </w:rPr>
        <w:t xml:space="preserve">Both Random Forest and Decision Tree performed similarly in terms of accuracy (~0.71), but Random Forest had a slight advantage in Macro-F1 Score, indicating better performance across different incident grades. </w:t>
      </w:r>
      <w:proofErr w:type="spellStart"/>
      <w:r w:rsidRPr="003E32F7">
        <w:rPr>
          <w:sz w:val="32"/>
          <w:szCs w:val="32"/>
        </w:rPr>
        <w:t>XGBoost</w:t>
      </w:r>
      <w:proofErr w:type="spellEnd"/>
      <w:r w:rsidRPr="003E32F7">
        <w:rPr>
          <w:sz w:val="32"/>
          <w:szCs w:val="32"/>
        </w:rPr>
        <w:t xml:space="preserve"> and </w:t>
      </w:r>
      <w:proofErr w:type="spellStart"/>
      <w:r w:rsidRPr="003E32F7">
        <w:rPr>
          <w:sz w:val="32"/>
          <w:szCs w:val="32"/>
        </w:rPr>
        <w:t>LightGBM</w:t>
      </w:r>
      <w:proofErr w:type="spellEnd"/>
      <w:r w:rsidRPr="003E32F7">
        <w:rPr>
          <w:sz w:val="32"/>
          <w:szCs w:val="32"/>
        </w:rPr>
        <w:t xml:space="preserve"> exhibited slightly higher precision scores but lower recall, making them less suitable for situations where capturing all incidents accurately is critical.</w:t>
      </w:r>
    </w:p>
    <w:p w:rsidR="003E32F7" w:rsidRPr="003E32F7" w:rsidRDefault="003E32F7" w:rsidP="003E32F7">
      <w:pPr>
        <w:pStyle w:val="Heading4"/>
        <w:rPr>
          <w:sz w:val="36"/>
          <w:szCs w:val="36"/>
        </w:rPr>
      </w:pPr>
      <w:r w:rsidRPr="003E32F7">
        <w:rPr>
          <w:sz w:val="36"/>
          <w:szCs w:val="36"/>
        </w:rPr>
        <w:t>3. Error Analysis</w:t>
      </w:r>
    </w:p>
    <w:p w:rsidR="003E32F7" w:rsidRPr="003E32F7" w:rsidRDefault="003E32F7" w:rsidP="003E32F7">
      <w:pPr>
        <w:numPr>
          <w:ilvl w:val="0"/>
          <w:numId w:val="10"/>
        </w:numPr>
        <w:spacing w:before="100" w:beforeAutospacing="1" w:after="100" w:afterAutospacing="1" w:line="240" w:lineRule="auto"/>
        <w:rPr>
          <w:sz w:val="32"/>
          <w:szCs w:val="32"/>
        </w:rPr>
      </w:pPr>
      <w:r w:rsidRPr="003E32F7">
        <w:rPr>
          <w:rStyle w:val="Strong"/>
          <w:sz w:val="32"/>
          <w:szCs w:val="32"/>
        </w:rPr>
        <w:t>Logistic Regression</w:t>
      </w:r>
      <w:r w:rsidRPr="003E32F7">
        <w:rPr>
          <w:sz w:val="32"/>
          <w:szCs w:val="32"/>
        </w:rPr>
        <w:t>: Had a lower recall for minority classes, leading to misclassifications in critical instances. This makes it less suitable for applications where high recall across all incident types is essential.</w:t>
      </w:r>
    </w:p>
    <w:p w:rsidR="003E32F7" w:rsidRPr="003E32F7" w:rsidRDefault="003E32F7" w:rsidP="003E32F7">
      <w:pPr>
        <w:numPr>
          <w:ilvl w:val="0"/>
          <w:numId w:val="10"/>
        </w:numPr>
        <w:spacing w:before="100" w:beforeAutospacing="1" w:after="100" w:afterAutospacing="1" w:line="240" w:lineRule="auto"/>
        <w:rPr>
          <w:sz w:val="32"/>
          <w:szCs w:val="32"/>
        </w:rPr>
      </w:pPr>
      <w:proofErr w:type="spellStart"/>
      <w:r w:rsidRPr="003E32F7">
        <w:rPr>
          <w:rStyle w:val="Strong"/>
          <w:sz w:val="32"/>
          <w:szCs w:val="32"/>
        </w:rPr>
        <w:t>XGBoost</w:t>
      </w:r>
      <w:proofErr w:type="spellEnd"/>
      <w:r w:rsidRPr="003E32F7">
        <w:rPr>
          <w:rStyle w:val="Strong"/>
          <w:sz w:val="32"/>
          <w:szCs w:val="32"/>
        </w:rPr>
        <w:t xml:space="preserve"> and </w:t>
      </w:r>
      <w:proofErr w:type="spellStart"/>
      <w:r w:rsidRPr="003E32F7">
        <w:rPr>
          <w:rStyle w:val="Strong"/>
          <w:sz w:val="32"/>
          <w:szCs w:val="32"/>
        </w:rPr>
        <w:t>LightGBM</w:t>
      </w:r>
      <w:proofErr w:type="spellEnd"/>
      <w:r w:rsidRPr="003E32F7">
        <w:rPr>
          <w:sz w:val="32"/>
          <w:szCs w:val="32"/>
        </w:rPr>
        <w:t>: Showed higher precision but slightly lower recall, indicating these models excel in cases where positive predictions are more likely to be correct, but they may miss some positive instances in the minority classes.</w:t>
      </w:r>
    </w:p>
    <w:p w:rsidR="003E32F7" w:rsidRDefault="003E32F7">
      <w:pPr>
        <w:rPr>
          <w:rStyle w:val="Strong"/>
          <w:rFonts w:ascii="Times New Roman" w:eastAsiaTheme="minorEastAsia" w:hAnsi="Times New Roman" w:cs="Times New Roman"/>
          <w:sz w:val="32"/>
          <w:szCs w:val="32"/>
        </w:rPr>
      </w:pPr>
      <w:r>
        <w:rPr>
          <w:rStyle w:val="Strong"/>
          <w:rFonts w:eastAsiaTheme="minorEastAsia"/>
          <w:b w:val="0"/>
          <w:bCs w:val="0"/>
          <w:sz w:val="32"/>
          <w:szCs w:val="32"/>
        </w:rPr>
        <w:br w:type="page"/>
      </w:r>
    </w:p>
    <w:p w:rsidR="003E32F7" w:rsidRPr="003E32F7" w:rsidRDefault="003E32F7" w:rsidP="003E32F7">
      <w:pPr>
        <w:pStyle w:val="Heading3"/>
        <w:rPr>
          <w:sz w:val="40"/>
          <w:szCs w:val="40"/>
        </w:rPr>
      </w:pPr>
      <w:r w:rsidRPr="003E32F7">
        <w:rPr>
          <w:sz w:val="40"/>
          <w:szCs w:val="40"/>
        </w:rPr>
        <w:lastRenderedPageBreak/>
        <w:t xml:space="preserve">5. </w:t>
      </w:r>
      <w:r w:rsidRPr="003E32F7">
        <w:rPr>
          <w:rStyle w:val="Strong"/>
          <w:rFonts w:eastAsiaTheme="minorEastAsia"/>
          <w:b/>
          <w:bCs/>
          <w:sz w:val="40"/>
          <w:szCs w:val="40"/>
        </w:rPr>
        <w:t>Rationale for Model Selection</w:t>
      </w:r>
    </w:p>
    <w:p w:rsidR="003E32F7" w:rsidRPr="003E32F7" w:rsidRDefault="003E32F7" w:rsidP="003E32F7">
      <w:pPr>
        <w:pStyle w:val="NormalWeb"/>
        <w:numPr>
          <w:ilvl w:val="0"/>
          <w:numId w:val="11"/>
        </w:numPr>
        <w:rPr>
          <w:sz w:val="36"/>
          <w:szCs w:val="36"/>
        </w:rPr>
      </w:pPr>
      <w:r w:rsidRPr="003E32F7">
        <w:rPr>
          <w:rStyle w:val="Strong"/>
          <w:rFonts w:eastAsiaTheme="minorEastAsia"/>
          <w:sz w:val="36"/>
          <w:szCs w:val="36"/>
        </w:rPr>
        <w:t>Final Model</w:t>
      </w:r>
      <w:r w:rsidRPr="003E32F7">
        <w:rPr>
          <w:sz w:val="36"/>
          <w:szCs w:val="36"/>
        </w:rPr>
        <w:t xml:space="preserve">: Random Forest was selected as the final model due to its superior balance across key metrics (accuracy, F1 score, precision, recall). Its ensemble nature allows it to handle class imbalance effectively and reduce </w:t>
      </w:r>
      <w:proofErr w:type="spellStart"/>
      <w:r w:rsidRPr="003E32F7">
        <w:rPr>
          <w:sz w:val="36"/>
          <w:szCs w:val="36"/>
        </w:rPr>
        <w:t>overfitting</w:t>
      </w:r>
      <w:proofErr w:type="spellEnd"/>
      <w:r w:rsidRPr="003E32F7">
        <w:rPr>
          <w:sz w:val="36"/>
          <w:szCs w:val="36"/>
        </w:rPr>
        <w:t xml:space="preserve">, making it well-suited to this </w:t>
      </w:r>
      <w:proofErr w:type="spellStart"/>
      <w:r w:rsidRPr="003E32F7">
        <w:rPr>
          <w:sz w:val="36"/>
          <w:szCs w:val="36"/>
        </w:rPr>
        <w:t>cybersecurity</w:t>
      </w:r>
      <w:proofErr w:type="spellEnd"/>
      <w:r w:rsidRPr="003E32F7">
        <w:rPr>
          <w:sz w:val="36"/>
          <w:szCs w:val="36"/>
        </w:rPr>
        <w:t xml:space="preserve"> classification task.</w:t>
      </w:r>
    </w:p>
    <w:p w:rsidR="003E32F7" w:rsidRPr="003E32F7" w:rsidRDefault="003E32F7" w:rsidP="003E32F7">
      <w:pPr>
        <w:pStyle w:val="NormalWeb"/>
        <w:numPr>
          <w:ilvl w:val="0"/>
          <w:numId w:val="11"/>
        </w:numPr>
        <w:rPr>
          <w:sz w:val="36"/>
          <w:szCs w:val="36"/>
        </w:rPr>
      </w:pPr>
      <w:r w:rsidRPr="003E32F7">
        <w:rPr>
          <w:rStyle w:val="Strong"/>
          <w:rFonts w:eastAsiaTheme="minorEastAsia"/>
          <w:sz w:val="36"/>
          <w:szCs w:val="36"/>
        </w:rPr>
        <w:t>Comparison with Other Models</w:t>
      </w:r>
      <w:r w:rsidRPr="003E32F7">
        <w:rPr>
          <w:sz w:val="36"/>
          <w:szCs w:val="36"/>
        </w:rPr>
        <w:t xml:space="preserve">: While </w:t>
      </w:r>
      <w:proofErr w:type="spellStart"/>
      <w:r w:rsidRPr="003E32F7">
        <w:rPr>
          <w:sz w:val="36"/>
          <w:szCs w:val="36"/>
        </w:rPr>
        <w:t>XGBoost</w:t>
      </w:r>
      <w:proofErr w:type="spellEnd"/>
      <w:r w:rsidRPr="003E32F7">
        <w:rPr>
          <w:sz w:val="36"/>
          <w:szCs w:val="36"/>
        </w:rPr>
        <w:t xml:space="preserve"> and </w:t>
      </w:r>
      <w:proofErr w:type="spellStart"/>
      <w:r w:rsidRPr="003E32F7">
        <w:rPr>
          <w:sz w:val="36"/>
          <w:szCs w:val="36"/>
        </w:rPr>
        <w:t>LightGBM</w:t>
      </w:r>
      <w:proofErr w:type="spellEnd"/>
      <w:r w:rsidRPr="003E32F7">
        <w:rPr>
          <w:sz w:val="36"/>
          <w:szCs w:val="36"/>
        </w:rPr>
        <w:t xml:space="preserve"> achieved higher precision, their relatively lower recall scores indicated they might miss some critical incidents, which could be a limitation in a SOC environment where catching all types of incidents is crucial.</w:t>
      </w:r>
    </w:p>
    <w:p w:rsidR="003E32F7" w:rsidRPr="003E32F7" w:rsidRDefault="003E32F7" w:rsidP="003E32F7">
      <w:pPr>
        <w:pStyle w:val="Heading3"/>
        <w:rPr>
          <w:sz w:val="40"/>
          <w:szCs w:val="40"/>
        </w:rPr>
      </w:pPr>
      <w:r w:rsidRPr="003E32F7">
        <w:rPr>
          <w:sz w:val="40"/>
          <w:szCs w:val="40"/>
        </w:rPr>
        <w:t xml:space="preserve">6. </w:t>
      </w:r>
      <w:r w:rsidRPr="003E32F7">
        <w:rPr>
          <w:rStyle w:val="Strong"/>
          <w:rFonts w:eastAsiaTheme="minorEastAsia"/>
          <w:b/>
          <w:bCs/>
          <w:sz w:val="40"/>
          <w:szCs w:val="40"/>
        </w:rPr>
        <w:t>Model Improvement</w:t>
      </w:r>
    </w:p>
    <w:p w:rsidR="003E32F7" w:rsidRPr="003E32F7" w:rsidRDefault="003E32F7" w:rsidP="003E32F7">
      <w:pPr>
        <w:pStyle w:val="Heading4"/>
        <w:rPr>
          <w:sz w:val="36"/>
          <w:szCs w:val="36"/>
        </w:rPr>
      </w:pPr>
      <w:r w:rsidRPr="003E32F7">
        <w:rPr>
          <w:sz w:val="36"/>
          <w:szCs w:val="36"/>
        </w:rPr>
        <w:t xml:space="preserve">1. </w:t>
      </w:r>
      <w:proofErr w:type="spellStart"/>
      <w:r w:rsidRPr="003E32F7">
        <w:rPr>
          <w:sz w:val="36"/>
          <w:szCs w:val="36"/>
        </w:rPr>
        <w:t>Hyperparameter</w:t>
      </w:r>
      <w:proofErr w:type="spellEnd"/>
      <w:r w:rsidRPr="003E32F7">
        <w:rPr>
          <w:sz w:val="36"/>
          <w:szCs w:val="36"/>
        </w:rPr>
        <w:t xml:space="preserve"> Tuning</w:t>
      </w:r>
    </w:p>
    <w:p w:rsidR="003E32F7" w:rsidRPr="003E32F7" w:rsidRDefault="003E32F7" w:rsidP="003E32F7">
      <w:pPr>
        <w:numPr>
          <w:ilvl w:val="0"/>
          <w:numId w:val="12"/>
        </w:numPr>
        <w:spacing w:before="100" w:beforeAutospacing="1" w:after="100" w:afterAutospacing="1" w:line="240" w:lineRule="auto"/>
        <w:rPr>
          <w:sz w:val="36"/>
          <w:szCs w:val="36"/>
        </w:rPr>
      </w:pPr>
      <w:r w:rsidRPr="003E32F7">
        <w:rPr>
          <w:sz w:val="36"/>
          <w:szCs w:val="36"/>
        </w:rPr>
        <w:t xml:space="preserve">Using techniques like Grid Search or Random Search to optimize parameters such as </w:t>
      </w:r>
      <w:proofErr w:type="spellStart"/>
      <w:r w:rsidRPr="003E32F7">
        <w:rPr>
          <w:rStyle w:val="HTMLCode"/>
          <w:rFonts w:eastAsiaTheme="minorHAnsi"/>
          <w:sz w:val="36"/>
          <w:szCs w:val="36"/>
        </w:rPr>
        <w:t>n_estimators</w:t>
      </w:r>
      <w:proofErr w:type="spellEnd"/>
      <w:r w:rsidRPr="003E32F7">
        <w:rPr>
          <w:sz w:val="36"/>
          <w:szCs w:val="36"/>
        </w:rPr>
        <w:t xml:space="preserve">, </w:t>
      </w:r>
      <w:proofErr w:type="spellStart"/>
      <w:r w:rsidRPr="003E32F7">
        <w:rPr>
          <w:rStyle w:val="HTMLCode"/>
          <w:rFonts w:eastAsiaTheme="minorHAnsi"/>
          <w:sz w:val="36"/>
          <w:szCs w:val="36"/>
        </w:rPr>
        <w:t>max_depth</w:t>
      </w:r>
      <w:proofErr w:type="spellEnd"/>
      <w:r w:rsidRPr="003E32F7">
        <w:rPr>
          <w:sz w:val="36"/>
          <w:szCs w:val="36"/>
        </w:rPr>
        <w:t xml:space="preserve">, and </w:t>
      </w:r>
      <w:proofErr w:type="spellStart"/>
      <w:r w:rsidRPr="003E32F7">
        <w:rPr>
          <w:rStyle w:val="HTMLCode"/>
          <w:rFonts w:eastAsiaTheme="minorHAnsi"/>
          <w:sz w:val="36"/>
          <w:szCs w:val="36"/>
        </w:rPr>
        <w:t>min_samples_split</w:t>
      </w:r>
      <w:proofErr w:type="spellEnd"/>
      <w:r w:rsidRPr="003E32F7">
        <w:rPr>
          <w:sz w:val="36"/>
          <w:szCs w:val="36"/>
        </w:rPr>
        <w:t xml:space="preserve"> for the Random Forest model could improve accuracy and </w:t>
      </w:r>
      <w:proofErr w:type="spellStart"/>
      <w:r w:rsidRPr="003E32F7">
        <w:rPr>
          <w:sz w:val="36"/>
          <w:szCs w:val="36"/>
        </w:rPr>
        <w:t>generalizability</w:t>
      </w:r>
      <w:proofErr w:type="spellEnd"/>
      <w:r w:rsidRPr="003E32F7">
        <w:rPr>
          <w:sz w:val="36"/>
          <w:szCs w:val="36"/>
        </w:rPr>
        <w:t>.</w:t>
      </w:r>
    </w:p>
    <w:p w:rsidR="003E32F7" w:rsidRPr="003E32F7" w:rsidRDefault="003E32F7" w:rsidP="003E32F7">
      <w:pPr>
        <w:pStyle w:val="Heading4"/>
        <w:rPr>
          <w:sz w:val="36"/>
          <w:szCs w:val="36"/>
        </w:rPr>
      </w:pPr>
      <w:r w:rsidRPr="003E32F7">
        <w:rPr>
          <w:sz w:val="36"/>
          <w:szCs w:val="36"/>
        </w:rPr>
        <w:t>2. Cross-Validation</w:t>
      </w:r>
    </w:p>
    <w:p w:rsidR="003E32F7" w:rsidRPr="003E32F7" w:rsidRDefault="003E32F7" w:rsidP="003E32F7">
      <w:pPr>
        <w:numPr>
          <w:ilvl w:val="0"/>
          <w:numId w:val="13"/>
        </w:numPr>
        <w:spacing w:before="100" w:beforeAutospacing="1" w:after="100" w:afterAutospacing="1" w:line="240" w:lineRule="auto"/>
        <w:rPr>
          <w:sz w:val="36"/>
          <w:szCs w:val="36"/>
        </w:rPr>
      </w:pPr>
      <w:r w:rsidRPr="003E32F7">
        <w:rPr>
          <w:sz w:val="36"/>
          <w:szCs w:val="36"/>
        </w:rPr>
        <w:t xml:space="preserve">Implementing k-fold cross-validation can further ensure robustness by evaluating the model across different data splits, helping to reduce </w:t>
      </w:r>
      <w:proofErr w:type="spellStart"/>
      <w:r w:rsidRPr="003E32F7">
        <w:rPr>
          <w:sz w:val="36"/>
          <w:szCs w:val="36"/>
        </w:rPr>
        <w:t>overfitting</w:t>
      </w:r>
      <w:proofErr w:type="spellEnd"/>
      <w:r w:rsidRPr="003E32F7">
        <w:rPr>
          <w:sz w:val="36"/>
          <w:szCs w:val="36"/>
        </w:rPr>
        <w:t xml:space="preserve"> and improving the model’s performance on unseen data.</w:t>
      </w:r>
    </w:p>
    <w:p w:rsidR="003E32F7" w:rsidRPr="003E32F7" w:rsidRDefault="003E32F7" w:rsidP="003E32F7">
      <w:pPr>
        <w:pStyle w:val="Heading4"/>
        <w:rPr>
          <w:sz w:val="36"/>
          <w:szCs w:val="36"/>
        </w:rPr>
      </w:pPr>
      <w:r w:rsidRPr="003E32F7">
        <w:rPr>
          <w:sz w:val="36"/>
          <w:szCs w:val="36"/>
        </w:rPr>
        <w:lastRenderedPageBreak/>
        <w:t>3. Feature Engineering</w:t>
      </w:r>
    </w:p>
    <w:p w:rsidR="003E32F7" w:rsidRPr="00821448" w:rsidRDefault="003E32F7" w:rsidP="003E32F7">
      <w:pPr>
        <w:numPr>
          <w:ilvl w:val="0"/>
          <w:numId w:val="14"/>
        </w:numPr>
        <w:spacing w:before="100" w:beforeAutospacing="1" w:after="100" w:afterAutospacing="1" w:line="240" w:lineRule="auto"/>
        <w:rPr>
          <w:sz w:val="36"/>
          <w:szCs w:val="36"/>
        </w:rPr>
      </w:pPr>
      <w:r w:rsidRPr="003E32F7">
        <w:rPr>
          <w:sz w:val="36"/>
          <w:szCs w:val="36"/>
        </w:rPr>
        <w:t>Additional feature engineering, such as exploring interactions or deriving contextual information from features like '</w:t>
      </w:r>
      <w:proofErr w:type="spellStart"/>
      <w:r w:rsidRPr="003E32F7">
        <w:rPr>
          <w:sz w:val="36"/>
          <w:szCs w:val="36"/>
        </w:rPr>
        <w:t>EntityType</w:t>
      </w:r>
      <w:proofErr w:type="spellEnd"/>
      <w:r w:rsidRPr="003E32F7">
        <w:rPr>
          <w:sz w:val="36"/>
          <w:szCs w:val="36"/>
        </w:rPr>
        <w:t>' and 'Category,' could further enhance the model's ability to understand incident characteristics.</w:t>
      </w:r>
    </w:p>
    <w:p w:rsidR="003E32F7" w:rsidRPr="003E32F7" w:rsidRDefault="003E32F7" w:rsidP="003E32F7">
      <w:pPr>
        <w:pStyle w:val="Heading3"/>
        <w:rPr>
          <w:color w:val="4F81BD" w:themeColor="accent1"/>
          <w:sz w:val="48"/>
          <w:szCs w:val="48"/>
        </w:rPr>
      </w:pPr>
      <w:r w:rsidRPr="003E32F7">
        <w:rPr>
          <w:color w:val="4F81BD" w:themeColor="accent1"/>
          <w:sz w:val="48"/>
          <w:szCs w:val="48"/>
        </w:rPr>
        <w:t xml:space="preserve">7. </w:t>
      </w:r>
      <w:r w:rsidRPr="003E32F7">
        <w:rPr>
          <w:rStyle w:val="Strong"/>
          <w:rFonts w:eastAsiaTheme="minorEastAsia"/>
          <w:b/>
          <w:bCs/>
          <w:color w:val="4F81BD" w:themeColor="accent1"/>
          <w:sz w:val="48"/>
          <w:szCs w:val="48"/>
        </w:rPr>
        <w:t>Conclusion</w:t>
      </w:r>
    </w:p>
    <w:p w:rsidR="003E32F7" w:rsidRPr="003E32F7" w:rsidRDefault="003E32F7" w:rsidP="003E32F7">
      <w:pPr>
        <w:pStyle w:val="NormalWeb"/>
        <w:rPr>
          <w:sz w:val="44"/>
          <w:szCs w:val="44"/>
        </w:rPr>
      </w:pPr>
      <w:r w:rsidRPr="003E32F7">
        <w:rPr>
          <w:sz w:val="44"/>
          <w:szCs w:val="44"/>
        </w:rPr>
        <w:t xml:space="preserve">This project successfully demonstrated the application of machine learning for classifying </w:t>
      </w:r>
      <w:proofErr w:type="spellStart"/>
      <w:r w:rsidRPr="003E32F7">
        <w:rPr>
          <w:sz w:val="44"/>
          <w:szCs w:val="44"/>
        </w:rPr>
        <w:t>cybersecurity</w:t>
      </w:r>
      <w:proofErr w:type="spellEnd"/>
      <w:r w:rsidRPr="003E32F7">
        <w:rPr>
          <w:sz w:val="44"/>
          <w:szCs w:val="44"/>
        </w:rPr>
        <w:t xml:space="preserve"> incidents. The Random Forest model emerged as the most balanced performer, making it a valuable tool for SOCs to prioritize and address </w:t>
      </w:r>
      <w:proofErr w:type="spellStart"/>
      <w:r w:rsidRPr="003E32F7">
        <w:rPr>
          <w:sz w:val="44"/>
          <w:szCs w:val="44"/>
        </w:rPr>
        <w:t>cybersecurity</w:t>
      </w:r>
      <w:proofErr w:type="spellEnd"/>
      <w:r w:rsidRPr="003E32F7">
        <w:rPr>
          <w:sz w:val="44"/>
          <w:szCs w:val="44"/>
        </w:rPr>
        <w:t xml:space="preserve"> threats more effectively. By implementing further improvements in </w:t>
      </w:r>
      <w:proofErr w:type="spellStart"/>
      <w:r w:rsidRPr="003E32F7">
        <w:rPr>
          <w:sz w:val="44"/>
          <w:szCs w:val="44"/>
        </w:rPr>
        <w:t>hyperparameter</w:t>
      </w:r>
      <w:proofErr w:type="spellEnd"/>
      <w:r w:rsidRPr="003E32F7">
        <w:rPr>
          <w:sz w:val="44"/>
          <w:szCs w:val="44"/>
        </w:rPr>
        <w:t xml:space="preserve"> tuning and feature engineering, this approach could offer even greater support to SOC analysts in real-time threat management.</w:t>
      </w:r>
    </w:p>
    <w:p w:rsidR="003E32F7" w:rsidRPr="00821448" w:rsidRDefault="00821448" w:rsidP="00821448">
      <w:pPr>
        <w:ind w:left="3600"/>
        <w:rPr>
          <w:color w:val="4F81BD" w:themeColor="accent1"/>
          <w:sz w:val="40"/>
          <w:szCs w:val="40"/>
        </w:rPr>
      </w:pPr>
      <w:r w:rsidRPr="00821448">
        <w:rPr>
          <w:color w:val="4F81BD" w:themeColor="accent1"/>
          <w:sz w:val="40"/>
          <w:szCs w:val="40"/>
        </w:rPr>
        <w:t>THANK YOU</w:t>
      </w:r>
      <w:proofErr w:type="gramStart"/>
      <w:r w:rsidRPr="00821448">
        <w:rPr>
          <w:color w:val="4F81BD" w:themeColor="accent1"/>
          <w:sz w:val="40"/>
          <w:szCs w:val="40"/>
        </w:rPr>
        <w:t>!...</w:t>
      </w:r>
      <w:proofErr w:type="gramEnd"/>
      <w:r w:rsidR="003E32F7" w:rsidRPr="00821448">
        <w:rPr>
          <w:color w:val="4F81BD" w:themeColor="accent1"/>
          <w:sz w:val="40"/>
          <w:szCs w:val="40"/>
        </w:rPr>
        <w:br w:type="page"/>
      </w:r>
      <w:r w:rsidRPr="00821448">
        <w:rPr>
          <w:color w:val="4F81BD" w:themeColor="accent1"/>
          <w:sz w:val="40"/>
          <w:szCs w:val="40"/>
        </w:rPr>
        <w:lastRenderedPageBreak/>
        <w:t xml:space="preserve"> </w:t>
      </w:r>
    </w:p>
    <w:p w:rsidR="0004560E" w:rsidRDefault="0004560E"/>
    <w:sectPr w:rsidR="0004560E" w:rsidSect="00450BE9">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118B"/>
    <w:multiLevelType w:val="multilevel"/>
    <w:tmpl w:val="7EC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91C78"/>
    <w:multiLevelType w:val="multilevel"/>
    <w:tmpl w:val="857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97C11"/>
    <w:multiLevelType w:val="multilevel"/>
    <w:tmpl w:val="E31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E4E15"/>
    <w:multiLevelType w:val="multilevel"/>
    <w:tmpl w:val="9C5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C1746"/>
    <w:multiLevelType w:val="multilevel"/>
    <w:tmpl w:val="1AF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50D24"/>
    <w:multiLevelType w:val="multilevel"/>
    <w:tmpl w:val="8D9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E1866"/>
    <w:multiLevelType w:val="multilevel"/>
    <w:tmpl w:val="6EC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4475A1"/>
    <w:multiLevelType w:val="multilevel"/>
    <w:tmpl w:val="DDF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6D49AA"/>
    <w:multiLevelType w:val="multilevel"/>
    <w:tmpl w:val="630E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73804"/>
    <w:multiLevelType w:val="multilevel"/>
    <w:tmpl w:val="72D02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FD1E11"/>
    <w:multiLevelType w:val="multilevel"/>
    <w:tmpl w:val="4AA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2D132F"/>
    <w:multiLevelType w:val="multilevel"/>
    <w:tmpl w:val="312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6A1A00"/>
    <w:multiLevelType w:val="multilevel"/>
    <w:tmpl w:val="3524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9A3B9B"/>
    <w:multiLevelType w:val="multilevel"/>
    <w:tmpl w:val="AED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num>
  <w:num w:numId="4">
    <w:abstractNumId w:val="9"/>
  </w:num>
  <w:num w:numId="5">
    <w:abstractNumId w:val="8"/>
  </w:num>
  <w:num w:numId="6">
    <w:abstractNumId w:val="11"/>
  </w:num>
  <w:num w:numId="7">
    <w:abstractNumId w:val="10"/>
  </w:num>
  <w:num w:numId="8">
    <w:abstractNumId w:val="7"/>
  </w:num>
  <w:num w:numId="9">
    <w:abstractNumId w:val="4"/>
  </w:num>
  <w:num w:numId="10">
    <w:abstractNumId w:val="0"/>
  </w:num>
  <w:num w:numId="11">
    <w:abstractNumId w:val="2"/>
  </w:num>
  <w:num w:numId="12">
    <w:abstractNumId w:val="13"/>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50BE9"/>
    <w:rsid w:val="0004560E"/>
    <w:rsid w:val="003E32F7"/>
    <w:rsid w:val="00450BE9"/>
    <w:rsid w:val="007A64CA"/>
    <w:rsid w:val="00821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60E"/>
  </w:style>
  <w:style w:type="paragraph" w:styleId="Heading3">
    <w:name w:val="heading 3"/>
    <w:basedOn w:val="Normal"/>
    <w:link w:val="Heading3Char"/>
    <w:uiPriority w:val="9"/>
    <w:qFormat/>
    <w:rsid w:val="00450B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E32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0BE9"/>
    <w:pPr>
      <w:spacing w:after="0" w:line="240" w:lineRule="auto"/>
    </w:pPr>
    <w:rPr>
      <w:rFonts w:eastAsiaTheme="minorEastAsia"/>
    </w:rPr>
  </w:style>
  <w:style w:type="character" w:customStyle="1" w:styleId="NoSpacingChar">
    <w:name w:val="No Spacing Char"/>
    <w:basedOn w:val="DefaultParagraphFont"/>
    <w:link w:val="NoSpacing"/>
    <w:uiPriority w:val="1"/>
    <w:rsid w:val="00450BE9"/>
    <w:rPr>
      <w:rFonts w:eastAsiaTheme="minorEastAsia"/>
    </w:rPr>
  </w:style>
  <w:style w:type="paragraph" w:styleId="BalloonText">
    <w:name w:val="Balloon Text"/>
    <w:basedOn w:val="Normal"/>
    <w:link w:val="BalloonTextChar"/>
    <w:uiPriority w:val="99"/>
    <w:semiHidden/>
    <w:unhideWhenUsed/>
    <w:rsid w:val="00450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BE9"/>
    <w:rPr>
      <w:rFonts w:ascii="Tahoma" w:hAnsi="Tahoma" w:cs="Tahoma"/>
      <w:sz w:val="16"/>
      <w:szCs w:val="16"/>
    </w:rPr>
  </w:style>
  <w:style w:type="character" w:customStyle="1" w:styleId="Heading3Char">
    <w:name w:val="Heading 3 Char"/>
    <w:basedOn w:val="DefaultParagraphFont"/>
    <w:link w:val="Heading3"/>
    <w:uiPriority w:val="9"/>
    <w:rsid w:val="00450BE9"/>
    <w:rPr>
      <w:rFonts w:ascii="Times New Roman" w:eastAsia="Times New Roman" w:hAnsi="Times New Roman" w:cs="Times New Roman"/>
      <w:b/>
      <w:bCs/>
      <w:sz w:val="27"/>
      <w:szCs w:val="27"/>
    </w:rPr>
  </w:style>
  <w:style w:type="character" w:styleId="Strong">
    <w:name w:val="Strong"/>
    <w:basedOn w:val="DefaultParagraphFont"/>
    <w:uiPriority w:val="22"/>
    <w:qFormat/>
    <w:rsid w:val="00450BE9"/>
    <w:rPr>
      <w:b/>
      <w:bCs/>
    </w:rPr>
  </w:style>
  <w:style w:type="paragraph" w:styleId="NormalWeb">
    <w:name w:val="Normal (Web)"/>
    <w:basedOn w:val="Normal"/>
    <w:uiPriority w:val="99"/>
    <w:unhideWhenUsed/>
    <w:rsid w:val="00450B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E32F7"/>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E32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515201">
      <w:bodyDiv w:val="1"/>
      <w:marLeft w:val="0"/>
      <w:marRight w:val="0"/>
      <w:marTop w:val="0"/>
      <w:marBottom w:val="0"/>
      <w:divBdr>
        <w:top w:val="none" w:sz="0" w:space="0" w:color="auto"/>
        <w:left w:val="none" w:sz="0" w:space="0" w:color="auto"/>
        <w:bottom w:val="none" w:sz="0" w:space="0" w:color="auto"/>
        <w:right w:val="none" w:sz="0" w:space="0" w:color="auto"/>
      </w:divBdr>
    </w:div>
    <w:div w:id="261230800">
      <w:bodyDiv w:val="1"/>
      <w:marLeft w:val="0"/>
      <w:marRight w:val="0"/>
      <w:marTop w:val="0"/>
      <w:marBottom w:val="0"/>
      <w:divBdr>
        <w:top w:val="none" w:sz="0" w:space="0" w:color="auto"/>
        <w:left w:val="none" w:sz="0" w:space="0" w:color="auto"/>
        <w:bottom w:val="none" w:sz="0" w:space="0" w:color="auto"/>
        <w:right w:val="none" w:sz="0" w:space="0" w:color="auto"/>
      </w:divBdr>
      <w:divsChild>
        <w:div w:id="1939488302">
          <w:marLeft w:val="0"/>
          <w:marRight w:val="0"/>
          <w:marTop w:val="0"/>
          <w:marBottom w:val="0"/>
          <w:divBdr>
            <w:top w:val="none" w:sz="0" w:space="0" w:color="auto"/>
            <w:left w:val="none" w:sz="0" w:space="0" w:color="auto"/>
            <w:bottom w:val="none" w:sz="0" w:space="0" w:color="auto"/>
            <w:right w:val="none" w:sz="0" w:space="0" w:color="auto"/>
          </w:divBdr>
          <w:divsChild>
            <w:div w:id="1652713108">
              <w:marLeft w:val="0"/>
              <w:marRight w:val="0"/>
              <w:marTop w:val="0"/>
              <w:marBottom w:val="0"/>
              <w:divBdr>
                <w:top w:val="none" w:sz="0" w:space="0" w:color="auto"/>
                <w:left w:val="none" w:sz="0" w:space="0" w:color="auto"/>
                <w:bottom w:val="none" w:sz="0" w:space="0" w:color="auto"/>
                <w:right w:val="none" w:sz="0" w:space="0" w:color="auto"/>
              </w:divBdr>
              <w:divsChild>
                <w:div w:id="1166165920">
                  <w:marLeft w:val="0"/>
                  <w:marRight w:val="0"/>
                  <w:marTop w:val="0"/>
                  <w:marBottom w:val="0"/>
                  <w:divBdr>
                    <w:top w:val="none" w:sz="0" w:space="0" w:color="auto"/>
                    <w:left w:val="none" w:sz="0" w:space="0" w:color="auto"/>
                    <w:bottom w:val="none" w:sz="0" w:space="0" w:color="auto"/>
                    <w:right w:val="none" w:sz="0" w:space="0" w:color="auto"/>
                  </w:divBdr>
                  <w:divsChild>
                    <w:div w:id="154417318">
                      <w:marLeft w:val="0"/>
                      <w:marRight w:val="0"/>
                      <w:marTop w:val="0"/>
                      <w:marBottom w:val="0"/>
                      <w:divBdr>
                        <w:top w:val="none" w:sz="0" w:space="0" w:color="auto"/>
                        <w:left w:val="none" w:sz="0" w:space="0" w:color="auto"/>
                        <w:bottom w:val="none" w:sz="0" w:space="0" w:color="auto"/>
                        <w:right w:val="none" w:sz="0" w:space="0" w:color="auto"/>
                      </w:divBdr>
                      <w:divsChild>
                        <w:div w:id="1994870876">
                          <w:marLeft w:val="0"/>
                          <w:marRight w:val="0"/>
                          <w:marTop w:val="0"/>
                          <w:marBottom w:val="0"/>
                          <w:divBdr>
                            <w:top w:val="none" w:sz="0" w:space="0" w:color="auto"/>
                            <w:left w:val="none" w:sz="0" w:space="0" w:color="auto"/>
                            <w:bottom w:val="none" w:sz="0" w:space="0" w:color="auto"/>
                            <w:right w:val="none" w:sz="0" w:space="0" w:color="auto"/>
                          </w:divBdr>
                          <w:divsChild>
                            <w:div w:id="19360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78984">
      <w:bodyDiv w:val="1"/>
      <w:marLeft w:val="0"/>
      <w:marRight w:val="0"/>
      <w:marTop w:val="0"/>
      <w:marBottom w:val="0"/>
      <w:divBdr>
        <w:top w:val="none" w:sz="0" w:space="0" w:color="auto"/>
        <w:left w:val="none" w:sz="0" w:space="0" w:color="auto"/>
        <w:bottom w:val="none" w:sz="0" w:space="0" w:color="auto"/>
        <w:right w:val="none" w:sz="0" w:space="0" w:color="auto"/>
      </w:divBdr>
    </w:div>
    <w:div w:id="515389653">
      <w:bodyDiv w:val="1"/>
      <w:marLeft w:val="0"/>
      <w:marRight w:val="0"/>
      <w:marTop w:val="0"/>
      <w:marBottom w:val="0"/>
      <w:divBdr>
        <w:top w:val="none" w:sz="0" w:space="0" w:color="auto"/>
        <w:left w:val="none" w:sz="0" w:space="0" w:color="auto"/>
        <w:bottom w:val="none" w:sz="0" w:space="0" w:color="auto"/>
        <w:right w:val="none" w:sz="0" w:space="0" w:color="auto"/>
      </w:divBdr>
    </w:div>
    <w:div w:id="1108499598">
      <w:bodyDiv w:val="1"/>
      <w:marLeft w:val="0"/>
      <w:marRight w:val="0"/>
      <w:marTop w:val="0"/>
      <w:marBottom w:val="0"/>
      <w:divBdr>
        <w:top w:val="none" w:sz="0" w:space="0" w:color="auto"/>
        <w:left w:val="none" w:sz="0" w:space="0" w:color="auto"/>
        <w:bottom w:val="none" w:sz="0" w:space="0" w:color="auto"/>
        <w:right w:val="none" w:sz="0" w:space="0" w:color="auto"/>
      </w:divBdr>
    </w:div>
    <w:div w:id="1179929696">
      <w:bodyDiv w:val="1"/>
      <w:marLeft w:val="0"/>
      <w:marRight w:val="0"/>
      <w:marTop w:val="0"/>
      <w:marBottom w:val="0"/>
      <w:divBdr>
        <w:top w:val="none" w:sz="0" w:space="0" w:color="auto"/>
        <w:left w:val="none" w:sz="0" w:space="0" w:color="auto"/>
        <w:bottom w:val="none" w:sz="0" w:space="0" w:color="auto"/>
        <w:right w:val="none" w:sz="0" w:space="0" w:color="auto"/>
      </w:divBdr>
    </w:div>
    <w:div w:id="1192106853">
      <w:bodyDiv w:val="1"/>
      <w:marLeft w:val="0"/>
      <w:marRight w:val="0"/>
      <w:marTop w:val="0"/>
      <w:marBottom w:val="0"/>
      <w:divBdr>
        <w:top w:val="none" w:sz="0" w:space="0" w:color="auto"/>
        <w:left w:val="none" w:sz="0" w:space="0" w:color="auto"/>
        <w:bottom w:val="none" w:sz="0" w:space="0" w:color="auto"/>
        <w:right w:val="none" w:sz="0" w:space="0" w:color="auto"/>
      </w:divBdr>
    </w:div>
    <w:div w:id="206185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93914EF5B443D59C42D6FC537D0B24"/>
        <w:category>
          <w:name w:val="General"/>
          <w:gallery w:val="placeholder"/>
        </w:category>
        <w:types>
          <w:type w:val="bbPlcHdr"/>
        </w:types>
        <w:behaviors>
          <w:behavior w:val="content"/>
        </w:behaviors>
        <w:guid w:val="{CFF10026-44B3-4094-BF45-2A058EBDF2B8}"/>
      </w:docPartPr>
      <w:docPartBody>
        <w:p w:rsidR="00000000" w:rsidRDefault="001A5C0D" w:rsidP="001A5C0D">
          <w:pPr>
            <w:pStyle w:val="D993914EF5B443D59C42D6FC537D0B24"/>
          </w:pPr>
          <w:r>
            <w:rPr>
              <w:b/>
              <w:bCs/>
              <w:color w:val="808080" w:themeColor="text1" w:themeTint="7F"/>
              <w:sz w:val="32"/>
              <w:szCs w:val="32"/>
            </w:rPr>
            <w:t>[Type the company name]</w:t>
          </w:r>
        </w:p>
      </w:docPartBody>
    </w:docPart>
    <w:docPart>
      <w:docPartPr>
        <w:name w:val="4222F3A91AC942D4A7547C7DAB2F8F22"/>
        <w:category>
          <w:name w:val="General"/>
          <w:gallery w:val="placeholder"/>
        </w:category>
        <w:types>
          <w:type w:val="bbPlcHdr"/>
        </w:types>
        <w:behaviors>
          <w:behavior w:val="content"/>
        </w:behaviors>
        <w:guid w:val="{FCD14201-E20C-4F8E-9343-C17237E951B0}"/>
      </w:docPartPr>
      <w:docPartBody>
        <w:p w:rsidR="00000000" w:rsidRDefault="001A5C0D" w:rsidP="001A5C0D">
          <w:pPr>
            <w:pStyle w:val="4222F3A91AC942D4A7547C7DAB2F8F22"/>
          </w:pPr>
          <w:r>
            <w:rPr>
              <w:sz w:val="96"/>
              <w:szCs w:val="96"/>
            </w:rPr>
            <w:t>[Year]</w:t>
          </w:r>
        </w:p>
      </w:docPartBody>
    </w:docPart>
    <w:docPart>
      <w:docPartPr>
        <w:name w:val="345DFBB84832498291B824F8A338BC85"/>
        <w:category>
          <w:name w:val="General"/>
          <w:gallery w:val="placeholder"/>
        </w:category>
        <w:types>
          <w:type w:val="bbPlcHdr"/>
        </w:types>
        <w:behaviors>
          <w:behavior w:val="content"/>
        </w:behaviors>
        <w:guid w:val="{8B200D4A-BADF-4372-B7C6-3E7592FECE14}"/>
      </w:docPartPr>
      <w:docPartBody>
        <w:p w:rsidR="00000000" w:rsidRDefault="001A5C0D" w:rsidP="001A5C0D">
          <w:pPr>
            <w:pStyle w:val="345DFBB84832498291B824F8A338BC85"/>
          </w:pPr>
          <w:r>
            <w:rPr>
              <w:b/>
              <w:bCs/>
              <w:color w:val="1F497D" w:themeColor="text2"/>
              <w:sz w:val="72"/>
              <w:szCs w:val="72"/>
            </w:rPr>
            <w:t>[Type the document title]</w:t>
          </w:r>
        </w:p>
      </w:docPartBody>
    </w:docPart>
    <w:docPart>
      <w:docPartPr>
        <w:name w:val="7316E96B0D5B456EB06538D1C33A7B8C"/>
        <w:category>
          <w:name w:val="General"/>
          <w:gallery w:val="placeholder"/>
        </w:category>
        <w:types>
          <w:type w:val="bbPlcHdr"/>
        </w:types>
        <w:behaviors>
          <w:behavior w:val="content"/>
        </w:behaviors>
        <w:guid w:val="{5194AEB0-267F-4BEE-85D5-FEC6692C8EB9}"/>
      </w:docPartPr>
      <w:docPartBody>
        <w:p w:rsidR="00000000" w:rsidRDefault="001A5C0D" w:rsidP="001A5C0D">
          <w:pPr>
            <w:pStyle w:val="7316E96B0D5B456EB06538D1C33A7B8C"/>
          </w:pPr>
          <w:r>
            <w:rPr>
              <w:b/>
              <w:bCs/>
              <w:color w:val="4F81BD" w:themeColor="accent1"/>
              <w:sz w:val="40"/>
              <w:szCs w:val="40"/>
            </w:rPr>
            <w:t>[Type the document subtitle]</w:t>
          </w:r>
        </w:p>
      </w:docPartBody>
    </w:docPart>
    <w:docPart>
      <w:docPartPr>
        <w:name w:val="A6E60464169B4161BE33980F5A622249"/>
        <w:category>
          <w:name w:val="General"/>
          <w:gallery w:val="placeholder"/>
        </w:category>
        <w:types>
          <w:type w:val="bbPlcHdr"/>
        </w:types>
        <w:behaviors>
          <w:behavior w:val="content"/>
        </w:behaviors>
        <w:guid w:val="{45B56B66-C5CE-4B66-A19E-01C5CF9599A9}"/>
      </w:docPartPr>
      <w:docPartBody>
        <w:p w:rsidR="00000000" w:rsidRDefault="001A5C0D" w:rsidP="001A5C0D">
          <w:pPr>
            <w:pStyle w:val="A6E60464169B4161BE33980F5A622249"/>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5C0D"/>
    <w:rsid w:val="001A5C0D"/>
    <w:rsid w:val="00426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4A74A6B79C4570A0D4725FE6C2F503">
    <w:name w:val="044A74A6B79C4570A0D4725FE6C2F503"/>
    <w:rsid w:val="001A5C0D"/>
  </w:style>
  <w:style w:type="paragraph" w:customStyle="1" w:styleId="CC77D462D4AE4DC092D23121B0AAB913">
    <w:name w:val="CC77D462D4AE4DC092D23121B0AAB913"/>
    <w:rsid w:val="001A5C0D"/>
  </w:style>
  <w:style w:type="paragraph" w:customStyle="1" w:styleId="BC6D5C7B13E6448B935E9D31F360DCB3">
    <w:name w:val="BC6D5C7B13E6448B935E9D31F360DCB3"/>
    <w:rsid w:val="001A5C0D"/>
  </w:style>
  <w:style w:type="paragraph" w:customStyle="1" w:styleId="2FE6D8CCACD44F5CB8BD98ABA435C98C">
    <w:name w:val="2FE6D8CCACD44F5CB8BD98ABA435C98C"/>
    <w:rsid w:val="001A5C0D"/>
  </w:style>
  <w:style w:type="paragraph" w:customStyle="1" w:styleId="7CE69C528C8E41478596E125B1EC59F6">
    <w:name w:val="7CE69C528C8E41478596E125B1EC59F6"/>
    <w:rsid w:val="001A5C0D"/>
  </w:style>
  <w:style w:type="paragraph" w:customStyle="1" w:styleId="D993914EF5B443D59C42D6FC537D0B24">
    <w:name w:val="D993914EF5B443D59C42D6FC537D0B24"/>
    <w:rsid w:val="001A5C0D"/>
  </w:style>
  <w:style w:type="paragraph" w:customStyle="1" w:styleId="4222F3A91AC942D4A7547C7DAB2F8F22">
    <w:name w:val="4222F3A91AC942D4A7547C7DAB2F8F22"/>
    <w:rsid w:val="001A5C0D"/>
  </w:style>
  <w:style w:type="paragraph" w:customStyle="1" w:styleId="345DFBB84832498291B824F8A338BC85">
    <w:name w:val="345DFBB84832498291B824F8A338BC85"/>
    <w:rsid w:val="001A5C0D"/>
  </w:style>
  <w:style w:type="paragraph" w:customStyle="1" w:styleId="7316E96B0D5B456EB06538D1C33A7B8C">
    <w:name w:val="7316E96B0D5B456EB06538D1C33A7B8C"/>
    <w:rsid w:val="001A5C0D"/>
  </w:style>
  <w:style w:type="paragraph" w:customStyle="1" w:styleId="A6E60464169B4161BE33980F5A622249">
    <w:name w:val="A6E60464169B4161BE33980F5A622249"/>
    <w:rsid w:val="001A5C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E83EDC-997F-4C87-8D4C-3C5D4BD6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Capstone_4</Company>
  <LinksUpToDate>false</LinksUpToDate>
  <CharactersWithSpaces>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Classifying Cybersecurity Incidents with Machine Learning</dc:title>
  <dc:subject>Machine Learning Classification Techniques</dc:subject>
  <dc:creator>S.Mohammed Riyas Khan</dc:creator>
  <cp:lastModifiedBy>USER</cp:lastModifiedBy>
  <cp:revision>1</cp:revision>
  <dcterms:created xsi:type="dcterms:W3CDTF">2024-11-13T13:32:00Z</dcterms:created>
  <dcterms:modified xsi:type="dcterms:W3CDTF">2024-11-13T13:53:00Z</dcterms:modified>
</cp:coreProperties>
</file>