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0AE4" w14:textId="77777777" w:rsidR="00A76660" w:rsidRPr="00A76660" w:rsidRDefault="00000000" w:rsidP="00A76660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pict w14:anchorId="7CE12A4C">
          <v:rect id="_x0000_i1025" style="width:0;height:0" o:hralign="center" o:hrstd="t" o:hrnoshade="t" o:hr="t" fillcolor="#05073b" stroked="f"/>
        </w:pict>
      </w:r>
    </w:p>
    <w:p w14:paraId="5AE572F7" w14:textId="4C2B0314" w:rsidR="00A76660" w:rsidRDefault="00A76660" w:rsidP="00A76660">
      <w:pPr>
        <w:rPr>
          <w:rFonts w:hint="eastAsia"/>
          <w:b/>
          <w:bCs/>
          <w:sz w:val="32"/>
          <w:szCs w:val="36"/>
        </w:rPr>
      </w:pPr>
      <w:r w:rsidRPr="00FF183B">
        <w:rPr>
          <w:b/>
          <w:bCs/>
          <w:sz w:val="32"/>
          <w:szCs w:val="36"/>
        </w:rPr>
        <w:t>作业1：用numpy实现训练MLP网络识别手写数字MNIST数据集</w:t>
      </w:r>
    </w:p>
    <w:p w14:paraId="6ABA9904" w14:textId="77777777" w:rsidR="00FF183B" w:rsidRPr="00FF183B" w:rsidRDefault="00FF183B" w:rsidP="00FF183B">
      <w:pPr>
        <w:rPr>
          <w:rFonts w:hint="eastAsia"/>
          <w:b/>
          <w:bCs/>
          <w:sz w:val="28"/>
          <w:szCs w:val="32"/>
        </w:rPr>
      </w:pPr>
      <w:r w:rsidRPr="00FF183B">
        <w:rPr>
          <w:rFonts w:hint="eastAsia"/>
          <w:b/>
          <w:bCs/>
          <w:sz w:val="28"/>
          <w:szCs w:val="32"/>
        </w:rPr>
        <w:t>文件描述：</w:t>
      </w:r>
    </w:p>
    <w:p w14:paraId="138D285D" w14:textId="77777777" w:rsidR="00FF183B" w:rsidRDefault="00FF183B" w:rsidP="00FF183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bp_np.py: 反向传播示例代码，仅供学习，不涉及作业。</w:t>
      </w:r>
    </w:p>
    <w:p w14:paraId="29523F91" w14:textId="77777777" w:rsidR="00FF183B" w:rsidRDefault="00FF183B" w:rsidP="00FF183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examples.py：</w:t>
      </w:r>
      <w:r w:rsidRPr="00C11DC0">
        <w:rPr>
          <w:sz w:val="24"/>
          <w:szCs w:val="28"/>
        </w:rPr>
        <w:t>第一课课上配套代码</w:t>
      </w:r>
      <w:r>
        <w:rPr>
          <w:rFonts w:hint="eastAsia"/>
          <w:sz w:val="24"/>
          <w:szCs w:val="28"/>
        </w:rPr>
        <w:t>，仅供学习，不涉及作业。</w:t>
      </w:r>
    </w:p>
    <w:p w14:paraId="535D77F7" w14:textId="77777777" w:rsidR="00FF183B" w:rsidRDefault="00FF183B" w:rsidP="00FF183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np_mnist_template.py：下方</w:t>
      </w:r>
      <w:r w:rsidRPr="00C11DC0">
        <w:rPr>
          <w:rFonts w:hint="eastAsia"/>
          <w:b/>
          <w:bCs/>
          <w:sz w:val="24"/>
          <w:szCs w:val="28"/>
        </w:rPr>
        <w:t>作业1</w:t>
      </w:r>
      <w:r>
        <w:rPr>
          <w:rFonts w:hint="eastAsia"/>
          <w:sz w:val="24"/>
          <w:szCs w:val="28"/>
        </w:rPr>
        <w:t>的代码，具体操作见作业1</w:t>
      </w:r>
    </w:p>
    <w:p w14:paraId="43D013D9" w14:textId="77777777" w:rsidR="00FF183B" w:rsidRPr="00C11DC0" w:rsidRDefault="00FF183B" w:rsidP="00FF183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torch_mnist_template.py：下方</w:t>
      </w:r>
      <w:r w:rsidRPr="00C11DC0">
        <w:rPr>
          <w:rFonts w:hint="eastAsia"/>
          <w:b/>
          <w:bCs/>
          <w:sz w:val="24"/>
          <w:szCs w:val="28"/>
        </w:rPr>
        <w:t>作业2</w:t>
      </w:r>
      <w:r>
        <w:rPr>
          <w:rFonts w:hint="eastAsia"/>
          <w:sz w:val="24"/>
          <w:szCs w:val="28"/>
        </w:rPr>
        <w:t>的代码，具体操作见作业2</w:t>
      </w:r>
    </w:p>
    <w:p w14:paraId="7CAF436D" w14:textId="5219D443" w:rsidR="00FF183B" w:rsidRDefault="00FF183B" w:rsidP="00A7666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mnist: 作业数据集</w:t>
      </w:r>
    </w:p>
    <w:p w14:paraId="14CDF891" w14:textId="6BAC9D3C" w:rsidR="008C16B3" w:rsidRDefault="008C16B3" w:rsidP="00A76660">
      <w:pPr>
        <w:rPr>
          <w:b/>
          <w:bCs/>
          <w:sz w:val="28"/>
          <w:szCs w:val="32"/>
        </w:rPr>
      </w:pPr>
      <w:r w:rsidRPr="008C16B3">
        <w:rPr>
          <w:rFonts w:hint="eastAsia"/>
          <w:b/>
          <w:bCs/>
          <w:sz w:val="28"/>
          <w:szCs w:val="32"/>
        </w:rPr>
        <w:t>任务介绍：</w:t>
      </w:r>
    </w:p>
    <w:p w14:paraId="511D748B" w14:textId="05065C3C" w:rsidR="008C16B3" w:rsidRPr="008C16B3" w:rsidRDefault="008C16B3" w:rsidP="00A76660">
      <w:pPr>
        <w:rPr>
          <w:rFonts w:hint="eastAsia"/>
          <w:sz w:val="24"/>
          <w:szCs w:val="24"/>
        </w:rPr>
      </w:pPr>
      <w:r w:rsidRPr="008C16B3">
        <w:rPr>
          <w:rFonts w:hint="eastAsia"/>
          <w:sz w:val="24"/>
          <w:szCs w:val="24"/>
        </w:rPr>
        <w:t>本作业</w:t>
      </w:r>
      <w:r>
        <w:rPr>
          <w:rFonts w:hint="eastAsia"/>
          <w:sz w:val="24"/>
          <w:szCs w:val="24"/>
        </w:rPr>
        <w:t>目的是通过numpy理解梯度回传的计算方式</w:t>
      </w:r>
      <w:r w:rsidR="00FE32A1">
        <w:rPr>
          <w:rFonts w:hint="eastAsia"/>
          <w:sz w:val="24"/>
          <w:szCs w:val="24"/>
        </w:rPr>
        <w:t>。</w:t>
      </w:r>
    </w:p>
    <w:p w14:paraId="2F785907" w14:textId="77777777" w:rsidR="00A76660" w:rsidRPr="00FF183B" w:rsidRDefault="00A76660" w:rsidP="00A76660">
      <w:pPr>
        <w:rPr>
          <w:rFonts w:hint="eastAsia"/>
          <w:sz w:val="28"/>
          <w:szCs w:val="32"/>
        </w:rPr>
      </w:pPr>
      <w:r w:rsidRPr="00FF183B">
        <w:rPr>
          <w:b/>
          <w:bCs/>
          <w:sz w:val="28"/>
          <w:szCs w:val="32"/>
        </w:rPr>
        <w:t>任务描述：</w:t>
      </w:r>
    </w:p>
    <w:p w14:paraId="36FC3F94" w14:textId="77777777" w:rsidR="00A76660" w:rsidRPr="00A76660" w:rsidRDefault="00A76660" w:rsidP="00A76660">
      <w:pPr>
        <w:numPr>
          <w:ilvl w:val="0"/>
          <w:numId w:val="2"/>
        </w:numPr>
        <w:rPr>
          <w:rFonts w:hint="eastAsia"/>
          <w:sz w:val="24"/>
          <w:szCs w:val="28"/>
        </w:rPr>
      </w:pPr>
      <w:r w:rsidRPr="00A76660">
        <w:rPr>
          <w:sz w:val="24"/>
          <w:szCs w:val="28"/>
        </w:rPr>
        <w:t>运行、阅读并理解反向传播算法示例bp_np.py，确保理解其工作原理。</w:t>
      </w:r>
    </w:p>
    <w:p w14:paraId="061FE909" w14:textId="77777777" w:rsidR="00A76660" w:rsidRDefault="00A76660" w:rsidP="00A76660">
      <w:pPr>
        <w:numPr>
          <w:ilvl w:val="0"/>
          <w:numId w:val="2"/>
        </w:numPr>
        <w:rPr>
          <w:rFonts w:hint="eastAsia"/>
          <w:sz w:val="24"/>
          <w:szCs w:val="28"/>
        </w:rPr>
      </w:pPr>
      <w:r w:rsidRPr="00A76660">
        <w:rPr>
          <w:sz w:val="24"/>
          <w:szCs w:val="28"/>
        </w:rPr>
        <w:t>复制np_mnist_template.py至np_mnist.py，并根据以下要求对其进行修改：</w:t>
      </w:r>
    </w:p>
    <w:p w14:paraId="65D797EE" w14:textId="0EA49128" w:rsidR="00931EDF" w:rsidRPr="00A76660" w:rsidRDefault="00931EDF" w:rsidP="00931EDF">
      <w:pPr>
        <w:numPr>
          <w:ilvl w:val="1"/>
          <w:numId w:val="2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补充代码内容（例如relu, relu_prime，反向传播等）（2.5分）</w:t>
      </w:r>
    </w:p>
    <w:p w14:paraId="113BB0B3" w14:textId="40919C09" w:rsidR="00A76660" w:rsidRPr="00A76660" w:rsidRDefault="00A76660" w:rsidP="00A76660">
      <w:pPr>
        <w:numPr>
          <w:ilvl w:val="1"/>
          <w:numId w:val="2"/>
        </w:numPr>
        <w:rPr>
          <w:rFonts w:hint="eastAsia"/>
          <w:sz w:val="24"/>
          <w:szCs w:val="28"/>
        </w:rPr>
      </w:pPr>
      <w:r w:rsidRPr="00A76660">
        <w:rPr>
          <w:sz w:val="24"/>
          <w:szCs w:val="28"/>
        </w:rPr>
        <w:t>更改损失函数（例如，可以尝试使用交叉熵损失函数）。</w:t>
      </w:r>
      <w:r w:rsidR="001257EC">
        <w:rPr>
          <w:rFonts w:hint="eastAsia"/>
          <w:sz w:val="24"/>
          <w:szCs w:val="28"/>
        </w:rPr>
        <w:t>（</w:t>
      </w:r>
      <w:r w:rsidR="00931EDF">
        <w:rPr>
          <w:rFonts w:hint="eastAsia"/>
          <w:sz w:val="24"/>
          <w:szCs w:val="28"/>
        </w:rPr>
        <w:t>0.5</w:t>
      </w:r>
      <w:r w:rsidR="001257EC">
        <w:rPr>
          <w:rFonts w:hint="eastAsia"/>
          <w:sz w:val="24"/>
          <w:szCs w:val="28"/>
        </w:rPr>
        <w:t>分）</w:t>
      </w:r>
    </w:p>
    <w:p w14:paraId="39F67FDF" w14:textId="4D141BF0" w:rsidR="00A76660" w:rsidRPr="00A76660" w:rsidRDefault="00A76660" w:rsidP="00A76660">
      <w:pPr>
        <w:numPr>
          <w:ilvl w:val="1"/>
          <w:numId w:val="2"/>
        </w:numPr>
        <w:rPr>
          <w:rFonts w:hint="eastAsia"/>
          <w:sz w:val="24"/>
          <w:szCs w:val="28"/>
        </w:rPr>
      </w:pPr>
      <w:r w:rsidRPr="00A76660">
        <w:rPr>
          <w:sz w:val="24"/>
          <w:szCs w:val="28"/>
        </w:rPr>
        <w:t>调整网络结构，包括但不限于更改隐藏层数量、神经元数量。</w:t>
      </w:r>
      <w:r w:rsidR="001257EC">
        <w:rPr>
          <w:rFonts w:hint="eastAsia"/>
          <w:sz w:val="24"/>
          <w:szCs w:val="28"/>
        </w:rPr>
        <w:t>（</w:t>
      </w:r>
      <w:r w:rsidR="00931EDF">
        <w:rPr>
          <w:rFonts w:hint="eastAsia"/>
          <w:sz w:val="24"/>
          <w:szCs w:val="28"/>
        </w:rPr>
        <w:t>0.5</w:t>
      </w:r>
      <w:r w:rsidR="001257EC">
        <w:rPr>
          <w:rFonts w:hint="eastAsia"/>
          <w:sz w:val="24"/>
          <w:szCs w:val="28"/>
        </w:rPr>
        <w:t>分）</w:t>
      </w:r>
    </w:p>
    <w:p w14:paraId="4094545F" w14:textId="234ABD1A" w:rsidR="00A76660" w:rsidRPr="00A76660" w:rsidRDefault="00A76660" w:rsidP="00A76660">
      <w:pPr>
        <w:numPr>
          <w:ilvl w:val="1"/>
          <w:numId w:val="2"/>
        </w:numPr>
        <w:rPr>
          <w:rFonts w:hint="eastAsia"/>
          <w:sz w:val="24"/>
          <w:szCs w:val="28"/>
        </w:rPr>
      </w:pPr>
      <w:r w:rsidRPr="00A76660">
        <w:rPr>
          <w:sz w:val="24"/>
          <w:szCs w:val="28"/>
        </w:rPr>
        <w:t>尝试不同的激活函数（如ReLU、sigmoid、tanh等）。</w:t>
      </w:r>
      <w:r w:rsidR="001257EC">
        <w:rPr>
          <w:rFonts w:hint="eastAsia"/>
          <w:sz w:val="24"/>
          <w:szCs w:val="28"/>
        </w:rPr>
        <w:t>（</w:t>
      </w:r>
      <w:r w:rsidR="00931EDF">
        <w:rPr>
          <w:rFonts w:hint="eastAsia"/>
          <w:sz w:val="24"/>
          <w:szCs w:val="28"/>
        </w:rPr>
        <w:t>0.5</w:t>
      </w:r>
      <w:r w:rsidR="001257EC">
        <w:rPr>
          <w:rFonts w:hint="eastAsia"/>
          <w:sz w:val="24"/>
          <w:szCs w:val="28"/>
        </w:rPr>
        <w:t>分）</w:t>
      </w:r>
    </w:p>
    <w:p w14:paraId="1575897F" w14:textId="15F1EC66" w:rsidR="00A76660" w:rsidRPr="00A76660" w:rsidRDefault="00A76660" w:rsidP="00A76660">
      <w:pPr>
        <w:numPr>
          <w:ilvl w:val="0"/>
          <w:numId w:val="2"/>
        </w:numPr>
        <w:rPr>
          <w:rFonts w:hint="eastAsia"/>
          <w:sz w:val="24"/>
          <w:szCs w:val="28"/>
        </w:rPr>
      </w:pPr>
      <w:r w:rsidRPr="00A76660">
        <w:rPr>
          <w:sz w:val="24"/>
          <w:szCs w:val="28"/>
        </w:rPr>
        <w:t>使用修改后的np_mnist.py完成训练MLP网络以识别手写数字MNIST数据集。</w:t>
      </w:r>
      <w:r w:rsidR="001257EC">
        <w:rPr>
          <w:rFonts w:hint="eastAsia"/>
          <w:sz w:val="24"/>
          <w:szCs w:val="28"/>
        </w:rPr>
        <w:t>（1分）</w:t>
      </w:r>
    </w:p>
    <w:p w14:paraId="59287D77" w14:textId="0F96D123" w:rsidR="00A76660" w:rsidRPr="00FF183B" w:rsidRDefault="00FF183B" w:rsidP="00A76660"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提交</w:t>
      </w:r>
      <w:r w:rsidR="00A76660" w:rsidRPr="00FF183B">
        <w:rPr>
          <w:b/>
          <w:bCs/>
          <w:sz w:val="28"/>
          <w:szCs w:val="32"/>
        </w:rPr>
        <w:t>要求：</w:t>
      </w:r>
    </w:p>
    <w:p w14:paraId="01621E25" w14:textId="2BE243A2" w:rsidR="00A76660" w:rsidRDefault="00A76660" w:rsidP="00A76660">
      <w:pPr>
        <w:numPr>
          <w:ilvl w:val="0"/>
          <w:numId w:val="3"/>
        </w:numPr>
        <w:rPr>
          <w:rFonts w:hint="eastAsia"/>
          <w:sz w:val="24"/>
          <w:szCs w:val="28"/>
        </w:rPr>
      </w:pPr>
      <w:r w:rsidRPr="00A76660">
        <w:rPr>
          <w:sz w:val="24"/>
          <w:szCs w:val="28"/>
        </w:rPr>
        <w:lastRenderedPageBreak/>
        <w:t>在10个epoch后，测试集的准确率需达到94%以上。</w:t>
      </w:r>
      <w:r w:rsidR="001257EC">
        <w:rPr>
          <w:rFonts w:hint="eastAsia"/>
          <w:sz w:val="24"/>
          <w:szCs w:val="28"/>
        </w:rPr>
        <w:t>（1分）</w:t>
      </w:r>
      <w:r w:rsidR="00FF183B">
        <w:rPr>
          <w:rFonts w:hint="eastAsia"/>
          <w:sz w:val="24"/>
          <w:szCs w:val="28"/>
        </w:rPr>
        <w:t>，提交代码</w:t>
      </w:r>
    </w:p>
    <w:p w14:paraId="327F77DB" w14:textId="77777777" w:rsidR="00FF183B" w:rsidRDefault="00FF183B" w:rsidP="00FF183B">
      <w:pPr>
        <w:numPr>
          <w:ilvl w:val="0"/>
          <w:numId w:val="3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提交一份实验报告，内容包括</w:t>
      </w:r>
      <w:r w:rsidRPr="00A76660">
        <w:rPr>
          <w:sz w:val="24"/>
          <w:szCs w:val="28"/>
        </w:rPr>
        <w:t>训练过程中打印的准确率截图</w:t>
      </w:r>
      <w:r>
        <w:rPr>
          <w:rFonts w:hint="eastAsia"/>
          <w:sz w:val="24"/>
          <w:szCs w:val="28"/>
        </w:rPr>
        <w:t>（</w:t>
      </w:r>
      <w:r w:rsidRPr="00A76660">
        <w:rPr>
          <w:sz w:val="24"/>
          <w:szCs w:val="28"/>
        </w:rPr>
        <w:t>确保截图中展示了每个epoch结束时的准确率</w:t>
      </w:r>
      <w:r>
        <w:rPr>
          <w:rFonts w:hint="eastAsia"/>
          <w:sz w:val="24"/>
          <w:szCs w:val="28"/>
        </w:rPr>
        <w:t>）</w:t>
      </w:r>
      <w:r w:rsidRPr="00A76660">
        <w:rPr>
          <w:sz w:val="24"/>
          <w:szCs w:val="28"/>
        </w:rPr>
        <w:t>，</w:t>
      </w:r>
      <w:r>
        <w:rPr>
          <w:rFonts w:hint="eastAsia"/>
          <w:sz w:val="24"/>
          <w:szCs w:val="28"/>
        </w:rPr>
        <w:t>所做的修改描述。实验报告格式不限，勿长篇大论。</w:t>
      </w:r>
    </w:p>
    <w:p w14:paraId="7186AE4D" w14:textId="77777777" w:rsidR="000D1D75" w:rsidRPr="00FF183B" w:rsidRDefault="000D1D75" w:rsidP="00FF183B">
      <w:pPr>
        <w:ind w:left="360"/>
        <w:rPr>
          <w:rFonts w:hint="eastAsia"/>
          <w:sz w:val="24"/>
          <w:szCs w:val="28"/>
        </w:rPr>
      </w:pPr>
    </w:p>
    <w:p w14:paraId="0EF6946F" w14:textId="77777777" w:rsidR="00A76660" w:rsidRPr="00FF183B" w:rsidRDefault="00A76660" w:rsidP="00A76660">
      <w:pPr>
        <w:rPr>
          <w:rFonts w:hint="eastAsia"/>
          <w:sz w:val="32"/>
          <w:szCs w:val="36"/>
        </w:rPr>
      </w:pPr>
      <w:r w:rsidRPr="00FF183B">
        <w:rPr>
          <w:b/>
          <w:bCs/>
          <w:sz w:val="32"/>
          <w:szCs w:val="36"/>
        </w:rPr>
        <w:t>作业2：使用Pytorch训练MNIST数据集的MLP模型</w:t>
      </w:r>
    </w:p>
    <w:p w14:paraId="23B93701" w14:textId="77777777" w:rsidR="0087294F" w:rsidRDefault="0087294F" w:rsidP="0087294F">
      <w:pPr>
        <w:rPr>
          <w:b/>
          <w:bCs/>
          <w:sz w:val="28"/>
          <w:szCs w:val="32"/>
        </w:rPr>
      </w:pPr>
      <w:r w:rsidRPr="008C16B3">
        <w:rPr>
          <w:rFonts w:hint="eastAsia"/>
          <w:b/>
          <w:bCs/>
          <w:sz w:val="28"/>
          <w:szCs w:val="32"/>
        </w:rPr>
        <w:t>任务介绍：</w:t>
      </w:r>
    </w:p>
    <w:p w14:paraId="05C64E5F" w14:textId="732794BB" w:rsidR="0087294F" w:rsidRPr="0087294F" w:rsidRDefault="0087294F" w:rsidP="00A76660">
      <w:pPr>
        <w:rPr>
          <w:sz w:val="24"/>
          <w:szCs w:val="24"/>
        </w:rPr>
      </w:pPr>
      <w:r w:rsidRPr="008C16B3">
        <w:rPr>
          <w:rFonts w:hint="eastAsia"/>
          <w:sz w:val="24"/>
          <w:szCs w:val="24"/>
        </w:rPr>
        <w:t>本作业</w:t>
      </w:r>
      <w:r>
        <w:rPr>
          <w:rFonts w:hint="eastAsia"/>
          <w:sz w:val="24"/>
          <w:szCs w:val="24"/>
        </w:rPr>
        <w:t>目的是</w:t>
      </w:r>
      <w:r w:rsidR="00874089">
        <w:rPr>
          <w:rFonts w:hint="eastAsia"/>
          <w:sz w:val="24"/>
          <w:szCs w:val="24"/>
        </w:rPr>
        <w:t>观察</w:t>
      </w:r>
      <w:r>
        <w:rPr>
          <w:rFonts w:hint="eastAsia"/>
          <w:sz w:val="24"/>
          <w:szCs w:val="24"/>
        </w:rPr>
        <w:t>网络结构、优化器、超参数对网络性能的影响。</w:t>
      </w:r>
    </w:p>
    <w:p w14:paraId="24A91F46" w14:textId="6CD36B3F" w:rsidR="00A76660" w:rsidRPr="00FF183B" w:rsidRDefault="00A76660" w:rsidP="00A76660">
      <w:pPr>
        <w:rPr>
          <w:rFonts w:hint="eastAsia"/>
          <w:sz w:val="28"/>
          <w:szCs w:val="32"/>
        </w:rPr>
      </w:pPr>
      <w:r w:rsidRPr="00FF183B">
        <w:rPr>
          <w:b/>
          <w:bCs/>
          <w:sz w:val="28"/>
          <w:szCs w:val="32"/>
        </w:rPr>
        <w:t>任务描述：</w:t>
      </w:r>
    </w:p>
    <w:p w14:paraId="072175B5" w14:textId="77777777" w:rsidR="00A76660" w:rsidRPr="00A76660" w:rsidRDefault="00A76660" w:rsidP="00A76660">
      <w:pPr>
        <w:numPr>
          <w:ilvl w:val="0"/>
          <w:numId w:val="5"/>
        </w:numPr>
        <w:rPr>
          <w:rFonts w:hint="eastAsia"/>
          <w:sz w:val="24"/>
          <w:szCs w:val="28"/>
        </w:rPr>
      </w:pPr>
      <w:r w:rsidRPr="00A76660">
        <w:rPr>
          <w:sz w:val="24"/>
          <w:szCs w:val="28"/>
        </w:rPr>
        <w:t>运行、阅读并理解mnist_mlp_template.py，了解其网络结构和训练流程。</w:t>
      </w:r>
    </w:p>
    <w:p w14:paraId="29AD59DA" w14:textId="77777777" w:rsidR="00A76660" w:rsidRPr="00A76660" w:rsidRDefault="00A76660" w:rsidP="00A76660">
      <w:pPr>
        <w:numPr>
          <w:ilvl w:val="0"/>
          <w:numId w:val="5"/>
        </w:numPr>
        <w:rPr>
          <w:rFonts w:hint="eastAsia"/>
          <w:sz w:val="24"/>
          <w:szCs w:val="28"/>
        </w:rPr>
      </w:pPr>
      <w:r w:rsidRPr="00A76660">
        <w:rPr>
          <w:sz w:val="24"/>
          <w:szCs w:val="28"/>
        </w:rPr>
        <w:t>复制mnist_mlp_template.py至mnist_mlp.py，并根据以下要求对其进行修改：</w:t>
      </w:r>
    </w:p>
    <w:p w14:paraId="7A5CC367" w14:textId="373B18DF" w:rsidR="00A76660" w:rsidRPr="00A76660" w:rsidRDefault="00A76660" w:rsidP="00A76660">
      <w:pPr>
        <w:numPr>
          <w:ilvl w:val="1"/>
          <w:numId w:val="5"/>
        </w:numPr>
        <w:rPr>
          <w:rFonts w:hint="eastAsia"/>
          <w:sz w:val="24"/>
          <w:szCs w:val="28"/>
        </w:rPr>
      </w:pPr>
      <w:r w:rsidRPr="00A76660">
        <w:rPr>
          <w:sz w:val="24"/>
          <w:szCs w:val="28"/>
        </w:rPr>
        <w:t>修改网络结构，增加隐藏层，调整神经元数量。</w:t>
      </w:r>
      <w:r w:rsidR="001643C9">
        <w:rPr>
          <w:rFonts w:hint="eastAsia"/>
          <w:sz w:val="24"/>
          <w:szCs w:val="28"/>
        </w:rPr>
        <w:t>（</w:t>
      </w:r>
      <w:r w:rsidR="00931EDF">
        <w:rPr>
          <w:rFonts w:hint="eastAsia"/>
          <w:sz w:val="24"/>
          <w:szCs w:val="28"/>
        </w:rPr>
        <w:t>0.5</w:t>
      </w:r>
      <w:r w:rsidR="001643C9">
        <w:rPr>
          <w:rFonts w:hint="eastAsia"/>
          <w:sz w:val="24"/>
          <w:szCs w:val="28"/>
        </w:rPr>
        <w:t>分）</w:t>
      </w:r>
    </w:p>
    <w:p w14:paraId="53C143FF" w14:textId="793F5550" w:rsidR="00A76660" w:rsidRPr="00A76660" w:rsidRDefault="00A76660" w:rsidP="00A76660">
      <w:pPr>
        <w:numPr>
          <w:ilvl w:val="1"/>
          <w:numId w:val="5"/>
        </w:numPr>
        <w:rPr>
          <w:rFonts w:hint="eastAsia"/>
          <w:sz w:val="24"/>
          <w:szCs w:val="28"/>
        </w:rPr>
      </w:pPr>
      <w:r w:rsidRPr="00A76660">
        <w:rPr>
          <w:sz w:val="24"/>
          <w:szCs w:val="28"/>
        </w:rPr>
        <w:t>尝试使用不同的优化器，如Adam、SGD等，观察其对训练效果的影响。</w:t>
      </w:r>
      <w:r w:rsidR="001643C9">
        <w:rPr>
          <w:rFonts w:hint="eastAsia"/>
          <w:sz w:val="24"/>
          <w:szCs w:val="28"/>
        </w:rPr>
        <w:t>（1分）</w:t>
      </w:r>
    </w:p>
    <w:p w14:paraId="385A77F6" w14:textId="0DB8D846" w:rsidR="00A76660" w:rsidRPr="00A76660" w:rsidRDefault="00A76660" w:rsidP="00A76660">
      <w:pPr>
        <w:numPr>
          <w:ilvl w:val="1"/>
          <w:numId w:val="5"/>
        </w:numPr>
        <w:rPr>
          <w:rFonts w:hint="eastAsia"/>
          <w:sz w:val="24"/>
          <w:szCs w:val="28"/>
        </w:rPr>
      </w:pPr>
      <w:r w:rsidRPr="00A76660">
        <w:rPr>
          <w:sz w:val="24"/>
          <w:szCs w:val="28"/>
        </w:rPr>
        <w:t>添加Dropout层，以减少过拟合，并观察其对训练效果的影响。</w:t>
      </w:r>
      <w:r w:rsidR="001643C9">
        <w:rPr>
          <w:rFonts w:hint="eastAsia"/>
          <w:sz w:val="24"/>
          <w:szCs w:val="28"/>
        </w:rPr>
        <w:t>（1分）</w:t>
      </w:r>
    </w:p>
    <w:p w14:paraId="01B8E88B" w14:textId="15471ACA" w:rsidR="00A76660" w:rsidRPr="00FF183B" w:rsidRDefault="00FF183B" w:rsidP="00A76660">
      <w:pPr>
        <w:rPr>
          <w:rFonts w:hint="eastAsia"/>
          <w:sz w:val="28"/>
          <w:szCs w:val="32"/>
        </w:rPr>
      </w:pPr>
      <w:r w:rsidRPr="00FF183B">
        <w:rPr>
          <w:rFonts w:hint="eastAsia"/>
          <w:b/>
          <w:bCs/>
          <w:sz w:val="28"/>
          <w:szCs w:val="32"/>
        </w:rPr>
        <w:t>提交</w:t>
      </w:r>
      <w:r w:rsidR="00A76660" w:rsidRPr="00FF183B">
        <w:rPr>
          <w:b/>
          <w:bCs/>
          <w:sz w:val="28"/>
          <w:szCs w:val="32"/>
        </w:rPr>
        <w:t>要求：</w:t>
      </w:r>
    </w:p>
    <w:p w14:paraId="2DBDDD9C" w14:textId="6BDD434A" w:rsidR="00A76660" w:rsidRDefault="00A76660" w:rsidP="00A76660">
      <w:pPr>
        <w:numPr>
          <w:ilvl w:val="0"/>
          <w:numId w:val="6"/>
        </w:numPr>
        <w:rPr>
          <w:rFonts w:hint="eastAsia"/>
          <w:sz w:val="24"/>
          <w:szCs w:val="28"/>
        </w:rPr>
      </w:pPr>
      <w:r w:rsidRPr="00A76660">
        <w:rPr>
          <w:sz w:val="24"/>
          <w:szCs w:val="28"/>
        </w:rPr>
        <w:t>在10个epoch后，测试集的准确率需达到97%以上。</w:t>
      </w:r>
      <w:r w:rsidR="001643C9">
        <w:rPr>
          <w:rFonts w:hint="eastAsia"/>
          <w:sz w:val="24"/>
          <w:szCs w:val="28"/>
        </w:rPr>
        <w:t>（</w:t>
      </w:r>
      <w:r w:rsidR="00931EDF">
        <w:rPr>
          <w:rFonts w:hint="eastAsia"/>
          <w:sz w:val="24"/>
          <w:szCs w:val="28"/>
        </w:rPr>
        <w:t>1.5</w:t>
      </w:r>
      <w:r w:rsidR="001643C9">
        <w:rPr>
          <w:rFonts w:hint="eastAsia"/>
          <w:sz w:val="24"/>
          <w:szCs w:val="28"/>
        </w:rPr>
        <w:t>分）</w:t>
      </w:r>
    </w:p>
    <w:p w14:paraId="41B79109" w14:textId="2DC9E66E" w:rsidR="00EA6992" w:rsidRPr="00FF183B" w:rsidRDefault="00FF183B" w:rsidP="00FF183B">
      <w:pPr>
        <w:numPr>
          <w:ilvl w:val="0"/>
          <w:numId w:val="6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提交一份实验报告，内容包括</w:t>
      </w:r>
      <w:r w:rsidRPr="00A76660">
        <w:rPr>
          <w:sz w:val="24"/>
          <w:szCs w:val="28"/>
        </w:rPr>
        <w:t>训练过程中打印的准确率截图</w:t>
      </w:r>
      <w:r>
        <w:rPr>
          <w:rFonts w:hint="eastAsia"/>
          <w:sz w:val="24"/>
          <w:szCs w:val="28"/>
        </w:rPr>
        <w:t>（</w:t>
      </w:r>
      <w:r w:rsidRPr="00A76660">
        <w:rPr>
          <w:sz w:val="24"/>
          <w:szCs w:val="28"/>
        </w:rPr>
        <w:t>确保截图中展示了每个epoch结束时的准确率</w:t>
      </w:r>
      <w:r w:rsidRPr="00B512E2">
        <w:rPr>
          <w:rFonts w:hint="eastAsia"/>
          <w:sz w:val="24"/>
          <w:szCs w:val="28"/>
        </w:rPr>
        <w:t>）</w:t>
      </w:r>
      <w:r w:rsidRPr="00B512E2">
        <w:rPr>
          <w:sz w:val="24"/>
          <w:szCs w:val="28"/>
        </w:rPr>
        <w:t>，</w:t>
      </w:r>
      <w:r w:rsidRPr="00B512E2">
        <w:rPr>
          <w:rFonts w:hint="eastAsia"/>
          <w:sz w:val="24"/>
          <w:szCs w:val="28"/>
        </w:rPr>
        <w:t>所做的修改描述。实验报告格式不限，勿长篇大论</w:t>
      </w:r>
      <w:r>
        <w:rPr>
          <w:rFonts w:hint="eastAsia"/>
          <w:sz w:val="24"/>
          <w:szCs w:val="28"/>
        </w:rPr>
        <w:t>。</w:t>
      </w:r>
    </w:p>
    <w:p w14:paraId="1F626193" w14:textId="77777777" w:rsidR="00A76660" w:rsidRPr="00A76660" w:rsidRDefault="00000000" w:rsidP="00A76660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pict w14:anchorId="65209DCB">
          <v:rect id="_x0000_i1026" style="width:0;height:0" o:hralign="center" o:hrstd="t" o:hrnoshade="t" o:hr="t" fillcolor="#05073b" stroked="f"/>
        </w:pict>
      </w:r>
    </w:p>
    <w:p w14:paraId="006680DD" w14:textId="77777777" w:rsidR="00937B43" w:rsidRPr="00A76660" w:rsidRDefault="00937B43" w:rsidP="00A76660">
      <w:pPr>
        <w:rPr>
          <w:rFonts w:hint="eastAsia"/>
        </w:rPr>
      </w:pPr>
    </w:p>
    <w:sectPr w:rsidR="00937B43" w:rsidRPr="00A7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FE10A" w14:textId="77777777" w:rsidR="005128D3" w:rsidRDefault="005128D3" w:rsidP="00931EDF">
      <w:pPr>
        <w:rPr>
          <w:rFonts w:hint="eastAsia"/>
        </w:rPr>
      </w:pPr>
      <w:r>
        <w:separator/>
      </w:r>
    </w:p>
  </w:endnote>
  <w:endnote w:type="continuationSeparator" w:id="0">
    <w:p w14:paraId="2604D7F9" w14:textId="77777777" w:rsidR="005128D3" w:rsidRDefault="005128D3" w:rsidP="00931E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9A1DF" w14:textId="77777777" w:rsidR="005128D3" w:rsidRDefault="005128D3" w:rsidP="00931EDF">
      <w:pPr>
        <w:rPr>
          <w:rFonts w:hint="eastAsia"/>
        </w:rPr>
      </w:pPr>
      <w:r>
        <w:separator/>
      </w:r>
    </w:p>
  </w:footnote>
  <w:footnote w:type="continuationSeparator" w:id="0">
    <w:p w14:paraId="39E027E4" w14:textId="77777777" w:rsidR="005128D3" w:rsidRDefault="005128D3" w:rsidP="00931ED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861"/>
    <w:multiLevelType w:val="multilevel"/>
    <w:tmpl w:val="5A30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12E58"/>
    <w:multiLevelType w:val="hybridMultilevel"/>
    <w:tmpl w:val="3E62B540"/>
    <w:lvl w:ilvl="0" w:tplc="0AAC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C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C3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A0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0D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2C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C2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EC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C8C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7A4621"/>
    <w:multiLevelType w:val="multilevel"/>
    <w:tmpl w:val="2EF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E075D"/>
    <w:multiLevelType w:val="multilevel"/>
    <w:tmpl w:val="7B8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871AF"/>
    <w:multiLevelType w:val="multilevel"/>
    <w:tmpl w:val="4438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E579F"/>
    <w:multiLevelType w:val="multilevel"/>
    <w:tmpl w:val="5298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B2BB1"/>
    <w:multiLevelType w:val="multilevel"/>
    <w:tmpl w:val="ACF6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429005">
    <w:abstractNumId w:val="1"/>
  </w:num>
  <w:num w:numId="2" w16cid:durableId="343408857">
    <w:abstractNumId w:val="4"/>
  </w:num>
  <w:num w:numId="3" w16cid:durableId="311525205">
    <w:abstractNumId w:val="3"/>
  </w:num>
  <w:num w:numId="4" w16cid:durableId="2062902392">
    <w:abstractNumId w:val="6"/>
  </w:num>
  <w:num w:numId="5" w16cid:durableId="641233026">
    <w:abstractNumId w:val="0"/>
  </w:num>
  <w:num w:numId="6" w16cid:durableId="873275087">
    <w:abstractNumId w:val="2"/>
  </w:num>
  <w:num w:numId="7" w16cid:durableId="1303658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E0"/>
    <w:rsid w:val="000D1D75"/>
    <w:rsid w:val="001257EC"/>
    <w:rsid w:val="001643C9"/>
    <w:rsid w:val="002F5C3E"/>
    <w:rsid w:val="005128D3"/>
    <w:rsid w:val="00572CDC"/>
    <w:rsid w:val="005B3CDA"/>
    <w:rsid w:val="006E0B40"/>
    <w:rsid w:val="006F14D2"/>
    <w:rsid w:val="007F124C"/>
    <w:rsid w:val="0082730D"/>
    <w:rsid w:val="0087294F"/>
    <w:rsid w:val="00874089"/>
    <w:rsid w:val="008A03C1"/>
    <w:rsid w:val="008B44E0"/>
    <w:rsid w:val="008C16B3"/>
    <w:rsid w:val="008C4E09"/>
    <w:rsid w:val="00931EDF"/>
    <w:rsid w:val="00937B43"/>
    <w:rsid w:val="009718A8"/>
    <w:rsid w:val="00A76660"/>
    <w:rsid w:val="00B512E2"/>
    <w:rsid w:val="00C11DC0"/>
    <w:rsid w:val="00D7261A"/>
    <w:rsid w:val="00D80F79"/>
    <w:rsid w:val="00EA6992"/>
    <w:rsid w:val="00EE5C22"/>
    <w:rsid w:val="00F111D5"/>
    <w:rsid w:val="00F95C8D"/>
    <w:rsid w:val="00FE32A1"/>
    <w:rsid w:val="00F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D7DAD"/>
  <w15:chartTrackingRefBased/>
  <w15:docId w15:val="{AFF917AE-0EA0-4285-8245-A707CE7E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9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E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E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0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8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4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0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98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5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刘奕良</dc:creator>
  <cp:keywords/>
  <dc:description/>
  <cp:lastModifiedBy>Hongcheng Wang</cp:lastModifiedBy>
  <cp:revision>19</cp:revision>
  <dcterms:created xsi:type="dcterms:W3CDTF">2023-03-26T09:52:00Z</dcterms:created>
  <dcterms:modified xsi:type="dcterms:W3CDTF">2025-01-30T11:58:00Z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abf0618ee5e2496478fe84defe663bffa94f7696ad357d63d1f619867d09dbfa</vt:lpwstr>
  </property>
</Properties>
</file>