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12B4A" w14:textId="77777777" w:rsidR="00331287" w:rsidRDefault="00000000">
      <w:pPr>
        <w:pStyle w:val="Heading1"/>
      </w:pPr>
      <w:r>
        <w:t>Product Backlog Requirement Document (PBRD)</w:t>
      </w:r>
    </w:p>
    <w:p w14:paraId="71C6B509" w14:textId="77777777" w:rsidR="00331287" w:rsidRDefault="00000000">
      <w:r>
        <w:t>Project Title: BudgetWise AI — Intelligent Expense Forecasting Tool</w:t>
      </w:r>
    </w:p>
    <w:p w14:paraId="6F1BFD8C" w14:textId="3F214E4A" w:rsidR="00331287" w:rsidRDefault="00000000">
      <w:r>
        <w:t xml:space="preserve">Prepared by: </w:t>
      </w:r>
      <w:r w:rsidR="00F0021C">
        <w:t>MOHAMED RIYAZ I</w:t>
      </w:r>
    </w:p>
    <w:p w14:paraId="1FDAD7A0" w14:textId="5AA15418" w:rsidR="00331287" w:rsidRDefault="00000000">
      <w:r>
        <w:t xml:space="preserve">Date: </w:t>
      </w:r>
    </w:p>
    <w:p w14:paraId="298EE107" w14:textId="77777777" w:rsidR="00331287" w:rsidRDefault="00000000">
      <w:r>
        <w:t>Version: 1.0</w:t>
      </w:r>
    </w:p>
    <w:p w14:paraId="695BA374" w14:textId="77777777" w:rsidR="00331287" w:rsidRDefault="00000000">
      <w:pPr>
        <w:pStyle w:val="Heading2"/>
      </w:pPr>
      <w:r>
        <w:t>1. Project Overview</w:t>
      </w:r>
    </w:p>
    <w:p w14:paraId="7B9A9824" w14:textId="77777777" w:rsidR="00331287" w:rsidRDefault="00000000">
      <w:r>
        <w:t>Objective:</w:t>
      </w:r>
      <w:r>
        <w:br/>
        <w:t>To develop an AI-powered expense forecasting tool that helps individuals and organizations predict future expenses based on historical data, categorize spending, and stay within budget.</w:t>
      </w:r>
    </w:p>
    <w:p w14:paraId="74CB98B5" w14:textId="77777777" w:rsidR="00331287" w:rsidRDefault="00000000">
      <w:r>
        <w:t>Description:</w:t>
      </w:r>
      <w:r>
        <w:br/>
        <w:t>BudgetWise AI leverages artificial intelligence and predictive analytics to analyze spending patterns, detect trends, and forecast upcoming expenses. The system provides insights, budget recommendations, and alerts for potential overspending.</w:t>
      </w:r>
    </w:p>
    <w:p w14:paraId="41AE4CDE" w14:textId="77777777" w:rsidR="00331287" w:rsidRDefault="00000000">
      <w:r>
        <w:t>Target Users:</w:t>
      </w:r>
      <w:r>
        <w:br/>
        <w:t>- Individual users (personal finance management)</w:t>
      </w:r>
      <w:r>
        <w:br/>
        <w:t>- Small and Medium Enterprises (SMEs)</w:t>
      </w:r>
      <w:r>
        <w:br/>
        <w:t>- Financial analysts and corporate finance departments</w:t>
      </w:r>
    </w:p>
    <w:p w14:paraId="56C7B6E4" w14:textId="77777777" w:rsidR="00331287" w:rsidRDefault="00000000">
      <w:pPr>
        <w:pStyle w:val="Heading2"/>
      </w:pPr>
      <w:r>
        <w:t>2. Core Features (Product Backlog Items)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55"/>
        <w:gridCol w:w="1728"/>
        <w:gridCol w:w="1728"/>
      </w:tblGrid>
      <w:tr w:rsidR="00331287" w14:paraId="57E6C70A" w14:textId="77777777">
        <w:tc>
          <w:tcPr>
            <w:tcW w:w="1728" w:type="dxa"/>
          </w:tcPr>
          <w:p w14:paraId="46C0254A" w14:textId="77777777" w:rsidR="00331287" w:rsidRDefault="00000000">
            <w:r>
              <w:t>ID</w:t>
            </w:r>
          </w:p>
        </w:tc>
        <w:tc>
          <w:tcPr>
            <w:tcW w:w="1728" w:type="dxa"/>
          </w:tcPr>
          <w:p w14:paraId="54636744" w14:textId="77777777" w:rsidR="00331287" w:rsidRDefault="00000000">
            <w:r>
              <w:t>Feature Name</w:t>
            </w:r>
          </w:p>
        </w:tc>
        <w:tc>
          <w:tcPr>
            <w:tcW w:w="1728" w:type="dxa"/>
          </w:tcPr>
          <w:p w14:paraId="047D7E50" w14:textId="77777777" w:rsidR="00331287" w:rsidRDefault="00000000">
            <w:r>
              <w:t>Description</w:t>
            </w:r>
          </w:p>
        </w:tc>
        <w:tc>
          <w:tcPr>
            <w:tcW w:w="1728" w:type="dxa"/>
          </w:tcPr>
          <w:p w14:paraId="5D637809" w14:textId="77777777" w:rsidR="00331287" w:rsidRDefault="00000000">
            <w:r>
              <w:t>Priority</w:t>
            </w:r>
          </w:p>
        </w:tc>
        <w:tc>
          <w:tcPr>
            <w:tcW w:w="1728" w:type="dxa"/>
          </w:tcPr>
          <w:p w14:paraId="4C00DB38" w14:textId="77777777" w:rsidR="00331287" w:rsidRDefault="00000000">
            <w:r>
              <w:t>Sprint</w:t>
            </w:r>
          </w:p>
        </w:tc>
      </w:tr>
      <w:tr w:rsidR="00331287" w14:paraId="456588F4" w14:textId="77777777">
        <w:tc>
          <w:tcPr>
            <w:tcW w:w="1728" w:type="dxa"/>
          </w:tcPr>
          <w:p w14:paraId="4B6EA05A" w14:textId="77777777" w:rsidR="00331287" w:rsidRDefault="00000000">
            <w:r>
              <w:t>PBI-001</w:t>
            </w:r>
          </w:p>
        </w:tc>
        <w:tc>
          <w:tcPr>
            <w:tcW w:w="1728" w:type="dxa"/>
          </w:tcPr>
          <w:p w14:paraId="6E0A6EBD" w14:textId="77777777" w:rsidR="00331287" w:rsidRDefault="00000000">
            <w:r>
              <w:t>User Authentication &amp; Profile Management</w:t>
            </w:r>
          </w:p>
        </w:tc>
        <w:tc>
          <w:tcPr>
            <w:tcW w:w="1728" w:type="dxa"/>
          </w:tcPr>
          <w:p w14:paraId="214744E5" w14:textId="77777777" w:rsidR="00331287" w:rsidRDefault="00000000">
            <w:r>
              <w:t>Secure sign-up, login, and user profile management</w:t>
            </w:r>
          </w:p>
        </w:tc>
        <w:tc>
          <w:tcPr>
            <w:tcW w:w="1728" w:type="dxa"/>
          </w:tcPr>
          <w:p w14:paraId="462ABEF6" w14:textId="77777777" w:rsidR="00331287" w:rsidRDefault="00000000">
            <w:r>
              <w:t>High</w:t>
            </w:r>
          </w:p>
        </w:tc>
        <w:tc>
          <w:tcPr>
            <w:tcW w:w="1728" w:type="dxa"/>
          </w:tcPr>
          <w:p w14:paraId="70ECBEED" w14:textId="77777777" w:rsidR="00331287" w:rsidRDefault="00000000">
            <w:r>
              <w:t>Sprint 1</w:t>
            </w:r>
          </w:p>
        </w:tc>
      </w:tr>
      <w:tr w:rsidR="00331287" w14:paraId="4A0DD9E4" w14:textId="77777777">
        <w:tc>
          <w:tcPr>
            <w:tcW w:w="1728" w:type="dxa"/>
          </w:tcPr>
          <w:p w14:paraId="6343C00C" w14:textId="77777777" w:rsidR="00331287" w:rsidRDefault="00000000">
            <w:r>
              <w:t>PBI-002</w:t>
            </w:r>
          </w:p>
        </w:tc>
        <w:tc>
          <w:tcPr>
            <w:tcW w:w="1728" w:type="dxa"/>
          </w:tcPr>
          <w:p w14:paraId="392B6A2C" w14:textId="77777777" w:rsidR="00331287" w:rsidRDefault="00000000">
            <w:r>
              <w:t>Expense Entry &amp; Categorization</w:t>
            </w:r>
          </w:p>
        </w:tc>
        <w:tc>
          <w:tcPr>
            <w:tcW w:w="1728" w:type="dxa"/>
          </w:tcPr>
          <w:p w14:paraId="5194DD58" w14:textId="77777777" w:rsidR="00331287" w:rsidRDefault="00000000">
            <w:r>
              <w:t>Add, edit, and delete expenses manually or via import (CSV/Excel). Automatically categorize using AI.</w:t>
            </w:r>
          </w:p>
        </w:tc>
        <w:tc>
          <w:tcPr>
            <w:tcW w:w="1728" w:type="dxa"/>
          </w:tcPr>
          <w:p w14:paraId="56FC5E1F" w14:textId="77777777" w:rsidR="00331287" w:rsidRDefault="00000000">
            <w:r>
              <w:t>High</w:t>
            </w:r>
          </w:p>
        </w:tc>
        <w:tc>
          <w:tcPr>
            <w:tcW w:w="1728" w:type="dxa"/>
          </w:tcPr>
          <w:p w14:paraId="2AB3AD58" w14:textId="77777777" w:rsidR="00331287" w:rsidRDefault="00000000">
            <w:r>
              <w:t>Sprint 1</w:t>
            </w:r>
          </w:p>
        </w:tc>
      </w:tr>
      <w:tr w:rsidR="00331287" w14:paraId="425C0C15" w14:textId="77777777">
        <w:tc>
          <w:tcPr>
            <w:tcW w:w="1728" w:type="dxa"/>
          </w:tcPr>
          <w:p w14:paraId="106CE044" w14:textId="77777777" w:rsidR="00331287" w:rsidRDefault="00000000">
            <w:r>
              <w:t>PBI-003</w:t>
            </w:r>
          </w:p>
        </w:tc>
        <w:tc>
          <w:tcPr>
            <w:tcW w:w="1728" w:type="dxa"/>
          </w:tcPr>
          <w:p w14:paraId="3BE43B6A" w14:textId="77777777" w:rsidR="00331287" w:rsidRDefault="00000000">
            <w:r>
              <w:t>Budget Setup</w:t>
            </w:r>
          </w:p>
        </w:tc>
        <w:tc>
          <w:tcPr>
            <w:tcW w:w="1728" w:type="dxa"/>
          </w:tcPr>
          <w:p w14:paraId="3DC81984" w14:textId="77777777" w:rsidR="00331287" w:rsidRDefault="00000000">
            <w:r>
              <w:t xml:space="preserve">Allow users to set </w:t>
            </w:r>
            <w:r>
              <w:lastRenderedPageBreak/>
              <w:t>monthly/annual budgets per category.</w:t>
            </w:r>
          </w:p>
        </w:tc>
        <w:tc>
          <w:tcPr>
            <w:tcW w:w="1728" w:type="dxa"/>
          </w:tcPr>
          <w:p w14:paraId="4087A5C9" w14:textId="77777777" w:rsidR="00331287" w:rsidRDefault="00000000">
            <w:r>
              <w:lastRenderedPageBreak/>
              <w:t>High</w:t>
            </w:r>
          </w:p>
        </w:tc>
        <w:tc>
          <w:tcPr>
            <w:tcW w:w="1728" w:type="dxa"/>
          </w:tcPr>
          <w:p w14:paraId="2EEFD8C7" w14:textId="77777777" w:rsidR="00331287" w:rsidRDefault="00000000">
            <w:r>
              <w:t>Sprint 2</w:t>
            </w:r>
          </w:p>
        </w:tc>
      </w:tr>
      <w:tr w:rsidR="00331287" w14:paraId="0CD33DFD" w14:textId="77777777">
        <w:tc>
          <w:tcPr>
            <w:tcW w:w="1728" w:type="dxa"/>
          </w:tcPr>
          <w:p w14:paraId="60484789" w14:textId="77777777" w:rsidR="00331287" w:rsidRDefault="00000000">
            <w:r>
              <w:t>PBI-004</w:t>
            </w:r>
          </w:p>
        </w:tc>
        <w:tc>
          <w:tcPr>
            <w:tcW w:w="1728" w:type="dxa"/>
          </w:tcPr>
          <w:p w14:paraId="4FED3EAA" w14:textId="77777777" w:rsidR="00331287" w:rsidRDefault="00000000">
            <w:r>
              <w:t>AI-based Expense Forecasting</w:t>
            </w:r>
          </w:p>
        </w:tc>
        <w:tc>
          <w:tcPr>
            <w:tcW w:w="1728" w:type="dxa"/>
          </w:tcPr>
          <w:p w14:paraId="5B89EF2D" w14:textId="77777777" w:rsidR="00331287" w:rsidRDefault="00000000">
            <w:r>
              <w:t>Predict future expenses based on trends, seasonality, and spending history using ML models.</w:t>
            </w:r>
          </w:p>
        </w:tc>
        <w:tc>
          <w:tcPr>
            <w:tcW w:w="1728" w:type="dxa"/>
          </w:tcPr>
          <w:p w14:paraId="55A96F02" w14:textId="77777777" w:rsidR="00331287" w:rsidRDefault="00000000">
            <w:r>
              <w:t>High</w:t>
            </w:r>
          </w:p>
        </w:tc>
        <w:tc>
          <w:tcPr>
            <w:tcW w:w="1728" w:type="dxa"/>
          </w:tcPr>
          <w:p w14:paraId="60147B83" w14:textId="77777777" w:rsidR="00331287" w:rsidRDefault="00000000">
            <w:r>
              <w:t>Sprint 2</w:t>
            </w:r>
          </w:p>
        </w:tc>
      </w:tr>
      <w:tr w:rsidR="00331287" w14:paraId="2E39754D" w14:textId="77777777">
        <w:tc>
          <w:tcPr>
            <w:tcW w:w="1728" w:type="dxa"/>
          </w:tcPr>
          <w:p w14:paraId="1EFDCDE2" w14:textId="77777777" w:rsidR="00331287" w:rsidRDefault="00000000">
            <w:r>
              <w:t>PBI-005</w:t>
            </w:r>
          </w:p>
        </w:tc>
        <w:tc>
          <w:tcPr>
            <w:tcW w:w="1728" w:type="dxa"/>
          </w:tcPr>
          <w:p w14:paraId="09D008B5" w14:textId="77777777" w:rsidR="00331287" w:rsidRDefault="00000000">
            <w:r>
              <w:t>Visualization Dashboard</w:t>
            </w:r>
          </w:p>
        </w:tc>
        <w:tc>
          <w:tcPr>
            <w:tcW w:w="1728" w:type="dxa"/>
          </w:tcPr>
          <w:p w14:paraId="0CEAC4AD" w14:textId="77777777" w:rsidR="00331287" w:rsidRDefault="00000000">
            <w:r>
              <w:t>Interactive charts and graphs for budget vs actual, trend analysis, and category-wise spending.</w:t>
            </w:r>
          </w:p>
        </w:tc>
        <w:tc>
          <w:tcPr>
            <w:tcW w:w="1728" w:type="dxa"/>
          </w:tcPr>
          <w:p w14:paraId="2587C7D0" w14:textId="77777777" w:rsidR="00331287" w:rsidRDefault="00000000">
            <w:r>
              <w:t>High</w:t>
            </w:r>
          </w:p>
        </w:tc>
        <w:tc>
          <w:tcPr>
            <w:tcW w:w="1728" w:type="dxa"/>
          </w:tcPr>
          <w:p w14:paraId="65093B6B" w14:textId="77777777" w:rsidR="00331287" w:rsidRDefault="00000000">
            <w:r>
              <w:t>Sprint 3</w:t>
            </w:r>
          </w:p>
        </w:tc>
      </w:tr>
      <w:tr w:rsidR="00331287" w14:paraId="1CDE6C63" w14:textId="77777777">
        <w:tc>
          <w:tcPr>
            <w:tcW w:w="1728" w:type="dxa"/>
          </w:tcPr>
          <w:p w14:paraId="6D55E75B" w14:textId="77777777" w:rsidR="00331287" w:rsidRDefault="00000000">
            <w:r>
              <w:t>PBI-006</w:t>
            </w:r>
          </w:p>
        </w:tc>
        <w:tc>
          <w:tcPr>
            <w:tcW w:w="1728" w:type="dxa"/>
          </w:tcPr>
          <w:p w14:paraId="13998CD7" w14:textId="77777777" w:rsidR="00331287" w:rsidRDefault="00000000">
            <w:r>
              <w:t>Anomaly Detection &amp; Alerts</w:t>
            </w:r>
          </w:p>
        </w:tc>
        <w:tc>
          <w:tcPr>
            <w:tcW w:w="1728" w:type="dxa"/>
          </w:tcPr>
          <w:p w14:paraId="04BCD479" w14:textId="77777777" w:rsidR="00331287" w:rsidRDefault="00000000">
            <w:r>
              <w:t>Detect irregular or unexpected spending and send notifications.</w:t>
            </w:r>
          </w:p>
        </w:tc>
        <w:tc>
          <w:tcPr>
            <w:tcW w:w="1728" w:type="dxa"/>
          </w:tcPr>
          <w:p w14:paraId="5B2FDA8E" w14:textId="77777777" w:rsidR="00331287" w:rsidRDefault="00000000">
            <w:r>
              <w:t>Medium</w:t>
            </w:r>
          </w:p>
        </w:tc>
        <w:tc>
          <w:tcPr>
            <w:tcW w:w="1728" w:type="dxa"/>
          </w:tcPr>
          <w:p w14:paraId="55E0670E" w14:textId="77777777" w:rsidR="00331287" w:rsidRDefault="00000000">
            <w:r>
              <w:t>Sprint 3</w:t>
            </w:r>
          </w:p>
        </w:tc>
      </w:tr>
      <w:tr w:rsidR="00331287" w14:paraId="1CA0A234" w14:textId="77777777">
        <w:tc>
          <w:tcPr>
            <w:tcW w:w="1728" w:type="dxa"/>
          </w:tcPr>
          <w:p w14:paraId="1BF0E5D0" w14:textId="77777777" w:rsidR="00331287" w:rsidRDefault="00000000">
            <w:r>
              <w:t>PBI-007</w:t>
            </w:r>
          </w:p>
        </w:tc>
        <w:tc>
          <w:tcPr>
            <w:tcW w:w="1728" w:type="dxa"/>
          </w:tcPr>
          <w:p w14:paraId="03AD19DC" w14:textId="77777777" w:rsidR="00331287" w:rsidRDefault="00000000">
            <w:r>
              <w:t>Data Import &amp; Integration</w:t>
            </w:r>
          </w:p>
        </w:tc>
        <w:tc>
          <w:tcPr>
            <w:tcW w:w="1728" w:type="dxa"/>
          </w:tcPr>
          <w:p w14:paraId="22C5B05D" w14:textId="77777777" w:rsidR="00331287" w:rsidRDefault="00000000">
            <w:r>
              <w:t>Integration with bank APIs or Excel uploads for automatic data sync.</w:t>
            </w:r>
          </w:p>
        </w:tc>
        <w:tc>
          <w:tcPr>
            <w:tcW w:w="1728" w:type="dxa"/>
          </w:tcPr>
          <w:p w14:paraId="150BB668" w14:textId="77777777" w:rsidR="00331287" w:rsidRDefault="00000000">
            <w:r>
              <w:t>Medium</w:t>
            </w:r>
          </w:p>
        </w:tc>
        <w:tc>
          <w:tcPr>
            <w:tcW w:w="1728" w:type="dxa"/>
          </w:tcPr>
          <w:p w14:paraId="7D61665B" w14:textId="77777777" w:rsidR="00331287" w:rsidRDefault="00000000">
            <w:r>
              <w:t>Sprint 4</w:t>
            </w:r>
          </w:p>
        </w:tc>
      </w:tr>
      <w:tr w:rsidR="00331287" w14:paraId="5F24B851" w14:textId="77777777">
        <w:tc>
          <w:tcPr>
            <w:tcW w:w="1728" w:type="dxa"/>
          </w:tcPr>
          <w:p w14:paraId="597B6328" w14:textId="77777777" w:rsidR="00331287" w:rsidRDefault="00000000">
            <w:r>
              <w:t>PBI-008</w:t>
            </w:r>
          </w:p>
        </w:tc>
        <w:tc>
          <w:tcPr>
            <w:tcW w:w="1728" w:type="dxa"/>
          </w:tcPr>
          <w:p w14:paraId="6D97CD32" w14:textId="77777777" w:rsidR="00331287" w:rsidRDefault="00000000">
            <w:r>
              <w:t>Report Generation</w:t>
            </w:r>
          </w:p>
        </w:tc>
        <w:tc>
          <w:tcPr>
            <w:tcW w:w="1728" w:type="dxa"/>
          </w:tcPr>
          <w:p w14:paraId="73A7E4EE" w14:textId="77777777" w:rsidR="00331287" w:rsidRDefault="00000000">
            <w:r>
              <w:t>Generate downloadable reports (PDF, Excel) for monthly or quarterly summaries.</w:t>
            </w:r>
          </w:p>
        </w:tc>
        <w:tc>
          <w:tcPr>
            <w:tcW w:w="1728" w:type="dxa"/>
          </w:tcPr>
          <w:p w14:paraId="0B0682B7" w14:textId="77777777" w:rsidR="00331287" w:rsidRDefault="00000000">
            <w:r>
              <w:t>Medium</w:t>
            </w:r>
          </w:p>
        </w:tc>
        <w:tc>
          <w:tcPr>
            <w:tcW w:w="1728" w:type="dxa"/>
          </w:tcPr>
          <w:p w14:paraId="13D14A86" w14:textId="77777777" w:rsidR="00331287" w:rsidRDefault="00000000">
            <w:r>
              <w:t>Sprint 4</w:t>
            </w:r>
          </w:p>
        </w:tc>
      </w:tr>
      <w:tr w:rsidR="00331287" w14:paraId="65C20358" w14:textId="77777777">
        <w:tc>
          <w:tcPr>
            <w:tcW w:w="1728" w:type="dxa"/>
          </w:tcPr>
          <w:p w14:paraId="1EBFD9C3" w14:textId="77777777" w:rsidR="00331287" w:rsidRDefault="00000000">
            <w:r>
              <w:t>PBI-009</w:t>
            </w:r>
          </w:p>
        </w:tc>
        <w:tc>
          <w:tcPr>
            <w:tcW w:w="1728" w:type="dxa"/>
          </w:tcPr>
          <w:p w14:paraId="4111DB9E" w14:textId="77777777" w:rsidR="00331287" w:rsidRDefault="00000000">
            <w:r>
              <w:t>Multi-User &amp; Role Access (for SMEs)</w:t>
            </w:r>
          </w:p>
        </w:tc>
        <w:tc>
          <w:tcPr>
            <w:tcW w:w="1728" w:type="dxa"/>
          </w:tcPr>
          <w:p w14:paraId="652304B4" w14:textId="77777777" w:rsidR="00331287" w:rsidRDefault="00000000">
            <w:r>
              <w:t xml:space="preserve">Allow team accounts with different roles (Admin, </w:t>
            </w:r>
            <w:r>
              <w:lastRenderedPageBreak/>
              <w:t>Accountant, Viewer).</w:t>
            </w:r>
          </w:p>
        </w:tc>
        <w:tc>
          <w:tcPr>
            <w:tcW w:w="1728" w:type="dxa"/>
          </w:tcPr>
          <w:p w14:paraId="0B785219" w14:textId="77777777" w:rsidR="00331287" w:rsidRDefault="00000000">
            <w:r>
              <w:lastRenderedPageBreak/>
              <w:t>Low</w:t>
            </w:r>
          </w:p>
        </w:tc>
        <w:tc>
          <w:tcPr>
            <w:tcW w:w="1728" w:type="dxa"/>
          </w:tcPr>
          <w:p w14:paraId="21F2415B" w14:textId="77777777" w:rsidR="00331287" w:rsidRDefault="00000000">
            <w:r>
              <w:t>Sprint 5</w:t>
            </w:r>
          </w:p>
        </w:tc>
      </w:tr>
      <w:tr w:rsidR="00331287" w14:paraId="55EA8137" w14:textId="77777777">
        <w:tc>
          <w:tcPr>
            <w:tcW w:w="1728" w:type="dxa"/>
          </w:tcPr>
          <w:p w14:paraId="5F072527" w14:textId="77777777" w:rsidR="00331287" w:rsidRDefault="00000000">
            <w:r>
              <w:t>PBI-010</w:t>
            </w:r>
          </w:p>
        </w:tc>
        <w:tc>
          <w:tcPr>
            <w:tcW w:w="1728" w:type="dxa"/>
          </w:tcPr>
          <w:p w14:paraId="30292F5F" w14:textId="77777777" w:rsidR="00331287" w:rsidRDefault="00000000">
            <w:r>
              <w:t>AI Chat Assistant</w:t>
            </w:r>
          </w:p>
        </w:tc>
        <w:tc>
          <w:tcPr>
            <w:tcW w:w="1728" w:type="dxa"/>
          </w:tcPr>
          <w:p w14:paraId="370B200F" w14:textId="77777777" w:rsidR="00331287" w:rsidRDefault="00000000">
            <w:r>
              <w:t>Let users query expenses in natural language.</w:t>
            </w:r>
          </w:p>
        </w:tc>
        <w:tc>
          <w:tcPr>
            <w:tcW w:w="1728" w:type="dxa"/>
          </w:tcPr>
          <w:p w14:paraId="40D9C367" w14:textId="77777777" w:rsidR="00331287" w:rsidRDefault="00000000">
            <w:r>
              <w:t>Low</w:t>
            </w:r>
          </w:p>
        </w:tc>
        <w:tc>
          <w:tcPr>
            <w:tcW w:w="1728" w:type="dxa"/>
          </w:tcPr>
          <w:p w14:paraId="7D2A2C18" w14:textId="77777777" w:rsidR="00331287" w:rsidRDefault="00000000">
            <w:r>
              <w:t>Sprint 5</w:t>
            </w:r>
          </w:p>
        </w:tc>
      </w:tr>
    </w:tbl>
    <w:p w14:paraId="206BF56C" w14:textId="77777777" w:rsidR="00331287" w:rsidRDefault="00000000">
      <w:pPr>
        <w:pStyle w:val="Heading2"/>
      </w:pPr>
      <w:r>
        <w:t>3. Functional Requirements</w:t>
      </w:r>
    </w:p>
    <w:p w14:paraId="68B2ECED" w14:textId="77777777" w:rsidR="00331287" w:rsidRDefault="00000000">
      <w:r>
        <w:t>- User Management: Users can register, login, and manage profiles.</w:t>
      </w:r>
    </w:p>
    <w:p w14:paraId="33381EE2" w14:textId="77777777" w:rsidR="00331287" w:rsidRDefault="00000000">
      <w:r>
        <w:t>- Expense Management: Add, edit, delete expenses, import CSV, auto-categorize using ML.</w:t>
      </w:r>
    </w:p>
    <w:p w14:paraId="0B059554" w14:textId="77777777" w:rsidR="00331287" w:rsidRDefault="00000000">
      <w:r>
        <w:t>- Forecasting: Use models like Prophet, ARIMA, or LSTM for prediction.</w:t>
      </w:r>
    </w:p>
    <w:p w14:paraId="703E6718" w14:textId="77777777" w:rsidR="00331287" w:rsidRDefault="00000000">
      <w:r>
        <w:t>- Visualization: Dynamic dashboards using Chart.js or Recharts.</w:t>
      </w:r>
    </w:p>
    <w:p w14:paraId="2505EAAC" w14:textId="77777777" w:rsidR="00331287" w:rsidRDefault="00000000">
      <w:r>
        <w:t>- Budget &amp; Alerts: Set budget limits, receive alerts for threshold breaches.</w:t>
      </w:r>
    </w:p>
    <w:p w14:paraId="6F089223" w14:textId="77777777" w:rsidR="00331287" w:rsidRDefault="00000000">
      <w:r>
        <w:t>- Reports: Export insights as PDF or Excel.</w:t>
      </w:r>
    </w:p>
    <w:p w14:paraId="36DB37C2" w14:textId="77777777" w:rsidR="00331287" w:rsidRDefault="00000000">
      <w:r>
        <w:t>- AI Assistant: Built-in NLP interface for finance queries.</w:t>
      </w:r>
    </w:p>
    <w:p w14:paraId="12F6EED0" w14:textId="77777777" w:rsidR="00331287" w:rsidRDefault="00000000">
      <w:pPr>
        <w:pStyle w:val="Heading2"/>
      </w:pPr>
      <w:r>
        <w:t>4. Non-Functional Requirements</w:t>
      </w:r>
    </w:p>
    <w:p w14:paraId="2634532B" w14:textId="77777777" w:rsidR="00331287" w:rsidRDefault="00000000">
      <w:r>
        <w:t>- Performance: System should handle up to 10,000 expense entries per user.</w:t>
      </w:r>
    </w:p>
    <w:p w14:paraId="4067558A" w14:textId="77777777" w:rsidR="00331287" w:rsidRDefault="00000000">
      <w:r>
        <w:t>- Security: Data encrypted using AES-256; HTTPS enforced.</w:t>
      </w:r>
    </w:p>
    <w:p w14:paraId="57495C75" w14:textId="77777777" w:rsidR="00331287" w:rsidRDefault="00000000">
      <w:r>
        <w:t>- Scalability: Support multiple users and future integrations.</w:t>
      </w:r>
    </w:p>
    <w:p w14:paraId="346CDFBA" w14:textId="77777777" w:rsidR="00331287" w:rsidRDefault="00000000">
      <w:r>
        <w:t>- Usability: Clean UI/UX optimized for both web and mobile.</w:t>
      </w:r>
    </w:p>
    <w:p w14:paraId="4FCFB9A3" w14:textId="77777777" w:rsidR="00331287" w:rsidRDefault="00000000">
      <w:r>
        <w:t>- Availability: 99.5% uptime with cloud deployment.</w:t>
      </w:r>
    </w:p>
    <w:p w14:paraId="6F117E99" w14:textId="77777777" w:rsidR="00331287" w:rsidRDefault="00000000">
      <w:pPr>
        <w:pStyle w:val="Heading2"/>
      </w:pPr>
      <w:r>
        <w:t>5. Tech Stack (Suggested)</w:t>
      </w:r>
    </w:p>
    <w:p w14:paraId="0D32B25D" w14:textId="77777777" w:rsidR="00331287" w:rsidRDefault="00000000">
      <w:r>
        <w:t>Frontend: React.js + Tailwind CSS</w:t>
      </w:r>
      <w:r>
        <w:br/>
        <w:t>Backend: Node.js / Express</w:t>
      </w:r>
      <w:r>
        <w:br/>
        <w:t>Database: MongoDB / PostgreSQL</w:t>
      </w:r>
      <w:r>
        <w:br/>
        <w:t>AI/ML: Python (Flask/FastAPI)</w:t>
      </w:r>
      <w:r>
        <w:br/>
        <w:t>Visualization: Recharts / Chart.js</w:t>
      </w:r>
      <w:r>
        <w:br/>
        <w:t>Deployment: Vercel (Frontend), AWS/Render (Backend)</w:t>
      </w:r>
    </w:p>
    <w:sectPr w:rsidR="003312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73790963">
    <w:abstractNumId w:val="8"/>
  </w:num>
  <w:num w:numId="2" w16cid:durableId="1796945941">
    <w:abstractNumId w:val="6"/>
  </w:num>
  <w:num w:numId="3" w16cid:durableId="1234655350">
    <w:abstractNumId w:val="5"/>
  </w:num>
  <w:num w:numId="4" w16cid:durableId="169149145">
    <w:abstractNumId w:val="4"/>
  </w:num>
  <w:num w:numId="5" w16cid:durableId="386994645">
    <w:abstractNumId w:val="7"/>
  </w:num>
  <w:num w:numId="6" w16cid:durableId="241565789">
    <w:abstractNumId w:val="3"/>
  </w:num>
  <w:num w:numId="7" w16cid:durableId="1930771245">
    <w:abstractNumId w:val="2"/>
  </w:num>
  <w:num w:numId="8" w16cid:durableId="681011204">
    <w:abstractNumId w:val="1"/>
  </w:num>
  <w:num w:numId="9" w16cid:durableId="1703283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1287"/>
    <w:rsid w:val="00AA1D8D"/>
    <w:rsid w:val="00B47730"/>
    <w:rsid w:val="00CB0664"/>
    <w:rsid w:val="00E1773A"/>
    <w:rsid w:val="00F0021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49141FFC-2094-4CD4-87A6-DE08A3C82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MOHAMED RIYAZ I</cp:lastModifiedBy>
  <cp:revision>2</cp:revision>
  <dcterms:created xsi:type="dcterms:W3CDTF">2013-12-23T23:15:00Z</dcterms:created>
  <dcterms:modified xsi:type="dcterms:W3CDTF">2025-10-08T13:17:00Z</dcterms:modified>
  <cp:category/>
</cp:coreProperties>
</file>