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62EBA" w14:textId="2DBA4F87" w:rsidR="00852A98" w:rsidRPr="005318C4" w:rsidRDefault="00852A98" w:rsidP="00852A98">
      <w:r w:rsidRPr="005318C4">
        <w:rPr>
          <w:noProof/>
          <w:lang w:eastAsia="en-AU"/>
        </w:rPr>
        <mc:AlternateContent>
          <mc:Choice Requires="wps">
            <w:drawing>
              <wp:anchor distT="0" distB="0" distL="114300" distR="114300" simplePos="0" relativeHeight="251636224" behindDoc="0" locked="0" layoutInCell="1" allowOverlap="1" wp14:anchorId="3D534A9A" wp14:editId="3F61B81C">
                <wp:simplePos x="0" y="0"/>
                <wp:positionH relativeFrom="margin">
                  <wp:posOffset>2209800</wp:posOffset>
                </wp:positionH>
                <wp:positionV relativeFrom="paragraph">
                  <wp:posOffset>6578600</wp:posOffset>
                </wp:positionV>
                <wp:extent cx="1308100" cy="317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08100" cy="317500"/>
                        </a:xfrm>
                        <a:prstGeom prst="rect">
                          <a:avLst/>
                        </a:prstGeom>
                        <a:solidFill>
                          <a:schemeClr val="lt1"/>
                        </a:solidFill>
                        <a:ln w="6350">
                          <a:noFill/>
                        </a:ln>
                      </wps:spPr>
                      <wps:txbx>
                        <w:txbxContent>
                          <w:p w14:paraId="3B7BBD8A" w14:textId="77777777" w:rsidR="00AD00E1" w:rsidRPr="00121458" w:rsidRDefault="00AD00E1" w:rsidP="00852A98">
                            <w:pPr>
                              <w:jc w:val="center"/>
                              <w:rPr>
                                <w:sz w:val="28"/>
                                <w:szCs w:val="28"/>
                                <w:lang w:val="en-US"/>
                              </w:rPr>
                            </w:pPr>
                            <w:r>
                              <w:rPr>
                                <w:sz w:val="28"/>
                                <w:szCs w:val="28"/>
                                <w:lang w:val="en-US"/>
                              </w:rPr>
                              <w:t>Term 3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34A9A" id="_x0000_t202" coordsize="21600,21600" o:spt="202" path="m,l,21600r21600,l21600,xe">
                <v:stroke joinstyle="miter"/>
                <v:path gradientshapeok="t" o:connecttype="rect"/>
              </v:shapetype>
              <v:shape id="Text Box 6" o:spid="_x0000_s1026" type="#_x0000_t202" style="position:absolute;margin-left:174pt;margin-top:518pt;width:103pt;height:25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" fillcolor="white [3201]" stroked="f" strokeweight=".5pt">
                <v:textbox>
                  <w:txbxContent>
                    <w:p w14:paraId="3B7BBD8A" w14:textId="77777777" w:rsidR="00AD00E1" w:rsidRPr="00121458" w:rsidRDefault="00AD00E1" w:rsidP="00852A98">
                      <w:pPr>
                        <w:jc w:val="center"/>
                        <w:rPr>
                          <w:sz w:val="28"/>
                          <w:szCs w:val="28"/>
                          <w:lang w:val="en-US"/>
                        </w:rPr>
                      </w:pPr>
                      <w:r>
                        <w:rPr>
                          <w:sz w:val="28"/>
                          <w:szCs w:val="28"/>
                          <w:lang w:val="en-US"/>
                        </w:rPr>
                        <w:t>Term 3 2020</w:t>
                      </w:r>
                    </w:p>
                  </w:txbxContent>
                </v:textbox>
                <w10:wrap anchorx="margin"/>
              </v:shape>
            </w:pict>
          </mc:Fallback>
        </mc:AlternateContent>
      </w:r>
      <w:r w:rsidRPr="005318C4">
        <w:rPr>
          <w:noProof/>
          <w:lang w:eastAsia="en-AU"/>
        </w:rPr>
        <mc:AlternateContent>
          <mc:Choice Requires="wps">
            <w:drawing>
              <wp:anchor distT="0" distB="0" distL="114300" distR="114300" simplePos="0" relativeHeight="251634176" behindDoc="0" locked="0" layoutInCell="1" allowOverlap="1" wp14:anchorId="22E0E390" wp14:editId="2886D98A">
                <wp:simplePos x="0" y="0"/>
                <wp:positionH relativeFrom="margin">
                  <wp:align>center</wp:align>
                </wp:positionH>
                <wp:positionV relativeFrom="paragraph">
                  <wp:posOffset>4508500</wp:posOffset>
                </wp:positionV>
                <wp:extent cx="4787900" cy="1193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787900" cy="1193800"/>
                        </a:xfrm>
                        <a:prstGeom prst="rect">
                          <a:avLst/>
                        </a:prstGeom>
                        <a:solidFill>
                          <a:schemeClr val="lt1"/>
                        </a:solidFill>
                        <a:ln w="6350">
                          <a:noFill/>
                        </a:ln>
                      </wps:spPr>
                      <wps:txbx>
                        <w:txbxContent>
                          <w:p w14:paraId="01BBB667" w14:textId="7B980CF7" w:rsidR="00AD00E1" w:rsidRPr="00121458" w:rsidRDefault="00AD00E1" w:rsidP="00852A98">
                            <w:pPr>
                              <w:jc w:val="center"/>
                              <w:rPr>
                                <w:sz w:val="28"/>
                                <w:szCs w:val="28"/>
                                <w:lang w:val="en-US"/>
                              </w:rPr>
                            </w:pPr>
                            <w:r w:rsidRPr="00121458">
                              <w:rPr>
                                <w:sz w:val="28"/>
                                <w:szCs w:val="28"/>
                                <w:lang w:val="en-US"/>
                              </w:rPr>
                              <w:t>Alif Khondaker</w:t>
                            </w:r>
                            <w:r>
                              <w:rPr>
                                <w:sz w:val="28"/>
                                <w:szCs w:val="28"/>
                                <w:lang w:val="en-US"/>
                              </w:rPr>
                              <w:t xml:space="preserve"> (z5112689)</w:t>
                            </w:r>
                          </w:p>
                          <w:p w14:paraId="19512EFD" w14:textId="62E43F8D" w:rsidR="00AD00E1" w:rsidRPr="00121458" w:rsidRDefault="00AD00E1" w:rsidP="00852A98">
                            <w:pPr>
                              <w:jc w:val="center"/>
                              <w:rPr>
                                <w:sz w:val="28"/>
                                <w:szCs w:val="28"/>
                                <w:lang w:val="en-US"/>
                              </w:rPr>
                            </w:pPr>
                            <w:r w:rsidRPr="00121458">
                              <w:rPr>
                                <w:sz w:val="28"/>
                                <w:szCs w:val="28"/>
                                <w:lang w:val="en-US"/>
                              </w:rPr>
                              <w:t>Fawaz Mohamed Fazeel</w:t>
                            </w:r>
                            <w:r>
                              <w:rPr>
                                <w:sz w:val="28"/>
                                <w:szCs w:val="28"/>
                                <w:lang w:val="en-US"/>
                              </w:rPr>
                              <w:t xml:space="preserve"> (z5205497)</w:t>
                            </w:r>
                          </w:p>
                          <w:p w14:paraId="5A8461C6" w14:textId="77777777" w:rsidR="00AD00E1" w:rsidRPr="00121458" w:rsidRDefault="00AD00E1" w:rsidP="00852A98">
                            <w:pPr>
                              <w:jc w:val="center"/>
                              <w:rPr>
                                <w:sz w:val="28"/>
                                <w:szCs w:val="28"/>
                                <w:lang w:val="en-US"/>
                              </w:rPr>
                            </w:pPr>
                            <w:r w:rsidRPr="00121458">
                              <w:rPr>
                                <w:sz w:val="28"/>
                                <w:szCs w:val="28"/>
                                <w:lang w:val="en-US"/>
                              </w:rPr>
                              <w:t>Thazmeel Mohamed Rabeek (z5209070)</w:t>
                            </w:r>
                          </w:p>
                          <w:p w14:paraId="23A7CCD0" w14:textId="18C8E4F1" w:rsidR="00AD00E1" w:rsidRPr="00121458" w:rsidRDefault="00AD00E1" w:rsidP="00852A98">
                            <w:pPr>
                              <w:jc w:val="center"/>
                              <w:rPr>
                                <w:sz w:val="28"/>
                                <w:szCs w:val="28"/>
                                <w:lang w:val="en-US"/>
                              </w:rPr>
                            </w:pPr>
                            <w:r w:rsidRPr="00121458">
                              <w:rPr>
                                <w:sz w:val="28"/>
                                <w:szCs w:val="28"/>
                                <w:lang w:val="en-US"/>
                              </w:rPr>
                              <w:t xml:space="preserve">Riyaz Mohamed Rabeek </w:t>
                            </w:r>
                            <w:r>
                              <w:rPr>
                                <w:sz w:val="28"/>
                                <w:szCs w:val="28"/>
                                <w:lang w:val="en-US"/>
                              </w:rPr>
                              <w:t>(z5258129)</w:t>
                            </w:r>
                          </w:p>
                          <w:p w14:paraId="7768FFE8" w14:textId="77777777" w:rsidR="00AD00E1" w:rsidRPr="00121458" w:rsidRDefault="00AD00E1" w:rsidP="00852A98">
                            <w:pPr>
                              <w:jc w:val="center"/>
                              <w:rPr>
                                <w:sz w:val="28"/>
                                <w:szCs w:val="28"/>
                                <w:lang w:val="en-US"/>
                              </w:rPr>
                            </w:pPr>
                            <w:r w:rsidRPr="00121458">
                              <w:rPr>
                                <w:sz w:val="28"/>
                                <w:szCs w:val="28"/>
                                <w:lang w:val="en-US"/>
                              </w:rPr>
                              <w:t>Syed Warisi (z5259749)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0E390" id="Text Box 7" o:spid="_x0000_s1027" type="#_x0000_t202" style="position:absolute;margin-left:0;margin-top:355pt;width:377pt;height:94pt;z-index:251634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" fillcolor="white [3201]" stroked="f" strokeweight=".5pt">
                <v:textbox>
                  <w:txbxContent>
                    <w:p w14:paraId="01BBB667" w14:textId="7B980CF7" w:rsidR="00AD00E1" w:rsidRPr="00121458" w:rsidRDefault="00AD00E1" w:rsidP="00852A98">
                      <w:pPr>
                        <w:jc w:val="center"/>
                        <w:rPr>
                          <w:sz w:val="28"/>
                          <w:szCs w:val="28"/>
                          <w:lang w:val="en-US"/>
                        </w:rPr>
                      </w:pPr>
                      <w:r w:rsidRPr="00121458">
                        <w:rPr>
                          <w:sz w:val="28"/>
                          <w:szCs w:val="28"/>
                          <w:lang w:val="en-US"/>
                        </w:rPr>
                        <w:t>Alif Khondaker</w:t>
                      </w:r>
                      <w:r>
                        <w:rPr>
                          <w:sz w:val="28"/>
                          <w:szCs w:val="28"/>
                          <w:lang w:val="en-US"/>
                        </w:rPr>
                        <w:t xml:space="preserve"> (z5112689)</w:t>
                      </w:r>
                    </w:p>
                    <w:p w14:paraId="19512EFD" w14:textId="62E43F8D" w:rsidR="00AD00E1" w:rsidRPr="00121458" w:rsidRDefault="00AD00E1" w:rsidP="00852A98">
                      <w:pPr>
                        <w:jc w:val="center"/>
                        <w:rPr>
                          <w:sz w:val="28"/>
                          <w:szCs w:val="28"/>
                          <w:lang w:val="en-US"/>
                        </w:rPr>
                      </w:pPr>
                      <w:r w:rsidRPr="00121458">
                        <w:rPr>
                          <w:sz w:val="28"/>
                          <w:szCs w:val="28"/>
                          <w:lang w:val="en-US"/>
                        </w:rPr>
                        <w:t>Fawaz Mohamed Fazeel</w:t>
                      </w:r>
                      <w:r>
                        <w:rPr>
                          <w:sz w:val="28"/>
                          <w:szCs w:val="28"/>
                          <w:lang w:val="en-US"/>
                        </w:rPr>
                        <w:t xml:space="preserve"> (z5205497)</w:t>
                      </w:r>
                    </w:p>
                    <w:p w14:paraId="5A8461C6" w14:textId="77777777" w:rsidR="00AD00E1" w:rsidRPr="00121458" w:rsidRDefault="00AD00E1" w:rsidP="00852A98">
                      <w:pPr>
                        <w:jc w:val="center"/>
                        <w:rPr>
                          <w:sz w:val="28"/>
                          <w:szCs w:val="28"/>
                          <w:lang w:val="en-US"/>
                        </w:rPr>
                      </w:pPr>
                      <w:r w:rsidRPr="00121458">
                        <w:rPr>
                          <w:sz w:val="28"/>
                          <w:szCs w:val="28"/>
                          <w:lang w:val="en-US"/>
                        </w:rPr>
                        <w:t>Thazmeel Mohamed Rabeek (z5209070)</w:t>
                      </w:r>
                    </w:p>
                    <w:p w14:paraId="23A7CCD0" w14:textId="18C8E4F1" w:rsidR="00AD00E1" w:rsidRPr="00121458" w:rsidRDefault="00AD00E1" w:rsidP="00852A98">
                      <w:pPr>
                        <w:jc w:val="center"/>
                        <w:rPr>
                          <w:sz w:val="28"/>
                          <w:szCs w:val="28"/>
                          <w:lang w:val="en-US"/>
                        </w:rPr>
                      </w:pPr>
                      <w:r w:rsidRPr="00121458">
                        <w:rPr>
                          <w:sz w:val="28"/>
                          <w:szCs w:val="28"/>
                          <w:lang w:val="en-US"/>
                        </w:rPr>
                        <w:t xml:space="preserve">Riyaz Mohamed Rabeek </w:t>
                      </w:r>
                      <w:r>
                        <w:rPr>
                          <w:sz w:val="28"/>
                          <w:szCs w:val="28"/>
                          <w:lang w:val="en-US"/>
                        </w:rPr>
                        <w:t>(z5258129)</w:t>
                      </w:r>
                    </w:p>
                    <w:p w14:paraId="7768FFE8" w14:textId="77777777" w:rsidR="00AD00E1" w:rsidRPr="00121458" w:rsidRDefault="00AD00E1" w:rsidP="00852A98">
                      <w:pPr>
                        <w:jc w:val="center"/>
                        <w:rPr>
                          <w:sz w:val="28"/>
                          <w:szCs w:val="28"/>
                          <w:lang w:val="en-US"/>
                        </w:rPr>
                      </w:pPr>
                      <w:r w:rsidRPr="00121458">
                        <w:rPr>
                          <w:sz w:val="28"/>
                          <w:szCs w:val="28"/>
                          <w:lang w:val="en-US"/>
                        </w:rPr>
                        <w:t>Syed Warisi (z5259749)</w:t>
                      </w:r>
                    </w:p>
                  </w:txbxContent>
                </v:textbox>
                <w10:wrap anchorx="margin"/>
              </v:shape>
            </w:pict>
          </mc:Fallback>
        </mc:AlternateContent>
      </w:r>
      <w:r w:rsidRPr="005318C4">
        <w:rPr>
          <w:noProof/>
          <w:lang w:eastAsia="en-AU"/>
        </w:rPr>
        <mc:AlternateContent>
          <mc:Choice Requires="wps">
            <w:drawing>
              <wp:anchor distT="0" distB="0" distL="114300" distR="114300" simplePos="0" relativeHeight="251635200" behindDoc="0" locked="0" layoutInCell="1" allowOverlap="1" wp14:anchorId="58544EE2" wp14:editId="35632671">
                <wp:simplePos x="0" y="0"/>
                <wp:positionH relativeFrom="margin">
                  <wp:align>center</wp:align>
                </wp:positionH>
                <wp:positionV relativeFrom="paragraph">
                  <wp:posOffset>8102600</wp:posOffset>
                </wp:positionV>
                <wp:extent cx="4965700" cy="533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65700" cy="533400"/>
                        </a:xfrm>
                        <a:prstGeom prst="rect">
                          <a:avLst/>
                        </a:prstGeom>
                        <a:solidFill>
                          <a:schemeClr val="lt1"/>
                        </a:solidFill>
                        <a:ln w="6350">
                          <a:noFill/>
                        </a:ln>
                      </wps:spPr>
                      <wps:txbx>
                        <w:txbxContent>
                          <w:p w14:paraId="16EEECB2" w14:textId="77777777" w:rsidR="00AD00E1" w:rsidRPr="00121458" w:rsidRDefault="00AD00E1" w:rsidP="00852A98">
                            <w:pPr>
                              <w:jc w:val="center"/>
                              <w:rPr>
                                <w:sz w:val="28"/>
                                <w:szCs w:val="28"/>
                                <w:lang w:val="en-US"/>
                              </w:rPr>
                            </w:pPr>
                            <w:r>
                              <w:rPr>
                                <w:sz w:val="28"/>
                                <w:szCs w:val="28"/>
                                <w:lang w:val="en-US"/>
                              </w:rPr>
                              <w:t>SUBMITTED IN PARTIAL FULFILMENT OF THE REQUIREMENTS OF THE CAPSTONE COURSE DATA3001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44EE2" id="Text Box 8" o:spid="_x0000_s1028" type="#_x0000_t202" style="position:absolute;margin-left:0;margin-top:638pt;width:391pt;height:42pt;z-index:251635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" fillcolor="white [3201]" stroked="f" strokeweight=".5pt">
                <v:textbox>
                  <w:txbxContent>
                    <w:p w14:paraId="16EEECB2" w14:textId="77777777" w:rsidR="00AD00E1" w:rsidRPr="00121458" w:rsidRDefault="00AD00E1" w:rsidP="00852A98">
                      <w:pPr>
                        <w:jc w:val="center"/>
                        <w:rPr>
                          <w:sz w:val="28"/>
                          <w:szCs w:val="28"/>
                          <w:lang w:val="en-US"/>
                        </w:rPr>
                      </w:pPr>
                      <w:r>
                        <w:rPr>
                          <w:sz w:val="28"/>
                          <w:szCs w:val="28"/>
                          <w:lang w:val="en-US"/>
                        </w:rPr>
                        <w:t>SUBMITTED IN PARTIAL FULFILMENT OF THE REQUIREMENTS OF THE CAPSTONE COURSE DATA3001</w:t>
                      </w:r>
                    </w:p>
                  </w:txbxContent>
                </v:textbox>
                <w10:wrap anchorx="margin"/>
              </v:shape>
            </w:pict>
          </mc:Fallback>
        </mc:AlternateContent>
      </w:r>
      <w:r w:rsidRPr="005318C4">
        <w:rPr>
          <w:noProof/>
          <w:lang w:eastAsia="en-AU"/>
        </w:rPr>
        <mc:AlternateContent>
          <mc:Choice Requires="wps">
            <w:drawing>
              <wp:anchor distT="0" distB="0" distL="114300" distR="114300" simplePos="0" relativeHeight="251633152" behindDoc="0" locked="0" layoutInCell="1" allowOverlap="1" wp14:anchorId="37C69DEF" wp14:editId="59A5AE58">
                <wp:simplePos x="0" y="0"/>
                <wp:positionH relativeFrom="margin">
                  <wp:align>center</wp:align>
                </wp:positionH>
                <wp:positionV relativeFrom="paragraph">
                  <wp:posOffset>2451100</wp:posOffset>
                </wp:positionV>
                <wp:extent cx="4787900" cy="1206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787900" cy="1206500"/>
                        </a:xfrm>
                        <a:prstGeom prst="rect">
                          <a:avLst/>
                        </a:prstGeom>
                        <a:solidFill>
                          <a:schemeClr val="lt1"/>
                        </a:solidFill>
                        <a:ln w="6350">
                          <a:noFill/>
                        </a:ln>
                      </wps:spPr>
                      <wps:txbx>
                        <w:txbxContent>
                          <w:p w14:paraId="4D6760BD" w14:textId="2FBD6B0F" w:rsidR="00AD00E1" w:rsidRPr="00FD2774" w:rsidRDefault="00AD00E1" w:rsidP="00852A98">
                            <w:pPr>
                              <w:jc w:val="center"/>
                              <w:rPr>
                                <w:sz w:val="36"/>
                                <w:szCs w:val="36"/>
                                <w:lang w:val="en-US"/>
                              </w:rPr>
                            </w:pPr>
                            <w:r>
                              <w:rPr>
                                <w:sz w:val="36"/>
                                <w:szCs w:val="36"/>
                                <w:lang w:val="en-US"/>
                              </w:rPr>
                              <w:t>GROUP REPORT</w:t>
                            </w:r>
                            <w:r w:rsidRPr="00FD2774">
                              <w:rPr>
                                <w:sz w:val="36"/>
                                <w:szCs w:val="36"/>
                                <w:lang w:val="en-US"/>
                              </w:rPr>
                              <w:t xml:space="preserve"> BY TEAM 11</w:t>
                            </w:r>
                          </w:p>
                          <w:p w14:paraId="11F70263" w14:textId="77777777" w:rsidR="00AD00E1" w:rsidRPr="00FD2774" w:rsidRDefault="00AD00E1" w:rsidP="00852A98">
                            <w:pPr>
                              <w:jc w:val="center"/>
                              <w:rPr>
                                <w:sz w:val="36"/>
                                <w:szCs w:val="36"/>
                                <w:lang w:val="en-US"/>
                              </w:rPr>
                            </w:pPr>
                          </w:p>
                          <w:p w14:paraId="4C234DA1" w14:textId="77777777" w:rsidR="00AD00E1" w:rsidRPr="00FD2774" w:rsidRDefault="00AD00E1" w:rsidP="00852A98">
                            <w:pPr>
                              <w:jc w:val="center"/>
                              <w:rPr>
                                <w:sz w:val="36"/>
                                <w:szCs w:val="36"/>
                                <w:lang w:val="en-US"/>
                              </w:rPr>
                            </w:pPr>
                            <w:r w:rsidRPr="00FD2774">
                              <w:rPr>
                                <w:sz w:val="36"/>
                                <w:szCs w:val="36"/>
                                <w:lang w:val="en-US"/>
                              </w:rPr>
                              <w:t>AEMC - How do you train a battery algorithm to make as much money as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69DEF" id="Text Box 9" o:spid="_x0000_s1029" type="#_x0000_t202" style="position:absolute;margin-left:0;margin-top:193pt;width:377pt;height:95pt;z-index:251633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" fillcolor="white [3201]" stroked="f" strokeweight=".5pt">
                <v:textbox>
                  <w:txbxContent>
                    <w:p w14:paraId="4D6760BD" w14:textId="2FBD6B0F" w:rsidR="00AD00E1" w:rsidRPr="00FD2774" w:rsidRDefault="00AD00E1" w:rsidP="00852A98">
                      <w:pPr>
                        <w:jc w:val="center"/>
                        <w:rPr>
                          <w:sz w:val="36"/>
                          <w:szCs w:val="36"/>
                          <w:lang w:val="en-US"/>
                        </w:rPr>
                      </w:pPr>
                      <w:r>
                        <w:rPr>
                          <w:sz w:val="36"/>
                          <w:szCs w:val="36"/>
                          <w:lang w:val="en-US"/>
                        </w:rPr>
                        <w:t>GROUP REPORT</w:t>
                      </w:r>
                      <w:r w:rsidRPr="00FD2774">
                        <w:rPr>
                          <w:sz w:val="36"/>
                          <w:szCs w:val="36"/>
                          <w:lang w:val="en-US"/>
                        </w:rPr>
                        <w:t xml:space="preserve"> BY TEAM 11</w:t>
                      </w:r>
                    </w:p>
                    <w:p w14:paraId="11F70263" w14:textId="77777777" w:rsidR="00AD00E1" w:rsidRPr="00FD2774" w:rsidRDefault="00AD00E1" w:rsidP="00852A98">
                      <w:pPr>
                        <w:jc w:val="center"/>
                        <w:rPr>
                          <w:sz w:val="36"/>
                          <w:szCs w:val="36"/>
                          <w:lang w:val="en-US"/>
                        </w:rPr>
                      </w:pPr>
                    </w:p>
                    <w:p w14:paraId="4C234DA1" w14:textId="77777777" w:rsidR="00AD00E1" w:rsidRPr="00FD2774" w:rsidRDefault="00AD00E1" w:rsidP="00852A98">
                      <w:pPr>
                        <w:jc w:val="center"/>
                        <w:rPr>
                          <w:sz w:val="36"/>
                          <w:szCs w:val="36"/>
                          <w:lang w:val="en-US"/>
                        </w:rPr>
                      </w:pPr>
                      <w:r w:rsidRPr="00FD2774">
                        <w:rPr>
                          <w:sz w:val="36"/>
                          <w:szCs w:val="36"/>
                          <w:lang w:val="en-US"/>
                        </w:rPr>
                        <w:t>AEMC - How do you train a battery algorithm to make as much money as possible?</w:t>
                      </w:r>
                    </w:p>
                  </w:txbxContent>
                </v:textbox>
                <w10:wrap anchorx="margin"/>
              </v:shape>
            </w:pict>
          </mc:Fallback>
        </mc:AlternateContent>
      </w:r>
      <w:r w:rsidRPr="005318C4">
        <w:rPr>
          <w:noProof/>
          <w:lang w:eastAsia="en-AU"/>
        </w:rPr>
        <w:drawing>
          <wp:anchor distT="0" distB="0" distL="114300" distR="114300" simplePos="0" relativeHeight="251632128" behindDoc="0" locked="0" layoutInCell="1" allowOverlap="1" wp14:anchorId="441E3B9D" wp14:editId="56E1C11D">
            <wp:simplePos x="0" y="0"/>
            <wp:positionH relativeFrom="margin">
              <wp:align>center</wp:align>
            </wp:positionH>
            <wp:positionV relativeFrom="paragraph">
              <wp:posOffset>703580</wp:posOffset>
            </wp:positionV>
            <wp:extent cx="2095500" cy="889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95500" cy="889000"/>
                    </a:xfrm>
                    <a:prstGeom prst="rect">
                      <a:avLst/>
                    </a:prstGeom>
                  </pic:spPr>
                </pic:pic>
              </a:graphicData>
            </a:graphic>
            <wp14:sizeRelH relativeFrom="page">
              <wp14:pctWidth>0</wp14:pctWidth>
            </wp14:sizeRelH>
            <wp14:sizeRelV relativeFrom="page">
              <wp14:pctHeight>0</wp14:pctHeight>
            </wp14:sizeRelV>
          </wp:anchor>
        </w:drawing>
      </w:r>
    </w:p>
    <w:p w14:paraId="18EABF07" w14:textId="023B7063" w:rsidR="00852A98" w:rsidRPr="005318C4" w:rsidRDefault="00852A98"/>
    <w:p w14:paraId="5E0C9861" w14:textId="77777777" w:rsidR="00852A98" w:rsidRPr="005318C4" w:rsidRDefault="00852A98"/>
    <w:p w14:paraId="10F86998" w14:textId="77777777" w:rsidR="00852A98" w:rsidRPr="005318C4" w:rsidRDefault="00852A98"/>
    <w:p w14:paraId="4C4B8F1A" w14:textId="77777777" w:rsidR="00852A98" w:rsidRPr="005318C4" w:rsidRDefault="00852A98"/>
    <w:p w14:paraId="4C8496AB" w14:textId="77777777" w:rsidR="00852A98" w:rsidRPr="005318C4" w:rsidRDefault="00852A98"/>
    <w:p w14:paraId="0D305E9B" w14:textId="77777777" w:rsidR="00852A98" w:rsidRPr="005318C4" w:rsidRDefault="00852A98"/>
    <w:p w14:paraId="7F2A7329" w14:textId="77777777" w:rsidR="00852A98" w:rsidRPr="005318C4" w:rsidRDefault="00852A98"/>
    <w:p w14:paraId="460E9D9F" w14:textId="77777777" w:rsidR="00852A98" w:rsidRPr="005318C4" w:rsidRDefault="00852A98"/>
    <w:p w14:paraId="59F107D0" w14:textId="77777777" w:rsidR="00852A98" w:rsidRPr="005318C4" w:rsidRDefault="00852A98"/>
    <w:p w14:paraId="4BA37834" w14:textId="77777777" w:rsidR="00852A98" w:rsidRPr="005318C4" w:rsidRDefault="00852A98"/>
    <w:p w14:paraId="1C594A76" w14:textId="77777777" w:rsidR="00852A98" w:rsidRPr="005318C4" w:rsidRDefault="00852A98"/>
    <w:p w14:paraId="5F57E881" w14:textId="77777777" w:rsidR="00852A98" w:rsidRPr="005318C4" w:rsidRDefault="00852A98"/>
    <w:p w14:paraId="19D6A816" w14:textId="77777777" w:rsidR="00852A98" w:rsidRPr="005318C4" w:rsidRDefault="00852A98"/>
    <w:p w14:paraId="6EC710D2" w14:textId="77777777" w:rsidR="00852A98" w:rsidRPr="005318C4" w:rsidRDefault="00852A98"/>
    <w:p w14:paraId="70BDAEEF" w14:textId="77777777" w:rsidR="00852A98" w:rsidRPr="005318C4" w:rsidRDefault="00852A98"/>
    <w:p w14:paraId="1B30897F" w14:textId="77777777" w:rsidR="00852A98" w:rsidRPr="005318C4" w:rsidRDefault="00852A98"/>
    <w:p w14:paraId="13515A52" w14:textId="77777777" w:rsidR="00852A98" w:rsidRPr="005318C4" w:rsidRDefault="00852A98"/>
    <w:p w14:paraId="07920652" w14:textId="77777777" w:rsidR="00852A98" w:rsidRPr="005318C4" w:rsidRDefault="00852A98"/>
    <w:p w14:paraId="6326BD5D" w14:textId="77777777" w:rsidR="00852A98" w:rsidRPr="005318C4" w:rsidRDefault="00852A98"/>
    <w:p w14:paraId="6771EA36" w14:textId="77777777" w:rsidR="00852A98" w:rsidRPr="005318C4" w:rsidRDefault="00852A98"/>
    <w:p w14:paraId="7A390D0E" w14:textId="77777777" w:rsidR="00852A98" w:rsidRPr="005318C4" w:rsidRDefault="00852A98"/>
    <w:p w14:paraId="73F0A699" w14:textId="77777777" w:rsidR="00852A98" w:rsidRPr="005318C4" w:rsidRDefault="00852A98"/>
    <w:p w14:paraId="56D57790" w14:textId="77777777" w:rsidR="00852A98" w:rsidRPr="005318C4" w:rsidRDefault="00852A98"/>
    <w:p w14:paraId="220212FB" w14:textId="77777777" w:rsidR="00852A98" w:rsidRPr="005318C4" w:rsidRDefault="00852A98"/>
    <w:p w14:paraId="1FA9FAE0" w14:textId="77777777" w:rsidR="00852A98" w:rsidRPr="005318C4" w:rsidRDefault="00852A98"/>
    <w:p w14:paraId="3C62D51B" w14:textId="77777777" w:rsidR="00852A98" w:rsidRPr="005318C4" w:rsidRDefault="00852A98"/>
    <w:p w14:paraId="3BF37911" w14:textId="77777777" w:rsidR="00852A98" w:rsidRPr="005318C4" w:rsidRDefault="00852A98"/>
    <w:p w14:paraId="514B8581" w14:textId="77777777" w:rsidR="00852A98" w:rsidRPr="005318C4" w:rsidRDefault="00852A98"/>
    <w:p w14:paraId="0FB290D7" w14:textId="77777777" w:rsidR="00852A98" w:rsidRPr="005318C4" w:rsidRDefault="00852A98"/>
    <w:p w14:paraId="3B3027F1" w14:textId="77777777" w:rsidR="00852A98" w:rsidRPr="005318C4" w:rsidRDefault="00852A98"/>
    <w:p w14:paraId="5E826F80" w14:textId="77777777" w:rsidR="00852A98" w:rsidRPr="005318C4" w:rsidRDefault="00852A98"/>
    <w:p w14:paraId="098ADBCC" w14:textId="77777777" w:rsidR="00852A98" w:rsidRPr="005318C4" w:rsidRDefault="00852A98"/>
    <w:p w14:paraId="4C8F1302" w14:textId="77777777" w:rsidR="00852A98" w:rsidRPr="005318C4" w:rsidRDefault="00852A98"/>
    <w:p w14:paraId="4EEFAE12" w14:textId="77777777" w:rsidR="00852A98" w:rsidRPr="005318C4" w:rsidRDefault="00852A98"/>
    <w:p w14:paraId="7C2F2BED" w14:textId="77777777" w:rsidR="00852A98" w:rsidRPr="005318C4" w:rsidRDefault="00852A98"/>
    <w:p w14:paraId="18B90B7B" w14:textId="77777777" w:rsidR="00852A98" w:rsidRPr="005318C4" w:rsidRDefault="00852A98"/>
    <w:p w14:paraId="50BA0959" w14:textId="77777777" w:rsidR="00852A98" w:rsidRPr="005318C4" w:rsidRDefault="00852A98"/>
    <w:p w14:paraId="4B4FA96B" w14:textId="77777777" w:rsidR="00852A98" w:rsidRPr="005318C4" w:rsidRDefault="00852A98"/>
    <w:p w14:paraId="48B36992" w14:textId="77777777" w:rsidR="00852A98" w:rsidRPr="005318C4" w:rsidRDefault="00852A98"/>
    <w:p w14:paraId="7F06E9B1" w14:textId="77777777" w:rsidR="00852A98" w:rsidRPr="005318C4" w:rsidRDefault="00852A98"/>
    <w:p w14:paraId="0247F768" w14:textId="77777777" w:rsidR="00852A98" w:rsidRPr="005318C4" w:rsidRDefault="00852A98"/>
    <w:p w14:paraId="5C73C51F" w14:textId="77777777" w:rsidR="00852A98" w:rsidRPr="005318C4" w:rsidRDefault="00852A98"/>
    <w:p w14:paraId="185F5049" w14:textId="77777777" w:rsidR="00852A98" w:rsidRPr="005318C4" w:rsidRDefault="00852A98"/>
    <w:p w14:paraId="286AB215" w14:textId="77777777" w:rsidR="00852A98" w:rsidRPr="005318C4" w:rsidRDefault="00852A98"/>
    <w:p w14:paraId="1D4EC569" w14:textId="77777777" w:rsidR="00852A98" w:rsidRPr="005318C4" w:rsidRDefault="00852A98"/>
    <w:p w14:paraId="10FE83C9" w14:textId="62C477EE" w:rsidR="00D02662" w:rsidRPr="005318C4" w:rsidRDefault="00D02662"/>
    <w:p w14:paraId="5BC8F734" w14:textId="77777777" w:rsidR="00124B24" w:rsidRPr="005318C4" w:rsidRDefault="00124B24" w:rsidP="00712E93">
      <w:pPr>
        <w:pStyle w:val="Heading1"/>
        <w:rPr>
          <w:rFonts w:ascii="Times New Roman" w:eastAsiaTheme="minorHAnsi" w:hAnsi="Times New Roman" w:cs="Times New Roman"/>
        </w:rPr>
      </w:pPr>
      <w:bookmarkStart w:id="0" w:name="_Toc55312456"/>
      <w:bookmarkStart w:id="1" w:name="_Toc55998288"/>
    </w:p>
    <w:bookmarkEnd w:id="0"/>
    <w:bookmarkEnd w:id="1"/>
    <w:p w14:paraId="35509B5C" w14:textId="7064F3C2" w:rsidR="00712E93" w:rsidRPr="005318C4" w:rsidRDefault="00712E93" w:rsidP="007C271E"/>
    <w:p w14:paraId="4E0AAD46" w14:textId="77777777" w:rsidR="00124B24" w:rsidRPr="005318C4" w:rsidRDefault="00124B24" w:rsidP="00124B24">
      <w:pPr>
        <w:pStyle w:val="Heading1"/>
        <w:rPr>
          <w:rFonts w:ascii="Times New Roman" w:eastAsiaTheme="minorHAnsi" w:hAnsi="Times New Roman" w:cs="Times New Roman"/>
        </w:rPr>
      </w:pPr>
      <w:bookmarkStart w:id="2" w:name="_Toc56918149"/>
      <w:r w:rsidRPr="005318C4">
        <w:rPr>
          <w:rFonts w:ascii="Times New Roman" w:eastAsiaTheme="minorHAnsi" w:hAnsi="Times New Roman" w:cs="Times New Roman"/>
        </w:rPr>
        <w:lastRenderedPageBreak/>
        <w:t>Plagiarism Statement</w:t>
      </w:r>
      <w:bookmarkEnd w:id="2"/>
    </w:p>
    <w:p w14:paraId="3992C134" w14:textId="77777777" w:rsidR="00124B24" w:rsidRPr="005318C4" w:rsidRDefault="00124B24" w:rsidP="007C271E"/>
    <w:p w14:paraId="34FC09AC" w14:textId="43E8985E" w:rsidR="007C271E" w:rsidRPr="005318C4" w:rsidRDefault="007C271E" w:rsidP="00124B24">
      <w:r w:rsidRPr="005318C4">
        <w:t xml:space="preserve">I declare that this thesis is my own work, except where acknowledged, and has not been submitted for academic credit elsewhere. </w:t>
      </w:r>
    </w:p>
    <w:p w14:paraId="4D2A2E6E" w14:textId="77777777" w:rsidR="007C271E" w:rsidRPr="005318C4" w:rsidRDefault="007C271E" w:rsidP="00124B24"/>
    <w:p w14:paraId="0011402F" w14:textId="77777777" w:rsidR="007C271E" w:rsidRPr="005318C4" w:rsidRDefault="007C271E" w:rsidP="00124B24">
      <w:r w:rsidRPr="005318C4">
        <w:t xml:space="preserve">I acknowledge that the assessor of this thesis may, for the purpose of assessing it: </w:t>
      </w:r>
    </w:p>
    <w:p w14:paraId="441F9C39" w14:textId="77777777" w:rsidR="007C271E" w:rsidRPr="005318C4" w:rsidRDefault="007C271E" w:rsidP="00124B24">
      <w:pPr>
        <w:pStyle w:val="ListParagraph"/>
        <w:numPr>
          <w:ilvl w:val="0"/>
          <w:numId w:val="2"/>
        </w:numPr>
      </w:pPr>
      <w:r w:rsidRPr="005318C4">
        <w:t>Reproduce it and provide a copy to another member of the University; and/or,</w:t>
      </w:r>
    </w:p>
    <w:p w14:paraId="65508184" w14:textId="4734F097" w:rsidR="007C271E" w:rsidRPr="005318C4" w:rsidRDefault="007C271E" w:rsidP="00124B24">
      <w:pPr>
        <w:pStyle w:val="ListParagraph"/>
        <w:numPr>
          <w:ilvl w:val="0"/>
          <w:numId w:val="2"/>
        </w:numPr>
      </w:pPr>
      <w:r w:rsidRPr="005318C4">
        <w:t xml:space="preserve">Communicate a copy of it to a plagiarism checking service (which may then retain a copy of it on its database for the purpose of future plagiarism checking). </w:t>
      </w:r>
    </w:p>
    <w:p w14:paraId="4657DDD2" w14:textId="77777777" w:rsidR="007C271E" w:rsidRPr="005318C4" w:rsidRDefault="007C271E" w:rsidP="00124B24"/>
    <w:p w14:paraId="5C858EFA" w14:textId="54FE999C" w:rsidR="007C271E" w:rsidRPr="005318C4" w:rsidRDefault="007C271E" w:rsidP="00124B24">
      <w:r w:rsidRPr="005318C4">
        <w:t xml:space="preserve">I certify that I have read and understood the University Rules in respect of Student Academic Misconduct, and am aware of any potential plagiarism penalties which may apply. </w:t>
      </w:r>
    </w:p>
    <w:p w14:paraId="6A90D947" w14:textId="77777777" w:rsidR="007C271E" w:rsidRPr="005318C4" w:rsidRDefault="007C271E" w:rsidP="00124B24"/>
    <w:p w14:paraId="0ACAE77D" w14:textId="4B613090" w:rsidR="007C271E" w:rsidRPr="005318C4" w:rsidRDefault="007C271E" w:rsidP="00124B24">
      <w:r w:rsidRPr="005318C4">
        <w:t xml:space="preserve">By signing this declaration, I am agreeing to the statements and conditions above. </w:t>
      </w:r>
    </w:p>
    <w:p w14:paraId="251F51A5" w14:textId="4E631D20" w:rsidR="007C271E" w:rsidRPr="005318C4" w:rsidRDefault="007C271E" w:rsidP="00124B24"/>
    <w:p w14:paraId="31EA6488" w14:textId="77777777" w:rsidR="007C271E" w:rsidRPr="005318C4" w:rsidRDefault="007C271E" w:rsidP="00124B24"/>
    <w:p w14:paraId="0408A0A8" w14:textId="77777777" w:rsidR="007C271E" w:rsidRPr="005318C4" w:rsidRDefault="007C271E" w:rsidP="00124B24">
      <w:pPr>
        <w:sectPr w:rsidR="007C271E" w:rsidRPr="005318C4" w:rsidSect="006C2A4A">
          <w:pgSz w:w="11900" w:h="16840"/>
          <w:pgMar w:top="1440" w:right="1440" w:bottom="1440" w:left="1440" w:header="708" w:footer="708" w:gutter="0"/>
          <w:cols w:space="708"/>
          <w:docGrid w:linePitch="360"/>
        </w:sectPr>
      </w:pPr>
    </w:p>
    <w:p w14:paraId="1C56E38E" w14:textId="77F239E2" w:rsidR="007C271E" w:rsidRPr="005318C4" w:rsidRDefault="007C271E" w:rsidP="00124B24">
      <w:r w:rsidRPr="005318C4">
        <w:t xml:space="preserve">Signed: </w:t>
      </w:r>
      <w:r w:rsidR="00FC1CCD" w:rsidRPr="005318C4">
        <w:t>Alif Khondaker</w:t>
      </w:r>
    </w:p>
    <w:p w14:paraId="464D2C67" w14:textId="77777777" w:rsidR="007C271E" w:rsidRPr="005318C4" w:rsidRDefault="007C271E" w:rsidP="00124B24"/>
    <w:p w14:paraId="55B34EAE" w14:textId="3FF9B40D" w:rsidR="007C271E" w:rsidRPr="005318C4" w:rsidRDefault="007C271E" w:rsidP="00124B24">
      <w:r w:rsidRPr="005318C4">
        <w:t>Date:</w:t>
      </w:r>
      <w:r w:rsidR="00275E64" w:rsidRPr="005318C4">
        <w:t xml:space="preserve"> </w:t>
      </w:r>
      <w:r w:rsidR="00741344" w:rsidRPr="005318C4">
        <w:t>21</w:t>
      </w:r>
      <w:r w:rsidR="00741344" w:rsidRPr="005318C4">
        <w:rPr>
          <w:vertAlign w:val="superscript"/>
        </w:rPr>
        <w:t>st</w:t>
      </w:r>
      <w:r w:rsidR="00741344" w:rsidRPr="005318C4">
        <w:t xml:space="preserve"> Nov 2020</w:t>
      </w:r>
      <w:r w:rsidRPr="005318C4">
        <w:t xml:space="preserve"> </w:t>
      </w:r>
    </w:p>
    <w:p w14:paraId="01727C9C" w14:textId="77777777" w:rsidR="007C271E" w:rsidRPr="005318C4" w:rsidRDefault="007C271E" w:rsidP="00124B24">
      <w:pPr>
        <w:sectPr w:rsidR="007C271E" w:rsidRPr="005318C4" w:rsidSect="007C271E">
          <w:type w:val="continuous"/>
          <w:pgSz w:w="11900" w:h="16840"/>
          <w:pgMar w:top="1440" w:right="1440" w:bottom="1440" w:left="1440" w:header="708" w:footer="708" w:gutter="0"/>
          <w:cols w:num="2" w:space="708"/>
          <w:docGrid w:linePitch="360"/>
        </w:sectPr>
      </w:pPr>
    </w:p>
    <w:p w14:paraId="6BE8436C" w14:textId="5A0809F2" w:rsidR="00712E93" w:rsidRPr="005318C4" w:rsidRDefault="00712E93" w:rsidP="00124B24"/>
    <w:p w14:paraId="42E7D82E" w14:textId="77777777" w:rsidR="007C271E" w:rsidRPr="005318C4" w:rsidRDefault="007C271E" w:rsidP="00124B24">
      <w:pPr>
        <w:sectPr w:rsidR="007C271E" w:rsidRPr="005318C4" w:rsidSect="007C271E">
          <w:type w:val="continuous"/>
          <w:pgSz w:w="11900" w:h="16840"/>
          <w:pgMar w:top="1440" w:right="1440" w:bottom="1440" w:left="1440" w:header="708" w:footer="708" w:gutter="0"/>
          <w:cols w:space="708"/>
          <w:docGrid w:linePitch="360"/>
        </w:sectPr>
      </w:pPr>
    </w:p>
    <w:p w14:paraId="3A59639D" w14:textId="7873F446" w:rsidR="00275E64" w:rsidRPr="005318C4" w:rsidRDefault="00275E64" w:rsidP="00124B24">
      <w:r w:rsidRPr="005318C4">
        <w:t xml:space="preserve">Signed: </w:t>
      </w:r>
      <w:r w:rsidR="00FC1CCD" w:rsidRPr="005318C4">
        <w:t>Fawaz Mohamed Fazeel</w:t>
      </w:r>
    </w:p>
    <w:p w14:paraId="10768E58" w14:textId="77777777" w:rsidR="007C271E" w:rsidRPr="005318C4" w:rsidRDefault="007C271E" w:rsidP="00124B24"/>
    <w:p w14:paraId="3AFF90FA" w14:textId="125B0EF0" w:rsidR="007C271E" w:rsidRPr="005318C4" w:rsidRDefault="00275E64" w:rsidP="00124B24">
      <w:pPr>
        <w:sectPr w:rsidR="007C271E" w:rsidRPr="005318C4" w:rsidSect="007C271E">
          <w:type w:val="continuous"/>
          <w:pgSz w:w="11900" w:h="16840"/>
          <w:pgMar w:top="1440" w:right="1440" w:bottom="1440" w:left="1440" w:header="708" w:footer="708" w:gutter="0"/>
          <w:cols w:num="2" w:space="708"/>
          <w:docGrid w:linePitch="360"/>
        </w:sectPr>
      </w:pPr>
      <w:r w:rsidRPr="005318C4">
        <w:t xml:space="preserve">Date: </w:t>
      </w:r>
      <w:r w:rsidR="00741344" w:rsidRPr="005318C4">
        <w:t>21</w:t>
      </w:r>
      <w:r w:rsidR="00741344" w:rsidRPr="005318C4">
        <w:rPr>
          <w:vertAlign w:val="superscript"/>
        </w:rPr>
        <w:t>st</w:t>
      </w:r>
      <w:r w:rsidR="00741344" w:rsidRPr="005318C4">
        <w:t xml:space="preserve"> Nov 2020</w:t>
      </w:r>
    </w:p>
    <w:p w14:paraId="2947A645" w14:textId="535D3D25" w:rsidR="007C271E" w:rsidRPr="005318C4" w:rsidRDefault="007C271E" w:rsidP="00124B24"/>
    <w:p w14:paraId="38D798A2" w14:textId="77777777" w:rsidR="007C271E" w:rsidRPr="005318C4" w:rsidRDefault="007C271E" w:rsidP="00124B24">
      <w:pPr>
        <w:sectPr w:rsidR="007C271E" w:rsidRPr="005318C4" w:rsidSect="007C271E">
          <w:type w:val="continuous"/>
          <w:pgSz w:w="11900" w:h="16840"/>
          <w:pgMar w:top="1440" w:right="1440" w:bottom="1440" w:left="1440" w:header="708" w:footer="708" w:gutter="0"/>
          <w:cols w:space="708"/>
          <w:docGrid w:linePitch="360"/>
        </w:sectPr>
      </w:pPr>
    </w:p>
    <w:p w14:paraId="124F3FC0" w14:textId="532B7291" w:rsidR="00275E64" w:rsidRPr="005318C4" w:rsidRDefault="00275E64" w:rsidP="00124B24">
      <w:r w:rsidRPr="005318C4">
        <w:t xml:space="preserve">Signed: </w:t>
      </w:r>
      <w:r w:rsidR="00741344" w:rsidRPr="005318C4">
        <w:t>Thazmeel Mohamed Rabeek</w:t>
      </w:r>
    </w:p>
    <w:p w14:paraId="6CE8C43E" w14:textId="77777777" w:rsidR="007C271E" w:rsidRPr="005318C4" w:rsidRDefault="007C271E" w:rsidP="00124B24"/>
    <w:p w14:paraId="3001C30B" w14:textId="22D3EA68" w:rsidR="007C271E" w:rsidRPr="005318C4" w:rsidRDefault="00275E64" w:rsidP="00124B24">
      <w:pPr>
        <w:sectPr w:rsidR="007C271E" w:rsidRPr="005318C4" w:rsidSect="007C271E">
          <w:type w:val="continuous"/>
          <w:pgSz w:w="11900" w:h="16840"/>
          <w:pgMar w:top="1440" w:right="1440" w:bottom="1440" w:left="1440" w:header="708" w:footer="708" w:gutter="0"/>
          <w:cols w:num="2" w:space="708"/>
          <w:docGrid w:linePitch="360"/>
        </w:sectPr>
      </w:pPr>
      <w:r w:rsidRPr="005318C4">
        <w:t xml:space="preserve">Date: </w:t>
      </w:r>
      <w:r w:rsidR="00741344" w:rsidRPr="005318C4">
        <w:t>21</w:t>
      </w:r>
      <w:r w:rsidR="00741344" w:rsidRPr="005318C4">
        <w:rPr>
          <w:vertAlign w:val="superscript"/>
        </w:rPr>
        <w:t>st</w:t>
      </w:r>
      <w:r w:rsidR="00741344" w:rsidRPr="005318C4">
        <w:t xml:space="preserve"> Nov 2020</w:t>
      </w:r>
    </w:p>
    <w:p w14:paraId="01AD4841" w14:textId="77777777" w:rsidR="007C271E" w:rsidRPr="005318C4" w:rsidRDefault="007C271E" w:rsidP="00124B24"/>
    <w:p w14:paraId="648B2F83" w14:textId="77777777" w:rsidR="007C271E" w:rsidRPr="005318C4" w:rsidRDefault="007C271E" w:rsidP="00124B24">
      <w:pPr>
        <w:sectPr w:rsidR="007C271E" w:rsidRPr="005318C4" w:rsidSect="007C271E">
          <w:type w:val="continuous"/>
          <w:pgSz w:w="11900" w:h="16840"/>
          <w:pgMar w:top="1440" w:right="1440" w:bottom="1440" w:left="1440" w:header="708" w:footer="708" w:gutter="0"/>
          <w:cols w:space="708"/>
          <w:docGrid w:linePitch="360"/>
        </w:sectPr>
      </w:pPr>
    </w:p>
    <w:p w14:paraId="054D67B2" w14:textId="401F8DBF" w:rsidR="00275E64" w:rsidRPr="005318C4" w:rsidRDefault="00275E64" w:rsidP="00124B24">
      <w:r w:rsidRPr="005318C4">
        <w:t xml:space="preserve">Signed: </w:t>
      </w:r>
      <w:r w:rsidR="00741344" w:rsidRPr="005318C4">
        <w:t>Riyaz Mohamed Rabeek</w:t>
      </w:r>
    </w:p>
    <w:p w14:paraId="3B520E1D" w14:textId="77777777" w:rsidR="007C271E" w:rsidRPr="005318C4" w:rsidRDefault="007C271E" w:rsidP="00124B24"/>
    <w:p w14:paraId="0C889F3D" w14:textId="0E263D4D" w:rsidR="007C271E" w:rsidRPr="005318C4" w:rsidRDefault="00275E64" w:rsidP="00124B24">
      <w:pPr>
        <w:sectPr w:rsidR="007C271E" w:rsidRPr="005318C4" w:rsidSect="007C271E">
          <w:type w:val="continuous"/>
          <w:pgSz w:w="11900" w:h="16840"/>
          <w:pgMar w:top="1440" w:right="1440" w:bottom="1440" w:left="1440" w:header="708" w:footer="708" w:gutter="0"/>
          <w:cols w:num="2" w:space="708"/>
          <w:docGrid w:linePitch="360"/>
        </w:sectPr>
      </w:pPr>
      <w:r w:rsidRPr="005318C4">
        <w:t xml:space="preserve">Date: </w:t>
      </w:r>
      <w:r w:rsidR="00741344" w:rsidRPr="005318C4">
        <w:t>21</w:t>
      </w:r>
      <w:r w:rsidR="00741344" w:rsidRPr="005318C4">
        <w:rPr>
          <w:vertAlign w:val="superscript"/>
        </w:rPr>
        <w:t>st</w:t>
      </w:r>
      <w:r w:rsidR="00741344" w:rsidRPr="005318C4">
        <w:t xml:space="preserve"> Nov 2020</w:t>
      </w:r>
    </w:p>
    <w:p w14:paraId="3404230C" w14:textId="4AAA90FA" w:rsidR="007C271E" w:rsidRPr="005318C4" w:rsidRDefault="007C271E" w:rsidP="00124B24"/>
    <w:p w14:paraId="18393B67" w14:textId="77777777" w:rsidR="007C271E" w:rsidRPr="005318C4" w:rsidRDefault="007C271E" w:rsidP="00124B24">
      <w:pPr>
        <w:sectPr w:rsidR="007C271E" w:rsidRPr="005318C4" w:rsidSect="007C271E">
          <w:type w:val="continuous"/>
          <w:pgSz w:w="11900" w:h="16840"/>
          <w:pgMar w:top="1440" w:right="1440" w:bottom="1440" w:left="1440" w:header="708" w:footer="708" w:gutter="0"/>
          <w:cols w:space="708"/>
          <w:docGrid w:linePitch="360"/>
        </w:sectPr>
      </w:pPr>
    </w:p>
    <w:p w14:paraId="058FBAF6" w14:textId="59AB439E" w:rsidR="00275E64" w:rsidRPr="005318C4" w:rsidRDefault="00275E64" w:rsidP="00124B24">
      <w:r w:rsidRPr="005318C4">
        <w:t xml:space="preserve">Signed: </w:t>
      </w:r>
      <w:r w:rsidR="00741344" w:rsidRPr="005318C4">
        <w:t>Syed Warisi</w:t>
      </w:r>
    </w:p>
    <w:p w14:paraId="35CBD27B" w14:textId="77777777" w:rsidR="007C271E" w:rsidRPr="005318C4" w:rsidRDefault="007C271E" w:rsidP="00124B24"/>
    <w:p w14:paraId="6F9525F6" w14:textId="418F6924" w:rsidR="007C271E" w:rsidRPr="005318C4" w:rsidRDefault="00275E64" w:rsidP="00124B24">
      <w:pPr>
        <w:sectPr w:rsidR="007C271E" w:rsidRPr="005318C4" w:rsidSect="007C271E">
          <w:type w:val="continuous"/>
          <w:pgSz w:w="11900" w:h="16840"/>
          <w:pgMar w:top="1440" w:right="1440" w:bottom="1440" w:left="1440" w:header="708" w:footer="708" w:gutter="0"/>
          <w:cols w:num="2" w:space="708"/>
          <w:docGrid w:linePitch="360"/>
        </w:sectPr>
      </w:pPr>
      <w:r w:rsidRPr="005318C4">
        <w:t xml:space="preserve">Date: </w:t>
      </w:r>
      <w:r w:rsidR="00741344" w:rsidRPr="005318C4">
        <w:t>21</w:t>
      </w:r>
      <w:r w:rsidR="00741344" w:rsidRPr="005318C4">
        <w:rPr>
          <w:vertAlign w:val="superscript"/>
        </w:rPr>
        <w:t>st</w:t>
      </w:r>
      <w:r w:rsidR="00741344" w:rsidRPr="005318C4">
        <w:t xml:space="preserve"> Nov 2020</w:t>
      </w:r>
    </w:p>
    <w:p w14:paraId="0E6A233F" w14:textId="66A8AA2B" w:rsidR="007C271E" w:rsidRPr="005318C4" w:rsidRDefault="007C271E" w:rsidP="007C271E"/>
    <w:p w14:paraId="0ABDA02A" w14:textId="77777777" w:rsidR="007C271E" w:rsidRPr="005318C4" w:rsidRDefault="007C271E" w:rsidP="00712E93"/>
    <w:p w14:paraId="3C728C5F" w14:textId="769973EE" w:rsidR="00741344" w:rsidRPr="005318C4" w:rsidRDefault="00741344" w:rsidP="005C0AA2">
      <w:pPr>
        <w:pStyle w:val="Heading1"/>
        <w:rPr>
          <w:rFonts w:ascii="Times New Roman" w:eastAsiaTheme="minorHAnsi" w:hAnsi="Times New Roman" w:cs="Times New Roman"/>
        </w:rPr>
      </w:pPr>
      <w:bookmarkStart w:id="3" w:name="_Toc55312457"/>
      <w:bookmarkStart w:id="4" w:name="_Toc55998289"/>
    </w:p>
    <w:p w14:paraId="357C16A2" w14:textId="77777777" w:rsidR="00741344" w:rsidRPr="005318C4" w:rsidRDefault="00741344" w:rsidP="005C0AA2">
      <w:pPr>
        <w:pStyle w:val="Heading1"/>
        <w:rPr>
          <w:rFonts w:ascii="Times New Roman" w:eastAsiaTheme="minorHAnsi" w:hAnsi="Times New Roman" w:cs="Times New Roman"/>
        </w:rPr>
      </w:pPr>
    </w:p>
    <w:p w14:paraId="7C493DEA" w14:textId="77777777" w:rsidR="00741344" w:rsidRPr="005318C4" w:rsidRDefault="00741344" w:rsidP="005C0AA2">
      <w:pPr>
        <w:pStyle w:val="Heading1"/>
        <w:rPr>
          <w:rFonts w:ascii="Times New Roman" w:eastAsiaTheme="minorHAnsi" w:hAnsi="Times New Roman" w:cs="Times New Roman"/>
        </w:rPr>
      </w:pPr>
    </w:p>
    <w:bookmarkEnd w:id="3"/>
    <w:bookmarkEnd w:id="4"/>
    <w:p w14:paraId="61C0D7EA" w14:textId="50974CDF" w:rsidR="00124B24" w:rsidRDefault="00124B24" w:rsidP="00741344">
      <w:pPr>
        <w:spacing w:before="240"/>
        <w:outlineLvl w:val="0"/>
        <w:rPr>
          <w:rFonts w:eastAsiaTheme="minorHAnsi"/>
          <w:color w:val="2F5496" w:themeColor="accent1" w:themeShade="BF"/>
          <w:sz w:val="32"/>
          <w:szCs w:val="32"/>
        </w:rPr>
      </w:pPr>
    </w:p>
    <w:p w14:paraId="576CD4F0" w14:textId="0531D16F" w:rsidR="00A87F51" w:rsidRDefault="00A87F51" w:rsidP="00741344">
      <w:pPr>
        <w:spacing w:before="240"/>
        <w:outlineLvl w:val="0"/>
        <w:rPr>
          <w:rFonts w:eastAsiaTheme="minorHAnsi"/>
          <w:color w:val="2F5496" w:themeColor="accent1" w:themeShade="BF"/>
          <w:sz w:val="32"/>
          <w:szCs w:val="32"/>
        </w:rPr>
      </w:pPr>
    </w:p>
    <w:p w14:paraId="633C456C" w14:textId="78F0A8B3" w:rsidR="00A87F51" w:rsidRDefault="00A87F51" w:rsidP="00741344">
      <w:pPr>
        <w:spacing w:before="240"/>
        <w:outlineLvl w:val="0"/>
        <w:rPr>
          <w:rFonts w:eastAsiaTheme="minorHAnsi"/>
          <w:color w:val="2F5496" w:themeColor="accent1" w:themeShade="BF"/>
          <w:sz w:val="32"/>
          <w:szCs w:val="32"/>
        </w:rPr>
      </w:pPr>
    </w:p>
    <w:p w14:paraId="4384C4FA" w14:textId="71B0634F" w:rsidR="00A87F51" w:rsidRDefault="00A87F51" w:rsidP="00741344">
      <w:pPr>
        <w:spacing w:before="240"/>
        <w:outlineLvl w:val="0"/>
        <w:rPr>
          <w:rFonts w:eastAsiaTheme="minorHAnsi"/>
          <w:color w:val="2F5496" w:themeColor="accent1" w:themeShade="BF"/>
          <w:sz w:val="32"/>
          <w:szCs w:val="32"/>
        </w:rPr>
      </w:pPr>
    </w:p>
    <w:p w14:paraId="16DECAAF" w14:textId="77777777" w:rsidR="00A87F51" w:rsidRPr="005318C4" w:rsidRDefault="00A87F51" w:rsidP="00741344">
      <w:pPr>
        <w:spacing w:before="240"/>
        <w:outlineLvl w:val="0"/>
        <w:rPr>
          <w:rFonts w:eastAsiaTheme="minorHAnsi"/>
          <w:color w:val="2F5496" w:themeColor="accent1" w:themeShade="BF"/>
          <w:sz w:val="32"/>
          <w:szCs w:val="32"/>
        </w:rPr>
      </w:pPr>
    </w:p>
    <w:p w14:paraId="60F7A654" w14:textId="458F63BD" w:rsidR="00741344" w:rsidRPr="005318C4" w:rsidRDefault="00741344" w:rsidP="00741344">
      <w:pPr>
        <w:spacing w:before="240"/>
        <w:outlineLvl w:val="0"/>
        <w:rPr>
          <w:b/>
          <w:bCs/>
          <w:kern w:val="36"/>
          <w:sz w:val="48"/>
          <w:szCs w:val="48"/>
        </w:rPr>
      </w:pPr>
      <w:bookmarkStart w:id="5" w:name="_Toc56918150"/>
      <w:r w:rsidRPr="005318C4">
        <w:rPr>
          <w:color w:val="2F5496"/>
          <w:kern w:val="36"/>
          <w:sz w:val="32"/>
          <w:szCs w:val="32"/>
        </w:rPr>
        <w:lastRenderedPageBreak/>
        <w:t>Acknowledgements</w:t>
      </w:r>
      <w:bookmarkEnd w:id="5"/>
    </w:p>
    <w:p w14:paraId="17B4DFDA" w14:textId="77777777" w:rsidR="00741344" w:rsidRPr="005318C4" w:rsidRDefault="00741344" w:rsidP="00741344"/>
    <w:p w14:paraId="10FC60ED" w14:textId="2188456C" w:rsidR="00741344" w:rsidRPr="005318C4" w:rsidRDefault="00741344" w:rsidP="00741344">
      <w:r w:rsidRPr="005318C4">
        <w:rPr>
          <w:color w:val="000000"/>
        </w:rPr>
        <w:t>Many thanks must go to our lecture</w:t>
      </w:r>
      <w:r w:rsidR="001F6650" w:rsidRPr="005318C4">
        <w:rPr>
          <w:color w:val="000000"/>
        </w:rPr>
        <w:t>rs for the continuous aid in the</w:t>
      </w:r>
      <w:r w:rsidRPr="005318C4">
        <w:rPr>
          <w:color w:val="000000"/>
        </w:rPr>
        <w:t xml:space="preserve"> completion of this report.</w:t>
      </w:r>
    </w:p>
    <w:p w14:paraId="3D1F1673" w14:textId="77777777" w:rsidR="00741344" w:rsidRPr="005318C4" w:rsidRDefault="00741344" w:rsidP="00741344"/>
    <w:p w14:paraId="6CAD1603" w14:textId="77777777" w:rsidR="00741344" w:rsidRPr="005318C4" w:rsidRDefault="00741344" w:rsidP="00741344">
      <w:r w:rsidRPr="005318C4">
        <w:rPr>
          <w:color w:val="000000"/>
        </w:rPr>
        <w:t>Many thanks must also be given to Oliver Nunn for the guidance and clarity in helping us tackle this problem.</w:t>
      </w:r>
    </w:p>
    <w:p w14:paraId="473261EF" w14:textId="77777777" w:rsidR="00741344" w:rsidRPr="005318C4" w:rsidRDefault="00741344" w:rsidP="00741344"/>
    <w:p w14:paraId="452D2AB8" w14:textId="612A13AF" w:rsidR="00712E93" w:rsidRPr="005318C4" w:rsidRDefault="00712E93">
      <w:pPr>
        <w:pStyle w:val="TOCHeading"/>
        <w:rPr>
          <w:rFonts w:ascii="Times New Roman" w:eastAsiaTheme="minorHAnsi" w:hAnsi="Times New Roman" w:cs="Times New Roman"/>
          <w:b w:val="0"/>
          <w:bCs w:val="0"/>
          <w:color w:val="auto"/>
          <w:sz w:val="24"/>
          <w:szCs w:val="24"/>
          <w:lang w:val="en-GB"/>
        </w:rPr>
      </w:pPr>
    </w:p>
    <w:p w14:paraId="2641FDF0" w14:textId="4CB7A01A" w:rsidR="00444256" w:rsidRPr="005318C4" w:rsidRDefault="00444256" w:rsidP="00444256"/>
    <w:p w14:paraId="3B85DCF6" w14:textId="197AA934" w:rsidR="00444256" w:rsidRPr="005318C4" w:rsidRDefault="00444256" w:rsidP="00444256"/>
    <w:p w14:paraId="11B9EF95" w14:textId="2528E9BE" w:rsidR="00444256" w:rsidRPr="005318C4" w:rsidRDefault="00444256" w:rsidP="00444256"/>
    <w:p w14:paraId="2D9BE3DC" w14:textId="50812D7C" w:rsidR="00444256" w:rsidRPr="005318C4" w:rsidRDefault="00444256" w:rsidP="00444256"/>
    <w:p w14:paraId="06BAE197" w14:textId="4A6D14C7" w:rsidR="00444256" w:rsidRPr="005318C4" w:rsidRDefault="00444256" w:rsidP="00444256"/>
    <w:p w14:paraId="55C2F59A" w14:textId="3354F095" w:rsidR="00444256" w:rsidRPr="005318C4" w:rsidRDefault="00444256" w:rsidP="00444256"/>
    <w:p w14:paraId="5C9E6396" w14:textId="435F5B11" w:rsidR="00444256" w:rsidRPr="005318C4" w:rsidRDefault="00444256" w:rsidP="00444256"/>
    <w:p w14:paraId="3C357265" w14:textId="697250A6" w:rsidR="00444256" w:rsidRPr="005318C4" w:rsidRDefault="00444256" w:rsidP="00444256"/>
    <w:p w14:paraId="618CE6D7" w14:textId="7580AD94" w:rsidR="00444256" w:rsidRPr="005318C4" w:rsidRDefault="00444256" w:rsidP="00444256"/>
    <w:p w14:paraId="6490010C" w14:textId="038513FD" w:rsidR="00444256" w:rsidRPr="005318C4" w:rsidRDefault="00444256" w:rsidP="00444256"/>
    <w:p w14:paraId="235C703B" w14:textId="2C4A5E6D" w:rsidR="00444256" w:rsidRPr="005318C4" w:rsidRDefault="00444256" w:rsidP="00444256"/>
    <w:p w14:paraId="3C155104" w14:textId="18D1E2FE" w:rsidR="00444256" w:rsidRPr="005318C4" w:rsidRDefault="00444256" w:rsidP="00444256"/>
    <w:p w14:paraId="46FDEA43" w14:textId="1610EAD4" w:rsidR="00444256" w:rsidRPr="005318C4" w:rsidRDefault="00444256" w:rsidP="00444256"/>
    <w:p w14:paraId="220D7C5E" w14:textId="7A68E235" w:rsidR="00444256" w:rsidRPr="005318C4" w:rsidRDefault="00444256" w:rsidP="00444256"/>
    <w:p w14:paraId="24BB1712" w14:textId="3870E548" w:rsidR="00444256" w:rsidRPr="005318C4" w:rsidRDefault="00444256" w:rsidP="00444256"/>
    <w:p w14:paraId="5E18C988" w14:textId="77F84018" w:rsidR="00444256" w:rsidRPr="005318C4" w:rsidRDefault="00444256" w:rsidP="00444256"/>
    <w:p w14:paraId="09BFC2D2" w14:textId="1CA1AD8F" w:rsidR="00444256" w:rsidRPr="005318C4" w:rsidRDefault="00444256" w:rsidP="00444256"/>
    <w:p w14:paraId="018C146E" w14:textId="75F86C64" w:rsidR="00444256" w:rsidRPr="005318C4" w:rsidRDefault="00444256" w:rsidP="00444256"/>
    <w:p w14:paraId="56632D84" w14:textId="35D609A1" w:rsidR="00444256" w:rsidRPr="005318C4" w:rsidRDefault="00444256" w:rsidP="00444256"/>
    <w:p w14:paraId="6F3C35CF" w14:textId="73E93B9C" w:rsidR="00444256" w:rsidRPr="005318C4" w:rsidRDefault="00444256" w:rsidP="00444256"/>
    <w:p w14:paraId="55A0C1C9" w14:textId="13372E70" w:rsidR="00444256" w:rsidRPr="005318C4" w:rsidRDefault="00444256" w:rsidP="00444256"/>
    <w:p w14:paraId="46FD402D" w14:textId="7C93CEBE" w:rsidR="00444256" w:rsidRPr="005318C4" w:rsidRDefault="00444256" w:rsidP="00444256"/>
    <w:p w14:paraId="4D6F4B67" w14:textId="41AC9C57" w:rsidR="00444256" w:rsidRPr="005318C4" w:rsidRDefault="00444256" w:rsidP="00444256"/>
    <w:p w14:paraId="15F67AFE" w14:textId="2BD91D65" w:rsidR="00444256" w:rsidRPr="005318C4" w:rsidRDefault="00444256" w:rsidP="00444256"/>
    <w:p w14:paraId="790E1118" w14:textId="6C462CA6" w:rsidR="00444256" w:rsidRPr="005318C4" w:rsidRDefault="00444256" w:rsidP="00444256"/>
    <w:p w14:paraId="5B2BC43B" w14:textId="77777777" w:rsidR="00CE6665" w:rsidRPr="005318C4" w:rsidRDefault="00CE6665" w:rsidP="00444256"/>
    <w:p w14:paraId="00A13AEC" w14:textId="627F8657" w:rsidR="00444256" w:rsidRPr="005318C4" w:rsidRDefault="00444256" w:rsidP="00444256"/>
    <w:p w14:paraId="51519A0F" w14:textId="7C19F0D5" w:rsidR="000556F6" w:rsidRPr="005318C4" w:rsidRDefault="000556F6" w:rsidP="00444256"/>
    <w:p w14:paraId="0A390DF3" w14:textId="49D8CC6A" w:rsidR="00754B21" w:rsidRPr="005318C4" w:rsidRDefault="00754B21" w:rsidP="00444256"/>
    <w:p w14:paraId="1D26CDA2" w14:textId="74AB927F" w:rsidR="00754B21" w:rsidRPr="005318C4" w:rsidRDefault="00754B21" w:rsidP="00444256"/>
    <w:p w14:paraId="751FF963" w14:textId="66AF307E" w:rsidR="00754B21" w:rsidRPr="005318C4" w:rsidRDefault="00754B21" w:rsidP="00444256"/>
    <w:p w14:paraId="1AEB2D26" w14:textId="77777777" w:rsidR="00754B21" w:rsidRPr="005318C4" w:rsidRDefault="00754B21" w:rsidP="00444256"/>
    <w:p w14:paraId="2EF07ACF" w14:textId="77777777" w:rsidR="000556F6" w:rsidRPr="005318C4" w:rsidRDefault="000556F6" w:rsidP="00444256"/>
    <w:p w14:paraId="27D6156D" w14:textId="77777777" w:rsidR="00473BC8" w:rsidRPr="005318C4" w:rsidRDefault="00473BC8" w:rsidP="00973128">
      <w:pPr>
        <w:pStyle w:val="Heading1"/>
        <w:rPr>
          <w:rFonts w:ascii="Times New Roman" w:eastAsiaTheme="minorHAnsi" w:hAnsi="Times New Roman" w:cs="Times New Roman"/>
        </w:rPr>
      </w:pPr>
    </w:p>
    <w:p w14:paraId="4E73B203" w14:textId="77777777" w:rsidR="00473BC8" w:rsidRPr="005318C4" w:rsidRDefault="00473BC8" w:rsidP="00473BC8"/>
    <w:p w14:paraId="2B8B7D90" w14:textId="28C56600" w:rsidR="0061145A" w:rsidRPr="005318C4" w:rsidRDefault="00124B24" w:rsidP="002819B5">
      <w:pPr>
        <w:pStyle w:val="Heading1"/>
        <w:rPr>
          <w:rFonts w:ascii="Times New Roman" w:eastAsiaTheme="minorHAnsi" w:hAnsi="Times New Roman" w:cs="Times New Roman"/>
        </w:rPr>
      </w:pPr>
      <w:bookmarkStart w:id="6" w:name="_Toc55312458"/>
      <w:bookmarkStart w:id="7" w:name="_Toc55998290"/>
      <w:bookmarkStart w:id="8" w:name="_Toc56918151"/>
      <w:r w:rsidRPr="005318C4">
        <w:rPr>
          <w:rFonts w:ascii="Times New Roman" w:eastAsiaTheme="minorHAnsi" w:hAnsi="Times New Roman" w:cs="Times New Roman"/>
        </w:rPr>
        <w:lastRenderedPageBreak/>
        <w:t>Abstract</w:t>
      </w:r>
      <w:bookmarkEnd w:id="6"/>
      <w:bookmarkEnd w:id="7"/>
      <w:bookmarkEnd w:id="8"/>
    </w:p>
    <w:p w14:paraId="2882DFB7" w14:textId="327A67E8" w:rsidR="008443F9" w:rsidRPr="005318C4" w:rsidRDefault="008443F9" w:rsidP="006A7F48">
      <w:pPr>
        <w:spacing w:before="240" w:after="240"/>
      </w:pPr>
      <w:r w:rsidRPr="005318C4">
        <w:rPr>
          <w:color w:val="000000"/>
        </w:rPr>
        <w:t>Australia’s electricity market experienced a period of structural reform through the introduction of competitive markets and deregulation. As a result, a wholesale electricity market was established to facilitate the trade of electricity in Australia. There have been various emerging new technologies in the electricity sector to maintain system reliability and security. In particular, batteries are an emerging industry in Australia’s energy market which play</w:t>
      </w:r>
      <w:r w:rsidR="00234A5C">
        <w:rPr>
          <w:color w:val="000000"/>
        </w:rPr>
        <w:t>s</w:t>
      </w:r>
      <w:r w:rsidRPr="005318C4">
        <w:rPr>
          <w:color w:val="000000"/>
        </w:rPr>
        <w:t xml:space="preserve"> an important role in the energy market by both </w:t>
      </w:r>
      <w:r w:rsidR="006A7F48" w:rsidRPr="005318C4">
        <w:rPr>
          <w:color w:val="000000"/>
        </w:rPr>
        <w:t>getting in energy</w:t>
      </w:r>
      <w:r w:rsidRPr="005318C4">
        <w:rPr>
          <w:color w:val="000000"/>
        </w:rPr>
        <w:t xml:space="preserve"> and </w:t>
      </w:r>
      <w:r w:rsidR="006A7F48" w:rsidRPr="005318C4">
        <w:rPr>
          <w:color w:val="000000"/>
        </w:rPr>
        <w:t>distributing</w:t>
      </w:r>
      <w:r w:rsidRPr="005318C4">
        <w:rPr>
          <w:color w:val="000000"/>
        </w:rPr>
        <w:t xml:space="preserve"> </w:t>
      </w:r>
      <w:r w:rsidR="006A7F48" w:rsidRPr="005318C4">
        <w:rPr>
          <w:color w:val="000000"/>
        </w:rPr>
        <w:t>it out</w:t>
      </w:r>
      <w:r w:rsidRPr="005318C4">
        <w:rPr>
          <w:color w:val="000000"/>
        </w:rPr>
        <w:t>. Opportunities have emerged for technical development in this area, such as the development of bidding algorithms for batteries, so that retailers can optimize their bidding strategy to ultimately maximize their profits or minimize risk in the wholesale electricity market. </w:t>
      </w:r>
    </w:p>
    <w:p w14:paraId="15C79C39" w14:textId="0024D36C" w:rsidR="005318C4" w:rsidRPr="00A87F51" w:rsidRDefault="005318C4" w:rsidP="001F6650">
      <w:pPr>
        <w:pStyle w:val="NormalWeb"/>
        <w:spacing w:before="240" w:beforeAutospacing="0" w:after="240" w:afterAutospacing="0"/>
      </w:pPr>
      <w:r w:rsidRPr="00A87F51">
        <w:t xml:space="preserve">This </w:t>
      </w:r>
      <w:r w:rsidR="00234A5C">
        <w:t xml:space="preserve">report employs </w:t>
      </w:r>
      <w:r w:rsidR="00A87F51">
        <w:t>Linear Regression, Multiple Linear Regression and SARIMAX</w:t>
      </w:r>
      <w:r w:rsidR="00355833" w:rsidRPr="00A87F51">
        <w:t xml:space="preserve"> in the context of predicting energy dispatch prices in MWh.</w:t>
      </w:r>
      <w:r w:rsidR="00234A5C">
        <w:t xml:space="preserve"> </w:t>
      </w:r>
      <w:r w:rsidR="00234A5C" w:rsidRPr="00234A5C">
        <w:t xml:space="preserve">This </w:t>
      </w:r>
      <w:r w:rsidR="00234A5C">
        <w:t xml:space="preserve">is then used to </w:t>
      </w:r>
      <w:r w:rsidR="00234A5C" w:rsidRPr="00234A5C">
        <w:t>optim</w:t>
      </w:r>
      <w:r w:rsidR="00234A5C">
        <w:t>ize</w:t>
      </w:r>
      <w:r w:rsidR="00234A5C" w:rsidRPr="00234A5C">
        <w:t xml:space="preserve"> battery charging and discharging times to maximize profits.</w:t>
      </w:r>
    </w:p>
    <w:p w14:paraId="43C9134D" w14:textId="72DEEAB5" w:rsidR="00355833" w:rsidRPr="00A87F51" w:rsidRDefault="00355833" w:rsidP="00355833">
      <w:pPr>
        <w:pStyle w:val="NormalWeb"/>
        <w:spacing w:before="240" w:beforeAutospacing="0" w:after="240" w:afterAutospacing="0"/>
      </w:pPr>
      <w:r w:rsidRPr="00A87F51">
        <w:t xml:space="preserve">The optimization considers a linear programming framework to determine the recommended decisions for each time interval. The decisions are outputted in the form of a number between and including -1 and 1. A positive value </w:t>
      </w:r>
      <w:r w:rsidR="00234A5C">
        <w:t xml:space="preserve">indicates a </w:t>
      </w:r>
      <w:r w:rsidRPr="00A87F51">
        <w:t xml:space="preserve">charging </w:t>
      </w:r>
      <w:r w:rsidR="00234A5C">
        <w:t xml:space="preserve">state, whilst a </w:t>
      </w:r>
      <w:r w:rsidRPr="00A87F51">
        <w:t xml:space="preserve">negative value </w:t>
      </w:r>
      <w:r w:rsidR="00234A5C">
        <w:t xml:space="preserve">indicates a </w:t>
      </w:r>
      <w:r w:rsidRPr="00A87F51">
        <w:t>state of discharging.</w:t>
      </w:r>
    </w:p>
    <w:p w14:paraId="3AA4AD97" w14:textId="5AA44322" w:rsidR="00473BC8" w:rsidRPr="005318C4" w:rsidRDefault="00473BC8" w:rsidP="00473BC8"/>
    <w:p w14:paraId="6AB061EA" w14:textId="0BA943CC" w:rsidR="00473BC8" w:rsidRPr="005318C4" w:rsidRDefault="00473BC8" w:rsidP="00473BC8"/>
    <w:p w14:paraId="779AB143" w14:textId="048F5479" w:rsidR="00473BC8" w:rsidRPr="005318C4" w:rsidRDefault="00473BC8" w:rsidP="00473BC8"/>
    <w:p w14:paraId="09A866A0" w14:textId="1C75B23D" w:rsidR="00473BC8" w:rsidRPr="005318C4" w:rsidRDefault="00473BC8" w:rsidP="00473BC8"/>
    <w:p w14:paraId="6A4384C8" w14:textId="3B49D675" w:rsidR="00473BC8" w:rsidRPr="005318C4" w:rsidRDefault="00473BC8" w:rsidP="00473BC8"/>
    <w:p w14:paraId="1AB50C44" w14:textId="2EA4444D" w:rsidR="00473BC8" w:rsidRPr="005318C4" w:rsidRDefault="00473BC8" w:rsidP="00473BC8"/>
    <w:p w14:paraId="6EDD0F44" w14:textId="319FA6FB" w:rsidR="00473BC8" w:rsidRPr="005318C4" w:rsidRDefault="00473BC8" w:rsidP="00473BC8"/>
    <w:p w14:paraId="54D5A7A6" w14:textId="238D7B8D" w:rsidR="00473BC8" w:rsidRPr="005318C4" w:rsidRDefault="00473BC8" w:rsidP="00473BC8"/>
    <w:p w14:paraId="05C98773" w14:textId="1F5DF53C" w:rsidR="00473BC8" w:rsidRPr="005318C4" w:rsidRDefault="00473BC8" w:rsidP="00473BC8"/>
    <w:p w14:paraId="7295C9F2" w14:textId="7771503B" w:rsidR="00473BC8" w:rsidRPr="005318C4" w:rsidRDefault="00473BC8" w:rsidP="00473BC8"/>
    <w:p w14:paraId="511FE96F" w14:textId="504B26DB" w:rsidR="00473BC8" w:rsidRPr="005318C4" w:rsidRDefault="00473BC8" w:rsidP="00473BC8"/>
    <w:p w14:paraId="6E1E9019" w14:textId="258B088B" w:rsidR="00473BC8" w:rsidRPr="005318C4" w:rsidRDefault="00473BC8" w:rsidP="00473BC8"/>
    <w:p w14:paraId="61D380E7" w14:textId="0A0517E8" w:rsidR="00473BC8" w:rsidRPr="005318C4" w:rsidRDefault="00473BC8" w:rsidP="00473BC8"/>
    <w:p w14:paraId="0072C7AC" w14:textId="54F7408B" w:rsidR="00473BC8" w:rsidRDefault="00473BC8" w:rsidP="00473BC8"/>
    <w:p w14:paraId="2C73EC2A" w14:textId="5FE0FD66" w:rsidR="00A87F51" w:rsidRDefault="00A87F51" w:rsidP="00473BC8"/>
    <w:p w14:paraId="55661735" w14:textId="77777777" w:rsidR="00A87F51" w:rsidRPr="005318C4" w:rsidRDefault="00A87F51" w:rsidP="00473BC8"/>
    <w:p w14:paraId="3D9E0961" w14:textId="72DA96D7" w:rsidR="00473BC8" w:rsidRPr="005318C4" w:rsidRDefault="00473BC8" w:rsidP="00473BC8"/>
    <w:p w14:paraId="46D9B6AF" w14:textId="294225BA" w:rsidR="00473BC8" w:rsidRPr="005318C4" w:rsidRDefault="00473BC8" w:rsidP="00473BC8"/>
    <w:p w14:paraId="69AE155A" w14:textId="56761428" w:rsidR="00473BC8" w:rsidRPr="005318C4" w:rsidRDefault="00473BC8" w:rsidP="00473BC8"/>
    <w:p w14:paraId="0AF0230B" w14:textId="397D0EAD" w:rsidR="00473BC8" w:rsidRPr="005318C4" w:rsidRDefault="00473BC8" w:rsidP="00473BC8"/>
    <w:p w14:paraId="0DA8C6BC" w14:textId="1EDCE381" w:rsidR="00473BC8" w:rsidRPr="005318C4" w:rsidRDefault="00473BC8" w:rsidP="00473BC8"/>
    <w:p w14:paraId="1B109119" w14:textId="659B3FA0" w:rsidR="00473BC8" w:rsidRPr="005318C4" w:rsidRDefault="00473BC8" w:rsidP="00473BC8"/>
    <w:p w14:paraId="0FE4CB46" w14:textId="5756F05B" w:rsidR="00473BC8" w:rsidRPr="005318C4" w:rsidRDefault="00473BC8" w:rsidP="00473BC8"/>
    <w:p w14:paraId="0242710A" w14:textId="49F741C2" w:rsidR="00473BC8" w:rsidRPr="005318C4" w:rsidRDefault="00473BC8" w:rsidP="00473BC8"/>
    <w:p w14:paraId="2DA28101" w14:textId="4E3BBF75" w:rsidR="00473BC8" w:rsidRPr="005318C4" w:rsidRDefault="00473BC8" w:rsidP="00473BC8"/>
    <w:p w14:paraId="17159708" w14:textId="77777777" w:rsidR="00473BC8" w:rsidRPr="005318C4" w:rsidRDefault="00473BC8" w:rsidP="00473BC8"/>
    <w:sdt>
      <w:sdtPr>
        <w:rPr>
          <w:rFonts w:ascii="Times New Roman" w:eastAsiaTheme="minorHAnsi" w:hAnsi="Times New Roman" w:cs="Times New Roman"/>
          <w:b w:val="0"/>
          <w:bCs w:val="0"/>
          <w:color w:val="auto"/>
          <w:sz w:val="24"/>
          <w:szCs w:val="24"/>
          <w:lang w:val="en-GB"/>
        </w:rPr>
        <w:id w:val="1796870851"/>
        <w:docPartObj>
          <w:docPartGallery w:val="Table of Contents"/>
          <w:docPartUnique/>
        </w:docPartObj>
      </w:sdtPr>
      <w:sdtEndPr>
        <w:rPr>
          <w:rFonts w:eastAsia="Times New Roman"/>
          <w:noProof/>
          <w:lang w:val="en-AU"/>
        </w:rPr>
      </w:sdtEndPr>
      <w:sdtContent>
        <w:p w14:paraId="12FB11E7" w14:textId="5866B809" w:rsidR="00D02662" w:rsidRPr="005318C4" w:rsidRDefault="00D02662">
          <w:pPr>
            <w:pStyle w:val="TOCHeading"/>
            <w:rPr>
              <w:rFonts w:ascii="Times New Roman" w:eastAsiaTheme="minorHAnsi" w:hAnsi="Times New Roman" w:cs="Times New Roman"/>
              <w:b w:val="0"/>
              <w:bCs w:val="0"/>
              <w:color w:val="auto"/>
              <w:sz w:val="24"/>
              <w:szCs w:val="24"/>
              <w:lang w:val="en-GB"/>
            </w:rPr>
          </w:pPr>
          <w:r w:rsidRPr="005318C4">
            <w:rPr>
              <w:rFonts w:ascii="Times New Roman" w:hAnsi="Times New Roman" w:cs="Times New Roman"/>
              <w:b w:val="0"/>
              <w:bCs w:val="0"/>
              <w:sz w:val="32"/>
              <w:szCs w:val="32"/>
            </w:rPr>
            <w:t>Table of Contents</w:t>
          </w:r>
        </w:p>
        <w:p w14:paraId="6837B375" w14:textId="3396CE07" w:rsidR="004833D6" w:rsidRPr="005318C4" w:rsidRDefault="004833D6" w:rsidP="00A83019">
          <w:pPr>
            <w:pStyle w:val="TOC1"/>
            <w:rPr>
              <w:rFonts w:cs="Times New Roman"/>
            </w:rPr>
          </w:pPr>
          <w:r w:rsidRPr="005318C4">
            <w:rPr>
              <w:rFonts w:cs="Times New Roman"/>
            </w:rPr>
            <w:t xml:space="preserve">   </w:t>
          </w:r>
        </w:p>
        <w:p w14:paraId="44D35FF3" w14:textId="77777777" w:rsidR="00191841" w:rsidRPr="005318C4" w:rsidRDefault="00D02662">
          <w:pPr>
            <w:pStyle w:val="TOC1"/>
            <w:rPr>
              <w:rFonts w:eastAsiaTheme="minorEastAsia" w:cs="Times New Roman"/>
              <w:b w:val="0"/>
              <w:bCs w:val="0"/>
              <w:i w:val="0"/>
              <w:iCs w:val="0"/>
              <w:noProof/>
              <w:sz w:val="22"/>
              <w:szCs w:val="22"/>
              <w:lang w:eastAsia="en-AU"/>
            </w:rPr>
          </w:pPr>
          <w:r w:rsidRPr="005318C4">
            <w:rPr>
              <w:rFonts w:cs="Times New Roman"/>
            </w:rPr>
            <w:fldChar w:fldCharType="begin"/>
          </w:r>
          <w:r w:rsidRPr="005318C4">
            <w:rPr>
              <w:rFonts w:cs="Times New Roman"/>
            </w:rPr>
            <w:instrText xml:space="preserve"> TOC \o "1-3" \h \z \u </w:instrText>
          </w:r>
          <w:r w:rsidRPr="005318C4">
            <w:rPr>
              <w:rFonts w:cs="Times New Roman"/>
            </w:rPr>
            <w:fldChar w:fldCharType="separate"/>
          </w:r>
          <w:hyperlink w:anchor="_Toc56918149" w:history="1">
            <w:r w:rsidR="00191841" w:rsidRPr="005318C4">
              <w:rPr>
                <w:rStyle w:val="Hyperlink"/>
                <w:rFonts w:eastAsiaTheme="minorHAnsi" w:cs="Times New Roman"/>
                <w:noProof/>
              </w:rPr>
              <w:t>Plagiarism Statement</w:t>
            </w:r>
            <w:r w:rsidR="00191841" w:rsidRPr="005318C4">
              <w:rPr>
                <w:rFonts w:cs="Times New Roman"/>
                <w:noProof/>
                <w:webHidden/>
              </w:rPr>
              <w:tab/>
            </w:r>
            <w:r w:rsidR="00191841" w:rsidRPr="005318C4">
              <w:rPr>
                <w:rFonts w:cs="Times New Roman"/>
                <w:noProof/>
                <w:webHidden/>
              </w:rPr>
              <w:fldChar w:fldCharType="begin"/>
            </w:r>
            <w:r w:rsidR="00191841" w:rsidRPr="005318C4">
              <w:rPr>
                <w:rFonts w:cs="Times New Roman"/>
                <w:noProof/>
                <w:webHidden/>
              </w:rPr>
              <w:instrText xml:space="preserve"> PAGEREF _Toc56918149 \h </w:instrText>
            </w:r>
            <w:r w:rsidR="00191841" w:rsidRPr="005318C4">
              <w:rPr>
                <w:rFonts w:cs="Times New Roman"/>
                <w:noProof/>
                <w:webHidden/>
              </w:rPr>
            </w:r>
            <w:r w:rsidR="00191841" w:rsidRPr="005318C4">
              <w:rPr>
                <w:rFonts w:cs="Times New Roman"/>
                <w:noProof/>
                <w:webHidden/>
              </w:rPr>
              <w:fldChar w:fldCharType="separate"/>
            </w:r>
            <w:r w:rsidR="00191841" w:rsidRPr="005318C4">
              <w:rPr>
                <w:rFonts w:cs="Times New Roman"/>
                <w:noProof/>
                <w:webHidden/>
              </w:rPr>
              <w:t>2</w:t>
            </w:r>
            <w:r w:rsidR="00191841" w:rsidRPr="005318C4">
              <w:rPr>
                <w:rFonts w:cs="Times New Roman"/>
                <w:noProof/>
                <w:webHidden/>
              </w:rPr>
              <w:fldChar w:fldCharType="end"/>
            </w:r>
          </w:hyperlink>
        </w:p>
        <w:p w14:paraId="7C14D846" w14:textId="77777777" w:rsidR="00191841" w:rsidRPr="005318C4" w:rsidRDefault="00191841">
          <w:pPr>
            <w:pStyle w:val="TOC1"/>
            <w:rPr>
              <w:rFonts w:eastAsiaTheme="minorEastAsia" w:cs="Times New Roman"/>
              <w:b w:val="0"/>
              <w:bCs w:val="0"/>
              <w:i w:val="0"/>
              <w:iCs w:val="0"/>
              <w:noProof/>
              <w:sz w:val="22"/>
              <w:szCs w:val="22"/>
              <w:lang w:eastAsia="en-AU"/>
            </w:rPr>
          </w:pPr>
          <w:hyperlink w:anchor="_Toc56918150" w:history="1">
            <w:r w:rsidRPr="005318C4">
              <w:rPr>
                <w:rStyle w:val="Hyperlink"/>
                <w:rFonts w:cs="Times New Roman"/>
                <w:noProof/>
                <w:kern w:val="36"/>
              </w:rPr>
              <w:t>Acknowledgements</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_Toc56918150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3</w:t>
            </w:r>
            <w:r w:rsidRPr="005318C4">
              <w:rPr>
                <w:rFonts w:cs="Times New Roman"/>
                <w:noProof/>
                <w:webHidden/>
              </w:rPr>
              <w:fldChar w:fldCharType="end"/>
            </w:r>
          </w:hyperlink>
        </w:p>
        <w:p w14:paraId="46B9DDF4" w14:textId="77777777" w:rsidR="00191841" w:rsidRPr="005318C4" w:rsidRDefault="00191841">
          <w:pPr>
            <w:pStyle w:val="TOC1"/>
            <w:rPr>
              <w:rFonts w:eastAsiaTheme="minorEastAsia" w:cs="Times New Roman"/>
              <w:b w:val="0"/>
              <w:bCs w:val="0"/>
              <w:i w:val="0"/>
              <w:iCs w:val="0"/>
              <w:noProof/>
              <w:sz w:val="22"/>
              <w:szCs w:val="22"/>
              <w:lang w:eastAsia="en-AU"/>
            </w:rPr>
          </w:pPr>
          <w:hyperlink w:anchor="_Toc56918151" w:history="1">
            <w:r w:rsidRPr="005318C4">
              <w:rPr>
                <w:rStyle w:val="Hyperlink"/>
                <w:rFonts w:eastAsiaTheme="minorHAnsi" w:cs="Times New Roman"/>
                <w:noProof/>
              </w:rPr>
              <w:t>Abstract</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_Toc56918151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4</w:t>
            </w:r>
            <w:r w:rsidRPr="005318C4">
              <w:rPr>
                <w:rFonts w:cs="Times New Roman"/>
                <w:noProof/>
                <w:webHidden/>
              </w:rPr>
              <w:fldChar w:fldCharType="end"/>
            </w:r>
          </w:hyperlink>
        </w:p>
        <w:p w14:paraId="6384C277" w14:textId="77777777" w:rsidR="00191841" w:rsidRPr="005318C4" w:rsidRDefault="00191841">
          <w:pPr>
            <w:pStyle w:val="TOC1"/>
            <w:rPr>
              <w:rFonts w:eastAsiaTheme="minorEastAsia" w:cs="Times New Roman"/>
              <w:b w:val="0"/>
              <w:bCs w:val="0"/>
              <w:i w:val="0"/>
              <w:iCs w:val="0"/>
              <w:noProof/>
              <w:sz w:val="22"/>
              <w:szCs w:val="22"/>
              <w:lang w:eastAsia="en-AU"/>
            </w:rPr>
          </w:pPr>
          <w:hyperlink w:anchor="_Toc56918152" w:history="1">
            <w:r w:rsidRPr="005318C4">
              <w:rPr>
                <w:rStyle w:val="Hyperlink"/>
                <w:rFonts w:cs="Times New Roman"/>
                <w:noProof/>
              </w:rPr>
              <w:t>Chapter 1</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_Toc56918152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6</w:t>
            </w:r>
            <w:r w:rsidRPr="005318C4">
              <w:rPr>
                <w:rFonts w:cs="Times New Roman"/>
                <w:noProof/>
                <w:webHidden/>
              </w:rPr>
              <w:fldChar w:fldCharType="end"/>
            </w:r>
          </w:hyperlink>
        </w:p>
        <w:p w14:paraId="77252D7D" w14:textId="77777777" w:rsidR="00191841" w:rsidRPr="005318C4" w:rsidRDefault="00191841">
          <w:pPr>
            <w:pStyle w:val="TOC2"/>
            <w:tabs>
              <w:tab w:val="right" w:leader="dot" w:pos="9010"/>
            </w:tabs>
            <w:rPr>
              <w:rFonts w:eastAsiaTheme="minorEastAsia" w:cs="Times New Roman"/>
              <w:b w:val="0"/>
              <w:bCs w:val="0"/>
              <w:noProof/>
              <w:lang w:eastAsia="en-AU"/>
            </w:rPr>
          </w:pPr>
          <w:hyperlink w:anchor="_Toc56918153" w:history="1">
            <w:r w:rsidRPr="005318C4">
              <w:rPr>
                <w:rStyle w:val="Hyperlink"/>
                <w:rFonts w:cs="Times New Roman"/>
                <w:noProof/>
              </w:rPr>
              <w:t>Introduction</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_Toc56918153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6</w:t>
            </w:r>
            <w:r w:rsidRPr="005318C4">
              <w:rPr>
                <w:rFonts w:cs="Times New Roman"/>
                <w:noProof/>
                <w:webHidden/>
              </w:rPr>
              <w:fldChar w:fldCharType="end"/>
            </w:r>
          </w:hyperlink>
        </w:p>
        <w:p w14:paraId="684F0194" w14:textId="77777777" w:rsidR="00191841" w:rsidRPr="005318C4" w:rsidRDefault="00191841">
          <w:pPr>
            <w:pStyle w:val="TOC1"/>
            <w:rPr>
              <w:rFonts w:eastAsiaTheme="minorEastAsia" w:cs="Times New Roman"/>
              <w:b w:val="0"/>
              <w:bCs w:val="0"/>
              <w:i w:val="0"/>
              <w:iCs w:val="0"/>
              <w:noProof/>
              <w:sz w:val="22"/>
              <w:szCs w:val="22"/>
              <w:lang w:eastAsia="en-AU"/>
            </w:rPr>
          </w:pPr>
          <w:hyperlink w:anchor="_Toc56918154" w:history="1">
            <w:r w:rsidRPr="005318C4">
              <w:rPr>
                <w:rStyle w:val="Hyperlink"/>
                <w:rFonts w:cs="Times New Roman"/>
                <w:noProof/>
              </w:rPr>
              <w:t>Chapter 2</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_Toc56918154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7</w:t>
            </w:r>
            <w:r w:rsidRPr="005318C4">
              <w:rPr>
                <w:rFonts w:cs="Times New Roman"/>
                <w:noProof/>
                <w:webHidden/>
              </w:rPr>
              <w:fldChar w:fldCharType="end"/>
            </w:r>
          </w:hyperlink>
        </w:p>
        <w:p w14:paraId="39FC7DA2" w14:textId="77777777" w:rsidR="00191841" w:rsidRPr="005318C4" w:rsidRDefault="00191841">
          <w:pPr>
            <w:pStyle w:val="TOC2"/>
            <w:tabs>
              <w:tab w:val="right" w:leader="dot" w:pos="9010"/>
            </w:tabs>
            <w:rPr>
              <w:rFonts w:eastAsiaTheme="minorEastAsia" w:cs="Times New Roman"/>
              <w:b w:val="0"/>
              <w:bCs w:val="0"/>
              <w:noProof/>
              <w:lang w:eastAsia="en-AU"/>
            </w:rPr>
          </w:pPr>
          <w:hyperlink w:anchor="_Toc56918155" w:history="1">
            <w:r w:rsidRPr="005318C4">
              <w:rPr>
                <w:rStyle w:val="Hyperlink"/>
                <w:rFonts w:cs="Times New Roman"/>
                <w:noProof/>
              </w:rPr>
              <w:t>Literature Review</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_Toc56918155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7</w:t>
            </w:r>
            <w:r w:rsidRPr="005318C4">
              <w:rPr>
                <w:rFonts w:cs="Times New Roman"/>
                <w:noProof/>
                <w:webHidden/>
              </w:rPr>
              <w:fldChar w:fldCharType="end"/>
            </w:r>
          </w:hyperlink>
        </w:p>
        <w:p w14:paraId="266C74CA" w14:textId="77777777" w:rsidR="00191841" w:rsidRPr="005318C4" w:rsidRDefault="00191841">
          <w:pPr>
            <w:pStyle w:val="TOC3"/>
            <w:tabs>
              <w:tab w:val="right" w:leader="dot" w:pos="9010"/>
            </w:tabs>
            <w:rPr>
              <w:rFonts w:eastAsiaTheme="minorEastAsia" w:cs="Times New Roman"/>
              <w:noProof/>
              <w:sz w:val="22"/>
              <w:szCs w:val="22"/>
              <w:lang w:eastAsia="en-AU"/>
            </w:rPr>
          </w:pPr>
          <w:hyperlink w:anchor="_Toc56918156" w:history="1">
            <w:r w:rsidRPr="005318C4">
              <w:rPr>
                <w:rStyle w:val="Hyperlink"/>
                <w:rFonts w:cs="Times New Roman"/>
                <w:b/>
                <w:bCs/>
                <w:noProof/>
              </w:rPr>
              <w:t>Electricity Pricing Models</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_Toc56918156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7</w:t>
            </w:r>
            <w:r w:rsidRPr="005318C4">
              <w:rPr>
                <w:rFonts w:cs="Times New Roman"/>
                <w:noProof/>
                <w:webHidden/>
              </w:rPr>
              <w:fldChar w:fldCharType="end"/>
            </w:r>
          </w:hyperlink>
        </w:p>
        <w:p w14:paraId="29C9210E" w14:textId="77777777" w:rsidR="00191841" w:rsidRPr="005318C4" w:rsidRDefault="00191841">
          <w:pPr>
            <w:pStyle w:val="TOC3"/>
            <w:tabs>
              <w:tab w:val="right" w:leader="dot" w:pos="9010"/>
            </w:tabs>
            <w:rPr>
              <w:rFonts w:eastAsiaTheme="minorEastAsia" w:cs="Times New Roman"/>
              <w:noProof/>
              <w:sz w:val="22"/>
              <w:szCs w:val="22"/>
              <w:lang w:eastAsia="en-AU"/>
            </w:rPr>
          </w:pPr>
          <w:hyperlink w:anchor="_Toc56918157" w:history="1">
            <w:r w:rsidRPr="005318C4">
              <w:rPr>
                <w:rStyle w:val="Hyperlink"/>
                <w:rFonts w:cs="Times New Roman"/>
                <w:b/>
                <w:bCs/>
                <w:noProof/>
              </w:rPr>
              <w:t>Optimization and Bidding</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_Toc56918157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10</w:t>
            </w:r>
            <w:r w:rsidRPr="005318C4">
              <w:rPr>
                <w:rFonts w:cs="Times New Roman"/>
                <w:noProof/>
                <w:webHidden/>
              </w:rPr>
              <w:fldChar w:fldCharType="end"/>
            </w:r>
          </w:hyperlink>
        </w:p>
        <w:p w14:paraId="2405EE5A" w14:textId="77777777" w:rsidR="00191841" w:rsidRPr="005318C4" w:rsidRDefault="00191841">
          <w:pPr>
            <w:pStyle w:val="TOC1"/>
            <w:rPr>
              <w:rFonts w:eastAsiaTheme="minorEastAsia" w:cs="Times New Roman"/>
              <w:b w:val="0"/>
              <w:bCs w:val="0"/>
              <w:i w:val="0"/>
              <w:iCs w:val="0"/>
              <w:noProof/>
              <w:sz w:val="22"/>
              <w:szCs w:val="22"/>
              <w:lang w:eastAsia="en-AU"/>
            </w:rPr>
          </w:pPr>
          <w:hyperlink w:anchor="_Toc56918158" w:history="1">
            <w:r w:rsidRPr="005318C4">
              <w:rPr>
                <w:rStyle w:val="Hyperlink"/>
                <w:rFonts w:cs="Times New Roman"/>
                <w:noProof/>
              </w:rPr>
              <w:t>Chapter 3</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_Toc56918158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11</w:t>
            </w:r>
            <w:r w:rsidRPr="005318C4">
              <w:rPr>
                <w:rFonts w:cs="Times New Roman"/>
                <w:noProof/>
                <w:webHidden/>
              </w:rPr>
              <w:fldChar w:fldCharType="end"/>
            </w:r>
          </w:hyperlink>
        </w:p>
        <w:p w14:paraId="1295CB7D" w14:textId="77777777" w:rsidR="00191841" w:rsidRPr="005318C4" w:rsidRDefault="00191841">
          <w:pPr>
            <w:pStyle w:val="TOC2"/>
            <w:tabs>
              <w:tab w:val="right" w:leader="dot" w:pos="9010"/>
            </w:tabs>
            <w:rPr>
              <w:rFonts w:eastAsiaTheme="minorEastAsia" w:cs="Times New Roman"/>
              <w:b w:val="0"/>
              <w:bCs w:val="0"/>
              <w:noProof/>
              <w:lang w:eastAsia="en-AU"/>
            </w:rPr>
          </w:pPr>
          <w:hyperlink w:anchor="_Toc56918159" w:history="1">
            <w:r w:rsidRPr="005318C4">
              <w:rPr>
                <w:rStyle w:val="Hyperlink"/>
                <w:rFonts w:cs="Times New Roman"/>
                <w:noProof/>
              </w:rPr>
              <w:t>Material and Methods</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_Toc56918159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11</w:t>
            </w:r>
            <w:r w:rsidRPr="005318C4">
              <w:rPr>
                <w:rFonts w:cs="Times New Roman"/>
                <w:noProof/>
                <w:webHidden/>
              </w:rPr>
              <w:fldChar w:fldCharType="end"/>
            </w:r>
          </w:hyperlink>
        </w:p>
        <w:p w14:paraId="17AC3741" w14:textId="77777777" w:rsidR="00191841" w:rsidRPr="005318C4" w:rsidRDefault="00191841">
          <w:pPr>
            <w:pStyle w:val="TOC3"/>
            <w:tabs>
              <w:tab w:val="right" w:leader="dot" w:pos="9010"/>
            </w:tabs>
            <w:rPr>
              <w:rFonts w:eastAsiaTheme="minorEastAsia" w:cs="Times New Roman"/>
              <w:noProof/>
              <w:sz w:val="22"/>
              <w:szCs w:val="22"/>
              <w:lang w:eastAsia="en-AU"/>
            </w:rPr>
          </w:pPr>
          <w:hyperlink w:anchor="_Toc56918160" w:history="1">
            <w:r w:rsidRPr="005318C4">
              <w:rPr>
                <w:rStyle w:val="Hyperlink"/>
                <w:rFonts w:cs="Times New Roman"/>
                <w:noProof/>
                <w:color w:val="auto"/>
              </w:rPr>
              <w:t>3.1 Software</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_Toc56918160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11</w:t>
            </w:r>
            <w:r w:rsidRPr="005318C4">
              <w:rPr>
                <w:rFonts w:cs="Times New Roman"/>
                <w:noProof/>
                <w:webHidden/>
              </w:rPr>
              <w:fldChar w:fldCharType="end"/>
            </w:r>
          </w:hyperlink>
        </w:p>
        <w:p w14:paraId="44D07EF9" w14:textId="77777777" w:rsidR="00191841" w:rsidRPr="005318C4" w:rsidRDefault="00191841">
          <w:pPr>
            <w:pStyle w:val="TOC3"/>
            <w:tabs>
              <w:tab w:val="right" w:leader="dot" w:pos="9010"/>
            </w:tabs>
            <w:rPr>
              <w:rFonts w:eastAsiaTheme="minorEastAsia" w:cs="Times New Roman"/>
              <w:noProof/>
              <w:sz w:val="22"/>
              <w:szCs w:val="22"/>
              <w:lang w:eastAsia="en-AU"/>
            </w:rPr>
          </w:pPr>
          <w:hyperlink w:anchor="_Toc56918161" w:history="1">
            <w:r w:rsidRPr="005318C4">
              <w:rPr>
                <w:rStyle w:val="Hyperlink"/>
                <w:rFonts w:cs="Times New Roman"/>
                <w:noProof/>
                <w:color w:val="auto"/>
              </w:rPr>
              <w:t>3.2 Descri</w:t>
            </w:r>
            <w:r w:rsidRPr="005318C4">
              <w:rPr>
                <w:rStyle w:val="Hyperlink"/>
                <w:rFonts w:cs="Times New Roman"/>
                <w:noProof/>
                <w:color w:val="auto"/>
              </w:rPr>
              <w:t>p</w:t>
            </w:r>
            <w:r w:rsidRPr="005318C4">
              <w:rPr>
                <w:rStyle w:val="Hyperlink"/>
                <w:rFonts w:cs="Times New Roman"/>
                <w:noProof/>
                <w:color w:val="auto"/>
              </w:rPr>
              <w:t>tion of the Data</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_Toc56918161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11</w:t>
            </w:r>
            <w:r w:rsidRPr="005318C4">
              <w:rPr>
                <w:rFonts w:cs="Times New Roman"/>
                <w:noProof/>
                <w:webHidden/>
              </w:rPr>
              <w:fldChar w:fldCharType="end"/>
            </w:r>
          </w:hyperlink>
        </w:p>
        <w:p w14:paraId="0DA3DF71" w14:textId="77777777" w:rsidR="00191841" w:rsidRPr="005318C4" w:rsidRDefault="00191841">
          <w:pPr>
            <w:pStyle w:val="TOC3"/>
            <w:tabs>
              <w:tab w:val="right" w:leader="dot" w:pos="9010"/>
            </w:tabs>
            <w:rPr>
              <w:rFonts w:eastAsiaTheme="minorEastAsia" w:cs="Times New Roman"/>
              <w:noProof/>
              <w:sz w:val="22"/>
              <w:szCs w:val="22"/>
              <w:lang w:eastAsia="en-AU"/>
            </w:rPr>
          </w:pPr>
          <w:hyperlink w:anchor="_Toc56918162" w:history="1">
            <w:r w:rsidRPr="005318C4">
              <w:rPr>
                <w:rStyle w:val="Hyperlink"/>
                <w:rFonts w:cs="Times New Roman"/>
                <w:noProof/>
                <w:color w:val="auto"/>
              </w:rPr>
              <w:t>3.3 Pre-processing Steps</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_Toc56918162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12</w:t>
            </w:r>
            <w:r w:rsidRPr="005318C4">
              <w:rPr>
                <w:rFonts w:cs="Times New Roman"/>
                <w:noProof/>
                <w:webHidden/>
              </w:rPr>
              <w:fldChar w:fldCharType="end"/>
            </w:r>
          </w:hyperlink>
        </w:p>
        <w:p w14:paraId="62BFA261" w14:textId="77777777" w:rsidR="00191841" w:rsidRPr="005318C4" w:rsidRDefault="00191841">
          <w:pPr>
            <w:pStyle w:val="TOC3"/>
            <w:tabs>
              <w:tab w:val="right" w:leader="dot" w:pos="9010"/>
            </w:tabs>
            <w:rPr>
              <w:rFonts w:eastAsiaTheme="minorEastAsia" w:cs="Times New Roman"/>
              <w:noProof/>
              <w:sz w:val="22"/>
              <w:szCs w:val="22"/>
              <w:lang w:eastAsia="en-AU"/>
            </w:rPr>
          </w:pPr>
          <w:hyperlink w:anchor="_Toc56918163" w:history="1">
            <w:r w:rsidRPr="005318C4">
              <w:rPr>
                <w:rStyle w:val="Hyperlink"/>
                <w:rFonts w:cs="Times New Roman"/>
                <w:noProof/>
                <w:color w:val="auto"/>
              </w:rPr>
              <w:t>3.4 Data Cleaning</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_Toc56918163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14</w:t>
            </w:r>
            <w:r w:rsidRPr="005318C4">
              <w:rPr>
                <w:rFonts w:cs="Times New Roman"/>
                <w:noProof/>
                <w:webHidden/>
              </w:rPr>
              <w:fldChar w:fldCharType="end"/>
            </w:r>
          </w:hyperlink>
        </w:p>
        <w:p w14:paraId="6CC54325" w14:textId="77777777" w:rsidR="00191841" w:rsidRPr="005318C4" w:rsidRDefault="00191841">
          <w:pPr>
            <w:pStyle w:val="TOC3"/>
            <w:tabs>
              <w:tab w:val="right" w:leader="dot" w:pos="9010"/>
            </w:tabs>
            <w:rPr>
              <w:rFonts w:eastAsiaTheme="minorEastAsia" w:cs="Times New Roman"/>
              <w:noProof/>
              <w:sz w:val="22"/>
              <w:szCs w:val="22"/>
              <w:lang w:eastAsia="en-AU"/>
            </w:rPr>
          </w:pPr>
          <w:hyperlink w:anchor="_Toc56918164" w:history="1">
            <w:r w:rsidRPr="005318C4">
              <w:rPr>
                <w:rStyle w:val="Hyperlink"/>
                <w:rFonts w:cs="Times New Roman"/>
                <w:noProof/>
                <w:color w:val="auto"/>
              </w:rPr>
              <w:t>3.5 Assumptions</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_Toc56918164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14</w:t>
            </w:r>
            <w:r w:rsidRPr="005318C4">
              <w:rPr>
                <w:rFonts w:cs="Times New Roman"/>
                <w:noProof/>
                <w:webHidden/>
              </w:rPr>
              <w:fldChar w:fldCharType="end"/>
            </w:r>
          </w:hyperlink>
        </w:p>
        <w:p w14:paraId="66ADCF76" w14:textId="77777777" w:rsidR="00191841" w:rsidRPr="005318C4" w:rsidRDefault="00191841">
          <w:pPr>
            <w:pStyle w:val="TOC3"/>
            <w:tabs>
              <w:tab w:val="right" w:leader="dot" w:pos="9010"/>
            </w:tabs>
            <w:rPr>
              <w:rFonts w:eastAsiaTheme="minorEastAsia" w:cs="Times New Roman"/>
              <w:noProof/>
              <w:sz w:val="22"/>
              <w:szCs w:val="22"/>
              <w:lang w:eastAsia="en-AU"/>
            </w:rPr>
          </w:pPr>
          <w:hyperlink w:anchor="_Toc56918165" w:history="1">
            <w:r w:rsidRPr="005318C4">
              <w:rPr>
                <w:rStyle w:val="Hyperlink"/>
                <w:rFonts w:cs="Times New Roman"/>
                <w:noProof/>
                <w:color w:val="auto"/>
              </w:rPr>
              <w:t>3.6 Modelling Methods</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_Toc56918165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15</w:t>
            </w:r>
            <w:r w:rsidRPr="005318C4">
              <w:rPr>
                <w:rFonts w:cs="Times New Roman"/>
                <w:noProof/>
                <w:webHidden/>
              </w:rPr>
              <w:fldChar w:fldCharType="end"/>
            </w:r>
          </w:hyperlink>
        </w:p>
        <w:p w14:paraId="34FCC6CC" w14:textId="77777777" w:rsidR="00191841" w:rsidRPr="005318C4" w:rsidRDefault="00191841">
          <w:pPr>
            <w:pStyle w:val="TOC1"/>
            <w:rPr>
              <w:rFonts w:eastAsiaTheme="minorEastAsia" w:cs="Times New Roman"/>
              <w:b w:val="0"/>
              <w:bCs w:val="0"/>
              <w:i w:val="0"/>
              <w:iCs w:val="0"/>
              <w:noProof/>
              <w:sz w:val="22"/>
              <w:szCs w:val="22"/>
              <w:lang w:eastAsia="en-AU"/>
            </w:rPr>
          </w:pPr>
          <w:hyperlink w:anchor="_Toc56918166" w:history="1">
            <w:r w:rsidRPr="005318C4">
              <w:rPr>
                <w:rStyle w:val="Hyperlink"/>
                <w:rFonts w:cs="Times New Roman"/>
                <w:noProof/>
              </w:rPr>
              <w:t>Chapter 4</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_Toc56918166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17</w:t>
            </w:r>
            <w:r w:rsidRPr="005318C4">
              <w:rPr>
                <w:rFonts w:cs="Times New Roman"/>
                <w:noProof/>
                <w:webHidden/>
              </w:rPr>
              <w:fldChar w:fldCharType="end"/>
            </w:r>
          </w:hyperlink>
        </w:p>
        <w:p w14:paraId="60634D49" w14:textId="77777777" w:rsidR="00191841" w:rsidRPr="005318C4" w:rsidRDefault="00191841">
          <w:pPr>
            <w:pStyle w:val="TOC2"/>
            <w:tabs>
              <w:tab w:val="right" w:leader="dot" w:pos="9010"/>
            </w:tabs>
            <w:rPr>
              <w:rFonts w:eastAsiaTheme="minorEastAsia" w:cs="Times New Roman"/>
              <w:b w:val="0"/>
              <w:bCs w:val="0"/>
              <w:noProof/>
              <w:lang w:eastAsia="en-AU"/>
            </w:rPr>
          </w:pPr>
          <w:hyperlink w:anchor="_Toc56918167" w:history="1">
            <w:r w:rsidRPr="005318C4">
              <w:rPr>
                <w:rStyle w:val="Hyperlink"/>
                <w:rFonts w:cs="Times New Roman"/>
                <w:noProof/>
              </w:rPr>
              <w:t>Exploratory Data Analysis</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_Toc56918167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17</w:t>
            </w:r>
            <w:r w:rsidRPr="005318C4">
              <w:rPr>
                <w:rFonts w:cs="Times New Roman"/>
                <w:noProof/>
                <w:webHidden/>
              </w:rPr>
              <w:fldChar w:fldCharType="end"/>
            </w:r>
          </w:hyperlink>
        </w:p>
        <w:p w14:paraId="5C98C6CE" w14:textId="77777777" w:rsidR="00191841" w:rsidRPr="005318C4" w:rsidRDefault="00191841">
          <w:pPr>
            <w:pStyle w:val="TOC3"/>
            <w:tabs>
              <w:tab w:val="right" w:leader="dot" w:pos="9010"/>
            </w:tabs>
            <w:rPr>
              <w:rFonts w:eastAsiaTheme="minorEastAsia" w:cs="Times New Roman"/>
              <w:noProof/>
              <w:sz w:val="22"/>
              <w:szCs w:val="22"/>
              <w:lang w:eastAsia="en-AU"/>
            </w:rPr>
          </w:pPr>
          <w:hyperlink w:anchor="_Toc56918168" w:history="1">
            <w:r w:rsidRPr="005318C4">
              <w:rPr>
                <w:rStyle w:val="Hyperlink"/>
                <w:rFonts w:cs="Times New Roman"/>
                <w:noProof/>
              </w:rPr>
              <w:t>4.1 - Python</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_Toc56918168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17</w:t>
            </w:r>
            <w:r w:rsidRPr="005318C4">
              <w:rPr>
                <w:rFonts w:cs="Times New Roman"/>
                <w:noProof/>
                <w:webHidden/>
              </w:rPr>
              <w:fldChar w:fldCharType="end"/>
            </w:r>
          </w:hyperlink>
        </w:p>
        <w:p w14:paraId="6C0FAC24" w14:textId="77777777" w:rsidR="00191841" w:rsidRPr="005318C4" w:rsidRDefault="00191841">
          <w:pPr>
            <w:pStyle w:val="TOC1"/>
            <w:rPr>
              <w:rFonts w:eastAsiaTheme="minorEastAsia" w:cs="Times New Roman"/>
              <w:b w:val="0"/>
              <w:bCs w:val="0"/>
              <w:i w:val="0"/>
              <w:iCs w:val="0"/>
              <w:noProof/>
              <w:sz w:val="22"/>
              <w:szCs w:val="22"/>
              <w:lang w:eastAsia="en-AU"/>
            </w:rPr>
          </w:pPr>
          <w:hyperlink w:anchor="_Toc56918169" w:history="1">
            <w:r w:rsidRPr="005318C4">
              <w:rPr>
                <w:rStyle w:val="Hyperlink"/>
                <w:rFonts w:cs="Times New Roman"/>
                <w:noProof/>
              </w:rPr>
              <w:t>Chapter 5</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_Toc56918169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21</w:t>
            </w:r>
            <w:r w:rsidRPr="005318C4">
              <w:rPr>
                <w:rFonts w:cs="Times New Roman"/>
                <w:noProof/>
                <w:webHidden/>
              </w:rPr>
              <w:fldChar w:fldCharType="end"/>
            </w:r>
          </w:hyperlink>
        </w:p>
        <w:p w14:paraId="304BE314" w14:textId="77777777" w:rsidR="00191841" w:rsidRPr="005318C4" w:rsidRDefault="00191841">
          <w:pPr>
            <w:pStyle w:val="TOC2"/>
            <w:tabs>
              <w:tab w:val="right" w:leader="dot" w:pos="9010"/>
            </w:tabs>
            <w:rPr>
              <w:rFonts w:eastAsiaTheme="minorEastAsia" w:cs="Times New Roman"/>
              <w:b w:val="0"/>
              <w:bCs w:val="0"/>
              <w:noProof/>
              <w:lang w:eastAsia="en-AU"/>
            </w:rPr>
          </w:pPr>
          <w:hyperlink w:anchor="_Toc56918170" w:history="1">
            <w:r w:rsidRPr="005318C4">
              <w:rPr>
                <w:rStyle w:val="Hyperlink"/>
                <w:rFonts w:cs="Times New Roman"/>
                <w:noProof/>
              </w:rPr>
              <w:t>Analysis and Results</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_Toc56918170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21</w:t>
            </w:r>
            <w:r w:rsidRPr="005318C4">
              <w:rPr>
                <w:rFonts w:cs="Times New Roman"/>
                <w:noProof/>
                <w:webHidden/>
              </w:rPr>
              <w:fldChar w:fldCharType="end"/>
            </w:r>
          </w:hyperlink>
        </w:p>
        <w:p w14:paraId="6A5355CC" w14:textId="77777777" w:rsidR="00191841" w:rsidRPr="005318C4" w:rsidRDefault="00191841">
          <w:pPr>
            <w:pStyle w:val="TOC1"/>
            <w:rPr>
              <w:rFonts w:eastAsiaTheme="minorEastAsia" w:cs="Times New Roman"/>
              <w:b w:val="0"/>
              <w:bCs w:val="0"/>
              <w:i w:val="0"/>
              <w:iCs w:val="0"/>
              <w:noProof/>
              <w:sz w:val="22"/>
              <w:szCs w:val="22"/>
              <w:lang w:eastAsia="en-AU"/>
            </w:rPr>
          </w:pPr>
          <w:hyperlink w:anchor="_Toc56918171" w:history="1">
            <w:r w:rsidRPr="005318C4">
              <w:rPr>
                <w:rStyle w:val="Hyperlink"/>
                <w:rFonts w:cs="Times New Roman"/>
                <w:noProof/>
              </w:rPr>
              <w:t>Chapter 6</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_Toc56918171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27</w:t>
            </w:r>
            <w:r w:rsidRPr="005318C4">
              <w:rPr>
                <w:rFonts w:cs="Times New Roman"/>
                <w:noProof/>
                <w:webHidden/>
              </w:rPr>
              <w:fldChar w:fldCharType="end"/>
            </w:r>
          </w:hyperlink>
        </w:p>
        <w:p w14:paraId="1A0F63A8" w14:textId="77777777" w:rsidR="00191841" w:rsidRPr="005318C4" w:rsidRDefault="00191841">
          <w:pPr>
            <w:pStyle w:val="TOC2"/>
            <w:tabs>
              <w:tab w:val="right" w:leader="dot" w:pos="9010"/>
            </w:tabs>
            <w:rPr>
              <w:rFonts w:eastAsiaTheme="minorEastAsia" w:cs="Times New Roman"/>
              <w:b w:val="0"/>
              <w:bCs w:val="0"/>
              <w:noProof/>
              <w:lang w:eastAsia="en-AU"/>
            </w:rPr>
          </w:pPr>
          <w:hyperlink w:anchor="_Toc56918172" w:history="1">
            <w:r w:rsidRPr="005318C4">
              <w:rPr>
                <w:rStyle w:val="Hyperlink"/>
                <w:rFonts w:cs="Times New Roman"/>
                <w:noProof/>
              </w:rPr>
              <w:t>Discussion</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_Toc56918172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27</w:t>
            </w:r>
            <w:r w:rsidRPr="005318C4">
              <w:rPr>
                <w:rFonts w:cs="Times New Roman"/>
                <w:noProof/>
                <w:webHidden/>
              </w:rPr>
              <w:fldChar w:fldCharType="end"/>
            </w:r>
          </w:hyperlink>
        </w:p>
        <w:p w14:paraId="5B6ED0C3" w14:textId="77777777" w:rsidR="00191841" w:rsidRPr="005318C4" w:rsidRDefault="00191841">
          <w:pPr>
            <w:pStyle w:val="TOC1"/>
            <w:rPr>
              <w:rFonts w:eastAsiaTheme="minorEastAsia" w:cs="Times New Roman"/>
              <w:b w:val="0"/>
              <w:bCs w:val="0"/>
              <w:i w:val="0"/>
              <w:iCs w:val="0"/>
              <w:noProof/>
              <w:sz w:val="22"/>
              <w:szCs w:val="22"/>
              <w:lang w:eastAsia="en-AU"/>
            </w:rPr>
          </w:pPr>
          <w:hyperlink w:anchor="_Toc56918173" w:history="1">
            <w:r w:rsidRPr="005318C4">
              <w:rPr>
                <w:rStyle w:val="Hyperlink"/>
                <w:rFonts w:cs="Times New Roman"/>
                <w:noProof/>
              </w:rPr>
              <w:t>Chapter 7</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_Toc56918173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28</w:t>
            </w:r>
            <w:r w:rsidRPr="005318C4">
              <w:rPr>
                <w:rFonts w:cs="Times New Roman"/>
                <w:noProof/>
                <w:webHidden/>
              </w:rPr>
              <w:fldChar w:fldCharType="end"/>
            </w:r>
          </w:hyperlink>
        </w:p>
        <w:p w14:paraId="454BB38A" w14:textId="77777777" w:rsidR="00191841" w:rsidRPr="005318C4" w:rsidRDefault="00191841">
          <w:pPr>
            <w:pStyle w:val="TOC2"/>
            <w:tabs>
              <w:tab w:val="right" w:leader="dot" w:pos="9010"/>
            </w:tabs>
            <w:rPr>
              <w:rFonts w:eastAsiaTheme="minorEastAsia" w:cs="Times New Roman"/>
              <w:b w:val="0"/>
              <w:bCs w:val="0"/>
              <w:noProof/>
              <w:lang w:eastAsia="en-AU"/>
            </w:rPr>
          </w:pPr>
          <w:hyperlink w:anchor="_Toc56918174" w:history="1">
            <w:r w:rsidRPr="005318C4">
              <w:rPr>
                <w:rStyle w:val="Hyperlink"/>
                <w:rFonts w:cs="Times New Roman"/>
                <w:noProof/>
              </w:rPr>
              <w:t>Conclusion and Further Issues</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_Toc56918174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28</w:t>
            </w:r>
            <w:r w:rsidRPr="005318C4">
              <w:rPr>
                <w:rFonts w:cs="Times New Roman"/>
                <w:noProof/>
                <w:webHidden/>
              </w:rPr>
              <w:fldChar w:fldCharType="end"/>
            </w:r>
          </w:hyperlink>
        </w:p>
        <w:p w14:paraId="043381CA" w14:textId="77777777" w:rsidR="00191841" w:rsidRPr="005318C4" w:rsidRDefault="00191841">
          <w:pPr>
            <w:pStyle w:val="TOC1"/>
            <w:rPr>
              <w:rFonts w:eastAsiaTheme="minorEastAsia" w:cs="Times New Roman"/>
              <w:b w:val="0"/>
              <w:bCs w:val="0"/>
              <w:i w:val="0"/>
              <w:iCs w:val="0"/>
              <w:noProof/>
              <w:sz w:val="22"/>
              <w:szCs w:val="22"/>
              <w:lang w:eastAsia="en-AU"/>
            </w:rPr>
          </w:pPr>
          <w:hyperlink w:anchor="_Toc56918175" w:history="1">
            <w:r w:rsidRPr="005318C4">
              <w:rPr>
                <w:rStyle w:val="Hyperlink"/>
                <w:rFonts w:cs="Times New Roman"/>
                <w:noProof/>
              </w:rPr>
              <w:t>References</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_Toc56918175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29</w:t>
            </w:r>
            <w:r w:rsidRPr="005318C4">
              <w:rPr>
                <w:rFonts w:cs="Times New Roman"/>
                <w:noProof/>
                <w:webHidden/>
              </w:rPr>
              <w:fldChar w:fldCharType="end"/>
            </w:r>
          </w:hyperlink>
        </w:p>
        <w:p w14:paraId="4706CEE4" w14:textId="77777777" w:rsidR="00191841" w:rsidRPr="005318C4" w:rsidRDefault="00191841">
          <w:pPr>
            <w:pStyle w:val="TOC1"/>
            <w:rPr>
              <w:rFonts w:eastAsiaTheme="minorEastAsia" w:cs="Times New Roman"/>
              <w:b w:val="0"/>
              <w:bCs w:val="0"/>
              <w:i w:val="0"/>
              <w:iCs w:val="0"/>
              <w:noProof/>
              <w:sz w:val="22"/>
              <w:szCs w:val="22"/>
              <w:lang w:eastAsia="en-AU"/>
            </w:rPr>
          </w:pPr>
          <w:hyperlink w:anchor="_Toc56918176" w:history="1">
            <w:r w:rsidRPr="005318C4">
              <w:rPr>
                <w:rStyle w:val="Hyperlink"/>
                <w:rFonts w:cs="Times New Roman"/>
                <w:noProof/>
              </w:rPr>
              <w:t>Appendix</w:t>
            </w:r>
            <w:r w:rsidRPr="005318C4">
              <w:rPr>
                <w:rFonts w:cs="Times New Roman"/>
                <w:noProof/>
                <w:webHidden/>
              </w:rPr>
              <w:tab/>
            </w:r>
            <w:r w:rsidRPr="005318C4">
              <w:rPr>
                <w:rFonts w:cs="Times New Roman"/>
                <w:noProof/>
                <w:webHidden/>
              </w:rPr>
              <w:fldChar w:fldCharType="begin"/>
            </w:r>
            <w:r w:rsidRPr="005318C4">
              <w:rPr>
                <w:rFonts w:cs="Times New Roman"/>
                <w:noProof/>
                <w:webHidden/>
              </w:rPr>
              <w:instrText xml:space="preserve"> PAGEREF _Toc56918176 \h </w:instrText>
            </w:r>
            <w:r w:rsidRPr="005318C4">
              <w:rPr>
                <w:rFonts w:cs="Times New Roman"/>
                <w:noProof/>
                <w:webHidden/>
              </w:rPr>
            </w:r>
            <w:r w:rsidRPr="005318C4">
              <w:rPr>
                <w:rFonts w:cs="Times New Roman"/>
                <w:noProof/>
                <w:webHidden/>
              </w:rPr>
              <w:fldChar w:fldCharType="separate"/>
            </w:r>
            <w:r w:rsidRPr="005318C4">
              <w:rPr>
                <w:rFonts w:cs="Times New Roman"/>
                <w:noProof/>
                <w:webHidden/>
              </w:rPr>
              <w:t>30</w:t>
            </w:r>
            <w:r w:rsidRPr="005318C4">
              <w:rPr>
                <w:rFonts w:cs="Times New Roman"/>
                <w:noProof/>
                <w:webHidden/>
              </w:rPr>
              <w:fldChar w:fldCharType="end"/>
            </w:r>
          </w:hyperlink>
        </w:p>
        <w:p w14:paraId="44EA7C39" w14:textId="70F94613" w:rsidR="00D02662" w:rsidRPr="005318C4" w:rsidRDefault="00D02662">
          <w:r w:rsidRPr="005318C4">
            <w:rPr>
              <w:noProof/>
            </w:rPr>
            <w:fldChar w:fldCharType="end"/>
          </w:r>
        </w:p>
      </w:sdtContent>
    </w:sdt>
    <w:p w14:paraId="247BBBE2" w14:textId="0665CEF0" w:rsidR="00444256" w:rsidRPr="005318C4" w:rsidRDefault="00444256" w:rsidP="008C236F">
      <w:pPr>
        <w:rPr>
          <w:rFonts w:eastAsiaTheme="majorEastAsia"/>
          <w:color w:val="2F5496" w:themeColor="accent1" w:themeShade="BF"/>
          <w:sz w:val="32"/>
          <w:szCs w:val="32"/>
        </w:rPr>
      </w:pPr>
    </w:p>
    <w:p w14:paraId="54B92DAB" w14:textId="7873C4A1" w:rsidR="00444256" w:rsidRPr="005318C4" w:rsidRDefault="00444256">
      <w:pPr>
        <w:rPr>
          <w:rFonts w:eastAsiaTheme="majorEastAsia"/>
          <w:color w:val="2F5496" w:themeColor="accent1" w:themeShade="BF"/>
          <w:sz w:val="32"/>
          <w:szCs w:val="32"/>
        </w:rPr>
      </w:pPr>
      <w:r w:rsidRPr="005318C4">
        <w:br w:type="page"/>
      </w:r>
    </w:p>
    <w:p w14:paraId="2FB249DD" w14:textId="14CEB0A9" w:rsidR="00D02662" w:rsidRPr="005318C4" w:rsidRDefault="0061145A" w:rsidP="00D02662">
      <w:pPr>
        <w:pStyle w:val="Heading1"/>
        <w:rPr>
          <w:rFonts w:ascii="Times New Roman" w:hAnsi="Times New Roman" w:cs="Times New Roman"/>
        </w:rPr>
      </w:pPr>
      <w:bookmarkStart w:id="9" w:name="_Toc56918152"/>
      <w:r w:rsidRPr="005318C4">
        <w:rPr>
          <w:rFonts w:ascii="Times New Roman" w:hAnsi="Times New Roman" w:cs="Times New Roman"/>
        </w:rPr>
        <w:lastRenderedPageBreak/>
        <w:t>Chapter 1</w:t>
      </w:r>
      <w:bookmarkEnd w:id="9"/>
    </w:p>
    <w:p w14:paraId="75C05D4A" w14:textId="77777777" w:rsidR="00A83019" w:rsidRPr="005318C4" w:rsidRDefault="0061145A" w:rsidP="00A83019">
      <w:pPr>
        <w:pStyle w:val="Heading2"/>
        <w:rPr>
          <w:rFonts w:ascii="Times New Roman" w:hAnsi="Times New Roman" w:cs="Times New Roman"/>
          <w:sz w:val="28"/>
          <w:szCs w:val="28"/>
        </w:rPr>
      </w:pPr>
      <w:bookmarkStart w:id="10" w:name="_Toc56918153"/>
      <w:r w:rsidRPr="005318C4">
        <w:rPr>
          <w:rFonts w:ascii="Times New Roman" w:hAnsi="Times New Roman" w:cs="Times New Roman"/>
          <w:sz w:val="28"/>
          <w:szCs w:val="28"/>
        </w:rPr>
        <w:t>Introduction</w:t>
      </w:r>
      <w:bookmarkEnd w:id="10"/>
    </w:p>
    <w:p w14:paraId="616283F2" w14:textId="77777777" w:rsidR="00A83019" w:rsidRPr="005318C4" w:rsidRDefault="00A83019" w:rsidP="00A83019">
      <w:pPr>
        <w:pStyle w:val="Heading2"/>
        <w:rPr>
          <w:rFonts w:ascii="Times New Roman" w:hAnsi="Times New Roman" w:cs="Times New Roman"/>
          <w:sz w:val="28"/>
          <w:szCs w:val="28"/>
        </w:rPr>
      </w:pPr>
    </w:p>
    <w:p w14:paraId="7A09BFC4" w14:textId="6FC7DC7C" w:rsidR="008F477A" w:rsidRPr="005318C4" w:rsidRDefault="008F477A" w:rsidP="00B37B6E">
      <w:r w:rsidRPr="005318C4">
        <w:t xml:space="preserve">Electricity pricing is a key issue vital to both the competitiveness of Australian products abroad, and to supplying an essential service to homes nationwide. Since the 1990’s, Australia’s electricity market experienced a period of structural reform through the introduction of competitive markets and deregulation. Subsequently, the National Electricity Market (NEM) was established, which is a wholesale market to allow for the trade of electricity in Australia between generators and retailers </w:t>
      </w:r>
      <w:r w:rsidRPr="005318C4">
        <w:rPr>
          <w:shd w:val="clear" w:color="auto" w:fill="FFFFFF"/>
        </w:rPr>
        <w:t>(energy.gov.au, 2017)</w:t>
      </w:r>
      <w:r w:rsidRPr="005318C4">
        <w:t xml:space="preserve">. The NEM is responsible for keeping the power grid balanced as energy must be produced and used simultaneously and must ensure changes in demand are handled in real time </w:t>
      </w:r>
      <w:r w:rsidRPr="005318C4">
        <w:rPr>
          <w:shd w:val="clear" w:color="auto" w:fill="FFFFFF"/>
        </w:rPr>
        <w:t>(NERA, 2007)</w:t>
      </w:r>
      <w:r w:rsidRPr="005318C4">
        <w:t>. </w:t>
      </w:r>
    </w:p>
    <w:p w14:paraId="00CFC5B8" w14:textId="77777777" w:rsidR="00134188" w:rsidRPr="005318C4" w:rsidRDefault="00134188" w:rsidP="00134188"/>
    <w:p w14:paraId="630EB2D2" w14:textId="6E7D8BC1" w:rsidR="008F477A" w:rsidRPr="005318C4" w:rsidRDefault="008F477A" w:rsidP="007B0AED">
      <w:r w:rsidRPr="005318C4">
        <w:rPr>
          <w:color w:val="000000"/>
        </w:rPr>
        <w:t xml:space="preserve">Batteries play an important role in the energy market by </w:t>
      </w:r>
      <w:r w:rsidR="007B0AED" w:rsidRPr="005318C4">
        <w:rPr>
          <w:color w:val="000000"/>
        </w:rPr>
        <w:t>taking in, storing</w:t>
      </w:r>
      <w:r w:rsidRPr="005318C4">
        <w:rPr>
          <w:color w:val="000000"/>
        </w:rPr>
        <w:t xml:space="preserve"> and </w:t>
      </w:r>
      <w:r w:rsidR="007B0AED" w:rsidRPr="005318C4">
        <w:rPr>
          <w:color w:val="000000"/>
        </w:rPr>
        <w:t>distributing</w:t>
      </w:r>
      <w:r w:rsidRPr="005318C4">
        <w:rPr>
          <w:color w:val="000000"/>
        </w:rPr>
        <w:t xml:space="preserve"> energy. Batteries may either purchase energy when </w:t>
      </w:r>
      <w:r w:rsidR="00234A5C" w:rsidRPr="005318C4">
        <w:rPr>
          <w:color w:val="000000"/>
        </w:rPr>
        <w:t>charging or</w:t>
      </w:r>
      <w:r w:rsidRPr="005318C4">
        <w:rPr>
          <w:color w:val="000000"/>
        </w:rPr>
        <w:t xml:space="preserve"> sell energy when discharging. They will generate energy at a certain cost $X / </w:t>
      </w:r>
      <w:r w:rsidR="00234A5C" w:rsidRPr="005318C4">
        <w:rPr>
          <w:color w:val="000000"/>
        </w:rPr>
        <w:t>MWh and</w:t>
      </w:r>
      <w:r w:rsidRPr="005318C4">
        <w:rPr>
          <w:color w:val="000000"/>
        </w:rPr>
        <w:t xml:space="preserve"> will offer energy at a price of $Y / MWh. These auctions occur every 5 minutes. If the bids are priced substantially high, the optimal strategy is to sell energy, </w:t>
      </w:r>
      <w:r w:rsidR="007B0AED" w:rsidRPr="005318C4">
        <w:rPr>
          <w:color w:val="000000"/>
        </w:rPr>
        <w:t>i.e.</w:t>
      </w:r>
      <w:r w:rsidRPr="005318C4">
        <w:rPr>
          <w:color w:val="000000"/>
        </w:rPr>
        <w:t xml:space="preserve"> discharge the battery. On the contrary, when the bid prices are low, it is then best to buy energy, </w:t>
      </w:r>
      <w:r w:rsidR="007B0AED" w:rsidRPr="005318C4">
        <w:rPr>
          <w:color w:val="000000"/>
        </w:rPr>
        <w:t>i.e.</w:t>
      </w:r>
      <w:r w:rsidRPr="005318C4">
        <w:rPr>
          <w:color w:val="000000"/>
        </w:rPr>
        <w:t xml:space="preserve"> to charge the battery. This is our fundamental principle to implement in the battery algorithm to derive profits. The frequency of auctions paired with the fluctuations of the price of energy enables the possibility of incurring losses or minimising profits if batteries do not regulate their decisions on when to charge and discharge. Therefore, it would be beneficial to develop algorithms which allow batteries to maximise their profit through their contribution to the market </w:t>
      </w:r>
      <w:r w:rsidRPr="005318C4">
        <w:rPr>
          <w:color w:val="000000"/>
          <w:shd w:val="clear" w:color="auto" w:fill="FFFFFF"/>
        </w:rPr>
        <w:t>(AER, 2018)</w:t>
      </w:r>
      <w:r w:rsidRPr="005318C4">
        <w:rPr>
          <w:color w:val="000000"/>
        </w:rPr>
        <w:t>.</w:t>
      </w:r>
    </w:p>
    <w:p w14:paraId="45EEFC6E" w14:textId="22101746" w:rsidR="008F477A" w:rsidRPr="005318C4" w:rsidRDefault="008F477A" w:rsidP="007A27FC">
      <w:pPr>
        <w:spacing w:before="240" w:after="240"/>
      </w:pPr>
      <w:r w:rsidRPr="005318C4">
        <w:rPr>
          <w:color w:val="000000"/>
        </w:rPr>
        <w:t>As such, electricity pricing models which attempt to predict the spot price of elec</w:t>
      </w:r>
      <w:r w:rsidR="007B0AED" w:rsidRPr="005318C4">
        <w:rPr>
          <w:color w:val="000000"/>
        </w:rPr>
        <w:t>tricity in the wholesale market</w:t>
      </w:r>
      <w:r w:rsidRPr="005318C4">
        <w:rPr>
          <w:color w:val="000000"/>
        </w:rPr>
        <w:t xml:space="preserve"> are a vital component of an organisation’s decision-making processes</w:t>
      </w:r>
      <w:r w:rsidR="007A27FC" w:rsidRPr="005318C4">
        <w:rPr>
          <w:color w:val="000000"/>
        </w:rPr>
        <w:t>, as it allows for a much more informed d</w:t>
      </w:r>
      <w:r w:rsidR="00597C7A">
        <w:rPr>
          <w:color w:val="000000"/>
        </w:rPr>
        <w:t>e</w:t>
      </w:r>
      <w:r w:rsidR="007A27FC" w:rsidRPr="005318C4">
        <w:rPr>
          <w:color w:val="000000"/>
        </w:rPr>
        <w:t>cis</w:t>
      </w:r>
      <w:r w:rsidR="00597C7A">
        <w:rPr>
          <w:color w:val="000000"/>
        </w:rPr>
        <w:t>i</w:t>
      </w:r>
      <w:r w:rsidR="007A27FC" w:rsidRPr="005318C4">
        <w:rPr>
          <w:color w:val="000000"/>
        </w:rPr>
        <w:t>on</w:t>
      </w:r>
      <w:r w:rsidRPr="005318C4">
        <w:rPr>
          <w:color w:val="000000"/>
        </w:rPr>
        <w:t>. Due to the nature of batteries and the bidding process, by being able to forecast price to a certain degree of accuracy, retailers can optimize their bidding strategy to ultimately maximize their profits or minimize risk in the wholesale electricity market. In chapter 2 of this report, we will look at the ext</w:t>
      </w:r>
      <w:r w:rsidR="007A27FC" w:rsidRPr="005318C4">
        <w:rPr>
          <w:color w:val="000000"/>
        </w:rPr>
        <w:t>ant</w:t>
      </w:r>
      <w:r w:rsidRPr="005318C4">
        <w:rPr>
          <w:color w:val="000000"/>
        </w:rPr>
        <w:t xml:space="preserve"> methodologies and literature on electricity price forecasting.</w:t>
      </w:r>
    </w:p>
    <w:p w14:paraId="7C56CF24" w14:textId="0B1FC10A" w:rsidR="008F477A" w:rsidRPr="005318C4" w:rsidRDefault="008F477A" w:rsidP="00185A0B">
      <w:pPr>
        <w:spacing w:before="240"/>
      </w:pPr>
      <w:r w:rsidRPr="005318C4">
        <w:rPr>
          <w:color w:val="000000"/>
        </w:rPr>
        <w:t xml:space="preserve">Our intuition is to develop a dynamic model that forecasts the bid prices for some hours into the future </w:t>
      </w:r>
      <w:r w:rsidR="00597C7A">
        <w:rPr>
          <w:color w:val="000000"/>
        </w:rPr>
        <w:t>to then combine these outputs with a linear optimization engine to make the best decisions possible to make profits.</w:t>
      </w:r>
    </w:p>
    <w:p w14:paraId="29558759" w14:textId="77777777" w:rsidR="008F477A" w:rsidRPr="005318C4" w:rsidRDefault="008F477A" w:rsidP="008F477A"/>
    <w:p w14:paraId="3B274ECF" w14:textId="15594251" w:rsidR="0061145A" w:rsidRPr="005318C4" w:rsidRDefault="0061145A" w:rsidP="00821575">
      <w:pPr>
        <w:rPr>
          <w:color w:val="000000"/>
        </w:rPr>
      </w:pPr>
    </w:p>
    <w:p w14:paraId="1C51D254" w14:textId="77777777" w:rsidR="0061145A" w:rsidRPr="005318C4" w:rsidRDefault="0061145A">
      <w:pPr>
        <w:rPr>
          <w:color w:val="000000"/>
        </w:rPr>
      </w:pPr>
      <w:r w:rsidRPr="005318C4">
        <w:rPr>
          <w:color w:val="000000"/>
        </w:rPr>
        <w:br w:type="page"/>
      </w:r>
    </w:p>
    <w:p w14:paraId="2B84813D" w14:textId="77777777" w:rsidR="0061145A" w:rsidRPr="005318C4" w:rsidRDefault="0061145A" w:rsidP="0061145A">
      <w:pPr>
        <w:pStyle w:val="Heading1"/>
        <w:rPr>
          <w:rFonts w:ascii="Times New Roman" w:hAnsi="Times New Roman" w:cs="Times New Roman"/>
        </w:rPr>
      </w:pPr>
      <w:bookmarkStart w:id="11" w:name="_Toc56918154"/>
      <w:r w:rsidRPr="005318C4">
        <w:rPr>
          <w:rFonts w:ascii="Times New Roman" w:hAnsi="Times New Roman" w:cs="Times New Roman"/>
        </w:rPr>
        <w:lastRenderedPageBreak/>
        <w:t>Chapter 2</w:t>
      </w:r>
      <w:bookmarkEnd w:id="11"/>
    </w:p>
    <w:p w14:paraId="155EBAEF" w14:textId="77777777" w:rsidR="0061145A" w:rsidRPr="005318C4" w:rsidRDefault="0061145A" w:rsidP="0061145A">
      <w:pPr>
        <w:pStyle w:val="Heading2"/>
        <w:rPr>
          <w:rFonts w:ascii="Times New Roman" w:hAnsi="Times New Roman" w:cs="Times New Roman"/>
          <w:sz w:val="28"/>
          <w:szCs w:val="28"/>
        </w:rPr>
      </w:pPr>
      <w:bookmarkStart w:id="12" w:name="_Toc56918155"/>
      <w:r w:rsidRPr="005318C4">
        <w:rPr>
          <w:rFonts w:ascii="Times New Roman" w:hAnsi="Times New Roman" w:cs="Times New Roman"/>
          <w:sz w:val="28"/>
          <w:szCs w:val="28"/>
        </w:rPr>
        <w:t>Literature Review</w:t>
      </w:r>
      <w:bookmarkEnd w:id="12"/>
    </w:p>
    <w:p w14:paraId="7A954315" w14:textId="6A680BA8" w:rsidR="008F477A" w:rsidRPr="005318C4" w:rsidRDefault="008F477A" w:rsidP="00134188">
      <w:pPr>
        <w:pStyle w:val="NormalWeb"/>
        <w:spacing w:before="240" w:beforeAutospacing="0" w:after="240" w:afterAutospacing="0"/>
      </w:pPr>
      <w:r w:rsidRPr="005318C4">
        <w:rPr>
          <w:color w:val="000000"/>
        </w:rPr>
        <w:t xml:space="preserve">This section will provide a brief outline of existing knowledge regarding electricity price modelling and the use of auto-bidding technology to maximize </w:t>
      </w:r>
      <w:r w:rsidR="00A83019" w:rsidRPr="005318C4">
        <w:rPr>
          <w:color w:val="000000"/>
        </w:rPr>
        <w:t>profit</w:t>
      </w:r>
      <w:r w:rsidR="00597C7A">
        <w:rPr>
          <w:color w:val="000000"/>
        </w:rPr>
        <w:t>s</w:t>
      </w:r>
      <w:r w:rsidR="00A83019" w:rsidRPr="005318C4">
        <w:rPr>
          <w:color w:val="000000"/>
        </w:rPr>
        <w:t>. T</w:t>
      </w:r>
      <w:r w:rsidRPr="005318C4">
        <w:rPr>
          <w:color w:val="000000"/>
        </w:rPr>
        <w:t>hese are the core processes which will be used to develop a methodology to answer our problem. This literature review will cover two main themes. The first of these will be an overview of electricity pricing models, which will give an insight into the current methods to forecast the spot price of electricity in the wholesale market. The second will be on the optimization and development of auto bidders to determine a firm’s optimal bidding strategy. </w:t>
      </w:r>
    </w:p>
    <w:p w14:paraId="4B3B70B1" w14:textId="77777777" w:rsidR="008F477A" w:rsidRPr="005318C4" w:rsidRDefault="008F477A" w:rsidP="008F477A">
      <w:pPr>
        <w:pStyle w:val="Heading3"/>
        <w:rPr>
          <w:rFonts w:ascii="Times New Roman" w:hAnsi="Times New Roman" w:cs="Times New Roman"/>
          <w:b/>
          <w:bCs/>
          <w:color w:val="2F5496"/>
          <w:sz w:val="26"/>
          <w:szCs w:val="26"/>
        </w:rPr>
      </w:pPr>
      <w:bookmarkStart w:id="13" w:name="_Toc56918156"/>
      <w:r w:rsidRPr="005318C4">
        <w:rPr>
          <w:rFonts w:ascii="Times New Roman" w:hAnsi="Times New Roman" w:cs="Times New Roman"/>
          <w:b/>
          <w:bCs/>
          <w:color w:val="2F5496"/>
          <w:sz w:val="26"/>
          <w:szCs w:val="26"/>
        </w:rPr>
        <w:t>Electricity Pricing Models</w:t>
      </w:r>
      <w:bookmarkEnd w:id="13"/>
    </w:p>
    <w:p w14:paraId="2B38190E" w14:textId="77777777" w:rsidR="00905EE1" w:rsidRPr="005318C4" w:rsidRDefault="00905EE1" w:rsidP="00905EE1"/>
    <w:p w14:paraId="4107DEB5" w14:textId="241996A0" w:rsidR="00905EE1" w:rsidRPr="005318C4" w:rsidRDefault="00905EE1" w:rsidP="00905EE1">
      <w:r w:rsidRPr="005318C4">
        <w:t>There are 3 main types</w:t>
      </w:r>
      <w:r w:rsidR="00213C79" w:rsidRPr="005318C4">
        <w:t xml:space="preserve"> of models relevant to our work:</w:t>
      </w:r>
      <w:r w:rsidRPr="005318C4">
        <w:t xml:space="preserve"> Statistical Models, Artificial Intelligence (AI) Models, and Multi-Agent Models</w:t>
      </w:r>
    </w:p>
    <w:p w14:paraId="425F1E14" w14:textId="3EB0CCB8" w:rsidR="008F477A" w:rsidRPr="005318C4" w:rsidRDefault="008F477A" w:rsidP="00905EE1">
      <w:pPr>
        <w:pStyle w:val="Heading4"/>
        <w:numPr>
          <w:ilvl w:val="0"/>
          <w:numId w:val="13"/>
        </w:numPr>
        <w:spacing w:before="240" w:after="240"/>
        <w:rPr>
          <w:rFonts w:ascii="Times New Roman" w:hAnsi="Times New Roman" w:cs="Times New Roman"/>
          <w:b/>
          <w:bCs/>
          <w:i w:val="0"/>
          <w:iCs w:val="0"/>
          <w:sz w:val="26"/>
          <w:szCs w:val="26"/>
        </w:rPr>
      </w:pPr>
      <w:r w:rsidRPr="005318C4">
        <w:rPr>
          <w:rFonts w:ascii="Times New Roman" w:hAnsi="Times New Roman" w:cs="Times New Roman"/>
          <w:b/>
          <w:bCs/>
          <w:i w:val="0"/>
          <w:iCs w:val="0"/>
          <w:color w:val="000000"/>
          <w:sz w:val="26"/>
          <w:szCs w:val="26"/>
        </w:rPr>
        <w:t>Statistical Models</w:t>
      </w:r>
    </w:p>
    <w:p w14:paraId="5611AEB2" w14:textId="5A2C2184" w:rsidR="008F477A" w:rsidRPr="005318C4" w:rsidRDefault="008F477A" w:rsidP="00AE366A">
      <w:pPr>
        <w:pStyle w:val="NormalWeb"/>
        <w:spacing w:before="240" w:beforeAutospacing="0" w:after="240" w:afterAutospacing="0"/>
      </w:pPr>
      <w:r w:rsidRPr="005318C4">
        <w:rPr>
          <w:color w:val="000000"/>
        </w:rPr>
        <w:t xml:space="preserve">Statistical methods/econometric analysis for predicting price use a combination of previous price and exogenous variables. Some of these variables may include weather factors and consumption factors such as temperature, rainfall, demand, and various others. Statistical modelling methods of forecasting price are desirable as the physical interpretation of the variables involved give us an insight into the understanding of their behaviour and how it may relate to the endogenous variable. However, the accuracy and efficiency of statistical models are dependent on the data and its quality. Statistical models are also less efficient when there is a lot of volatility in the data i.e. existence of spikes (Ventosa et al., 2005). </w:t>
      </w:r>
      <w:r w:rsidR="00AE366A" w:rsidRPr="005318C4">
        <w:rPr>
          <w:color w:val="000000"/>
        </w:rPr>
        <w:t>Some types of statistical methods are going to be discussed below.</w:t>
      </w:r>
    </w:p>
    <w:p w14:paraId="7F67BCCD" w14:textId="09B74B1B" w:rsidR="008F477A" w:rsidRPr="005318C4" w:rsidRDefault="008F477A" w:rsidP="000D735D">
      <w:pPr>
        <w:pStyle w:val="Heading5"/>
        <w:numPr>
          <w:ilvl w:val="0"/>
          <w:numId w:val="16"/>
        </w:numPr>
        <w:spacing w:before="240" w:after="240"/>
        <w:rPr>
          <w:rFonts w:ascii="Times New Roman" w:hAnsi="Times New Roman" w:cs="Times New Roman"/>
          <w:b/>
          <w:bCs/>
        </w:rPr>
      </w:pPr>
      <w:r w:rsidRPr="005318C4">
        <w:rPr>
          <w:rFonts w:ascii="Times New Roman" w:hAnsi="Times New Roman" w:cs="Times New Roman"/>
          <w:b/>
          <w:bCs/>
          <w:color w:val="000000"/>
        </w:rPr>
        <w:t>Regression Models</w:t>
      </w:r>
    </w:p>
    <w:p w14:paraId="49C2F204" w14:textId="263378EA" w:rsidR="008F477A" w:rsidRPr="005318C4" w:rsidRDefault="008F477A" w:rsidP="008F477A">
      <w:pPr>
        <w:pStyle w:val="NormalWeb"/>
        <w:spacing w:before="240" w:beforeAutospacing="0" w:after="240" w:afterAutospacing="0"/>
      </w:pPr>
      <w:r w:rsidRPr="005318C4">
        <w:rPr>
          <w:color w:val="000000"/>
        </w:rPr>
        <w:t>Multiple Linear Regression (MLR) is a very common statistical technique which aims to explore the relationship between several explanatory variables on the dependent variable. MLR is estimated through Ordinary Least Squares (OLS) which minimizes the sum of squared distance between the predicted and observed values. Under the Gauss-Markov assumptions, the OLS estimates are linear, unbiased and have minimum variance. The standard MLR model is given by:</w:t>
      </w:r>
      <w:r w:rsidRPr="005318C4">
        <w:rPr>
          <w:bdr w:val="none" w:sz="0" w:space="0" w:color="auto" w:frame="1"/>
        </w:rPr>
        <w:t xml:space="preserve"> </w:t>
      </w:r>
      <w:r w:rsidRPr="005318C4">
        <w:rPr>
          <w:bdr w:val="none" w:sz="0" w:space="0" w:color="auto" w:frame="1"/>
        </w:rPr>
        <w:fldChar w:fldCharType="begin"/>
      </w:r>
      <w:r w:rsidRPr="005318C4">
        <w:rPr>
          <w:bdr w:val="none" w:sz="0" w:space="0" w:color="auto" w:frame="1"/>
        </w:rPr>
        <w:instrText xml:space="preserve"> INCLUDEPICTURE "https://lh5.googleusercontent.com/PYEvo3aPOXeA2s8bbUFntPB7HHxYBn_nOaZoy2m4DjscE8P9YYOhgeS66DfufTW9X32LUr0bM6NiUoawwdgnV6YerdJY_uup6ocSvkq_VU6AwhYAVkOAZRtfyNeQfA" \* MERGEFORMATINET </w:instrText>
      </w:r>
      <w:r w:rsidRPr="005318C4">
        <w:rPr>
          <w:bdr w:val="none" w:sz="0" w:space="0" w:color="auto" w:frame="1"/>
        </w:rPr>
        <w:fldChar w:fldCharType="end"/>
      </w:r>
      <w:r w:rsidRPr="005318C4">
        <w:t xml:space="preserve"> </w:t>
      </w:r>
    </w:p>
    <w:p w14:paraId="0DEE7A85" w14:textId="3AB710F5" w:rsidR="008F477A" w:rsidRPr="005318C4" w:rsidRDefault="00000000" w:rsidP="009456CA">
      <w:pPr>
        <w:pStyle w:val="NormalWeb"/>
        <w:spacing w:before="240" w:beforeAutospacing="0" w:after="240" w:afterAutospacing="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602B2AC" w14:textId="192D84FF" w:rsidR="008F477A" w:rsidRPr="005318C4" w:rsidRDefault="00134188" w:rsidP="00F32F69">
      <w:pPr>
        <w:pStyle w:val="NormalWeb"/>
        <w:spacing w:before="240" w:beforeAutospacing="0" w:after="240" w:afterAutospacing="0"/>
      </w:pPr>
      <w:r w:rsidRPr="005318C4">
        <w:rPr>
          <w:color w:val="000000"/>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F477A" w:rsidRPr="005318C4">
        <w:rPr>
          <w:color w:val="000000"/>
        </w:rPr>
        <w:t xml:space="preserve"> is the dependent variable,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8F477A" w:rsidRPr="005318C4">
        <w:rPr>
          <w:color w:val="000000"/>
        </w:rPr>
        <w:t>are the explanatory variables,</w:t>
      </w:r>
      <m:oMath>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w:r w:rsidR="008F477A" w:rsidRPr="005318C4">
        <w:rPr>
          <w:color w:val="000000"/>
        </w:rPr>
        <w:t xml:space="preserve"> is the error term containing unobservables,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oMath>
      <w:r w:rsidR="008F477A" w:rsidRPr="005318C4">
        <w:rPr>
          <w:color w:val="000000"/>
        </w:rPr>
        <w:t xml:space="preserve">is the intercept and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n</m:t>
            </m:r>
          </m:sub>
        </m:sSub>
      </m:oMath>
      <w:r w:rsidRPr="005318C4">
        <w:t xml:space="preserve"> are </w:t>
      </w:r>
      <w:r w:rsidR="008F477A" w:rsidRPr="005318C4">
        <w:rPr>
          <w:color w:val="000000"/>
        </w:rPr>
        <w:t>the coefficients. MLR are often used as foundational models and can be built upon to c</w:t>
      </w:r>
      <w:r w:rsidR="00F32F69" w:rsidRPr="005318C4">
        <w:rPr>
          <w:color w:val="000000"/>
        </w:rPr>
        <w:t>reate more sophisticated models. H</w:t>
      </w:r>
      <w:r w:rsidR="008F477A" w:rsidRPr="005318C4">
        <w:rPr>
          <w:color w:val="000000"/>
        </w:rPr>
        <w:t>owever, MLR</w:t>
      </w:r>
      <w:r w:rsidR="00F32F69" w:rsidRPr="005318C4">
        <w:rPr>
          <w:color w:val="000000"/>
        </w:rPr>
        <w:t xml:space="preserve"> itself</w:t>
      </w:r>
      <w:r w:rsidR="008F477A" w:rsidRPr="005318C4">
        <w:rPr>
          <w:color w:val="000000"/>
        </w:rPr>
        <w:t xml:space="preserve"> is still</w:t>
      </w:r>
      <w:r w:rsidR="00F32F69" w:rsidRPr="005318C4">
        <w:rPr>
          <w:color w:val="000000"/>
        </w:rPr>
        <w:t xml:space="preserve"> also</w:t>
      </w:r>
      <w:r w:rsidR="008F477A" w:rsidRPr="005318C4">
        <w:rPr>
          <w:color w:val="000000"/>
        </w:rPr>
        <w:t xml:space="preserve"> a reliable and popular statistical method for forecasting electricity price (Weron, 2014). </w:t>
      </w:r>
    </w:p>
    <w:p w14:paraId="408D4C46" w14:textId="121C1657" w:rsidR="008F477A" w:rsidRPr="005318C4" w:rsidRDefault="008F477A" w:rsidP="000D735D">
      <w:pPr>
        <w:pStyle w:val="Heading5"/>
        <w:numPr>
          <w:ilvl w:val="0"/>
          <w:numId w:val="16"/>
        </w:numPr>
        <w:spacing w:before="220" w:after="240"/>
        <w:rPr>
          <w:rFonts w:ascii="Times New Roman" w:hAnsi="Times New Roman" w:cs="Times New Roman"/>
          <w:b/>
          <w:bCs/>
        </w:rPr>
      </w:pPr>
      <w:r w:rsidRPr="005318C4">
        <w:rPr>
          <w:rFonts w:ascii="Times New Roman" w:hAnsi="Times New Roman" w:cs="Times New Roman"/>
          <w:b/>
          <w:bCs/>
          <w:color w:val="000000"/>
        </w:rPr>
        <w:t>Autoregressive (AR) Time Series Models</w:t>
      </w:r>
    </w:p>
    <w:p w14:paraId="07B3E077" w14:textId="77777777" w:rsidR="008F477A" w:rsidRPr="005318C4" w:rsidRDefault="008F477A" w:rsidP="008F477A">
      <w:pPr>
        <w:pStyle w:val="NormalWeb"/>
        <w:spacing w:before="240" w:beforeAutospacing="0" w:after="240" w:afterAutospacing="0"/>
        <w:rPr>
          <w:color w:val="000000"/>
        </w:rPr>
      </w:pPr>
      <w:r w:rsidRPr="005318C4">
        <w:rPr>
          <w:color w:val="000000"/>
        </w:rPr>
        <w:t>The underlying concept behind autoregressive time series models is to predict something based on past values of that same thing. In an AR model, the forecast of the dependent variable depends on the linear combination of a stochastic term and lagged variables of the dependent variable. An AR model of order p can be given by:</w:t>
      </w:r>
    </w:p>
    <w:p w14:paraId="1AB6F034" w14:textId="268A71FB" w:rsidR="008F477A" w:rsidRPr="005318C4" w:rsidRDefault="00000000" w:rsidP="00D2396C">
      <w:pPr>
        <w:pStyle w:val="NormalWeb"/>
        <w:spacing w:before="240" w:beforeAutospacing="0" w:after="240" w:afterAutospacing="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c+ </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8F477A" w:rsidRPr="005318C4">
        <w:rPr>
          <w:color w:val="000000"/>
          <w:bdr w:val="none" w:sz="0" w:space="0" w:color="auto" w:frame="1"/>
        </w:rPr>
        <w:fldChar w:fldCharType="begin"/>
      </w:r>
      <w:r w:rsidR="008F477A" w:rsidRPr="005318C4">
        <w:rPr>
          <w:color w:val="000000"/>
          <w:bdr w:val="none" w:sz="0" w:space="0" w:color="auto" w:frame="1"/>
        </w:rPr>
        <w:instrText xml:space="preserve"> INCLUDEPICTURE "https://lh6.googleusercontent.com/WW5PukUN0HXsuEeFfT9X5y2Yt6n36_sqgJyjocnptwrJGOn3_fAU-f7dyW6KdIp0CL8QnuZPLf2SbD7lqzb4rWR9VnkvBd3H6QaS8qfsMZiyukQY0kdyG7Xxj_M1Jg" \* MERGEFORMATINET </w:instrText>
      </w:r>
      <w:r w:rsidR="008F477A" w:rsidRPr="005318C4">
        <w:rPr>
          <w:color w:val="000000"/>
          <w:bdr w:val="none" w:sz="0" w:space="0" w:color="auto" w:frame="1"/>
        </w:rPr>
        <w:fldChar w:fldCharType="end"/>
      </w:r>
    </w:p>
    <w:p w14:paraId="0B7E5211" w14:textId="77777777" w:rsidR="00EE4784" w:rsidRDefault="008F477A" w:rsidP="00AC08DC">
      <w:pPr>
        <w:pStyle w:val="NormalWeb"/>
        <w:spacing w:before="240" w:beforeAutospacing="0" w:after="240" w:afterAutospacing="0"/>
        <w:rPr>
          <w:color w:val="000000"/>
        </w:rPr>
      </w:pPr>
      <w:r w:rsidRPr="005318C4">
        <w:rPr>
          <w:color w:val="000000"/>
        </w:rPr>
        <w:t xml:space="preserve">Where </w:t>
      </w:r>
      <m:oMath>
        <m:r>
          <w:rPr>
            <w:rFonts w:ascii="Cambria Math" w:hAnsi="Cambria Math"/>
            <w:color w:val="000000"/>
          </w:rPr>
          <m:t>c</m:t>
        </m:r>
      </m:oMath>
      <w:r w:rsidRPr="005318C4">
        <w:rPr>
          <w:color w:val="000000"/>
        </w:rPr>
        <w:t xml:space="preserve"> is the constant term, </w:t>
      </w: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t-p</m:t>
            </m:r>
          </m:sub>
        </m:sSub>
      </m:oMath>
      <w:r w:rsidRPr="005318C4">
        <w:rPr>
          <w:color w:val="000000"/>
        </w:rPr>
        <w:t xml:space="preserve"> are the model’s parameters and</w:t>
      </w:r>
      <w:r w:rsidR="00AC08DC" w:rsidRPr="005318C4">
        <w:rPr>
          <w:color w:val="000000"/>
        </w:rPr>
        <w:t xml:space="preserve">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Pr="005318C4">
        <w:rPr>
          <w:color w:val="000000"/>
        </w:rPr>
        <w:t xml:space="preserve"> represents noise. </w:t>
      </w:r>
    </w:p>
    <w:p w14:paraId="7729AC7D" w14:textId="2FC957BC" w:rsidR="008F477A" w:rsidRPr="005318C4" w:rsidRDefault="008F477A" w:rsidP="00AC08DC">
      <w:pPr>
        <w:pStyle w:val="NormalWeb"/>
        <w:spacing w:before="240" w:beforeAutospacing="0" w:after="240" w:afterAutospacing="0"/>
        <w:rPr>
          <w:color w:val="000000"/>
        </w:rPr>
      </w:pPr>
      <w:r w:rsidRPr="005318C4">
        <w:rPr>
          <w:color w:val="000000"/>
        </w:rPr>
        <w:t xml:space="preserve">Another useful time series model is the </w:t>
      </w:r>
      <w:r w:rsidR="00EE4784">
        <w:rPr>
          <w:color w:val="000000"/>
        </w:rPr>
        <w:t>A</w:t>
      </w:r>
      <w:r w:rsidRPr="005318C4">
        <w:rPr>
          <w:color w:val="000000"/>
        </w:rPr>
        <w:t xml:space="preserve">utoregressive </w:t>
      </w:r>
      <w:r w:rsidR="00EE4784">
        <w:rPr>
          <w:color w:val="000000"/>
        </w:rPr>
        <w:t>M</w:t>
      </w:r>
      <w:r w:rsidRPr="005318C4">
        <w:rPr>
          <w:color w:val="000000"/>
        </w:rPr>
        <w:t xml:space="preserve">oving </w:t>
      </w:r>
      <w:r w:rsidR="00EE4784">
        <w:rPr>
          <w:color w:val="000000"/>
        </w:rPr>
        <w:t>A</w:t>
      </w:r>
      <w:r w:rsidRPr="005318C4">
        <w:rPr>
          <w:color w:val="000000"/>
        </w:rPr>
        <w:t>verage (ARMA) model</w:t>
      </w:r>
      <w:r w:rsidR="00542518" w:rsidRPr="005318C4">
        <w:rPr>
          <w:color w:val="000000"/>
        </w:rPr>
        <w:t>, in</w:t>
      </w:r>
      <w:r w:rsidRPr="005318C4">
        <w:rPr>
          <w:color w:val="000000"/>
        </w:rPr>
        <w:t xml:space="preserve"> which the current price depends on linear combination</w:t>
      </w:r>
      <w:r w:rsidR="00EE4784">
        <w:rPr>
          <w:color w:val="000000"/>
        </w:rPr>
        <w:t>s</w:t>
      </w:r>
      <w:r w:rsidRPr="005318C4">
        <w:rPr>
          <w:color w:val="000000"/>
        </w:rPr>
        <w:t xml:space="preserve"> of the variable’s own lagged values and the error term and its lag/s. ARMA models are useful for modelling a weakly stationary stochastic time </w:t>
      </w:r>
      <w:r w:rsidR="00EE4784" w:rsidRPr="005318C4">
        <w:rPr>
          <w:color w:val="000000"/>
        </w:rPr>
        <w:t>series and</w:t>
      </w:r>
      <w:r w:rsidRPr="005318C4">
        <w:rPr>
          <w:color w:val="000000"/>
        </w:rPr>
        <w:t xml:space="preserve"> hence is a useful model for predicting future values of electricity price (Weron, 2014). An ARMA model of order p and q is given by:</w:t>
      </w:r>
    </w:p>
    <w:p w14:paraId="14CB410E" w14:textId="1533C7BB" w:rsidR="008F477A" w:rsidRPr="005318C4" w:rsidRDefault="00000000" w:rsidP="001F3091">
      <w:pPr>
        <w:pStyle w:val="NormalWeb"/>
        <w:spacing w:before="240" w:beforeAutospacing="0" w:after="240" w:afterAutospacing="0"/>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c+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t-i</m:t>
                  </m:r>
                </m:sub>
              </m:sSub>
            </m:e>
          </m:nary>
        </m:oMath>
      </m:oMathPara>
    </w:p>
    <w:p w14:paraId="548B837C" w14:textId="69705920" w:rsidR="008F477A" w:rsidRPr="005318C4" w:rsidRDefault="002B0872" w:rsidP="005875FD">
      <w:pPr>
        <w:pStyle w:val="NormalWeb"/>
        <w:spacing w:before="240" w:beforeAutospacing="0" w:after="240" w:afterAutospacing="0"/>
      </w:pPr>
      <w:r w:rsidRPr="005318C4">
        <w:rPr>
          <w:color w:val="000000"/>
        </w:rPr>
        <w:t>Where the 1</w:t>
      </w:r>
      <w:r w:rsidRPr="005318C4">
        <w:rPr>
          <w:color w:val="000000"/>
          <w:vertAlign w:val="superscript"/>
        </w:rPr>
        <w:t>st</w:t>
      </w:r>
      <w:r w:rsidR="008F477A" w:rsidRPr="005318C4">
        <w:rPr>
          <w:color w:val="000000"/>
        </w:rPr>
        <w:t xml:space="preserve"> half of the equation is the AR model we saw above, and the latter half is the moving average component of the model which are the lags of the error term. The ARMA model can be</w:t>
      </w:r>
      <w:r w:rsidR="005875FD" w:rsidRPr="005318C4">
        <w:rPr>
          <w:color w:val="000000"/>
        </w:rPr>
        <w:t xml:space="preserve"> generalized to account for non</w:t>
      </w:r>
      <w:r w:rsidR="008F477A" w:rsidRPr="005318C4">
        <w:rPr>
          <w:color w:val="000000"/>
        </w:rPr>
        <w:t xml:space="preserve">-stationarity, </w:t>
      </w:r>
      <w:r w:rsidR="005875FD" w:rsidRPr="005318C4">
        <w:rPr>
          <w:color w:val="000000"/>
        </w:rPr>
        <w:t xml:space="preserve">and </w:t>
      </w:r>
      <w:r w:rsidR="008F477A" w:rsidRPr="005318C4">
        <w:rPr>
          <w:color w:val="000000"/>
        </w:rPr>
        <w:t>this model is called the autoregressive in</w:t>
      </w:r>
      <w:r w:rsidR="005875FD" w:rsidRPr="005318C4">
        <w:rPr>
          <w:color w:val="000000"/>
        </w:rPr>
        <w:t xml:space="preserve">tegrated moving average (ARIMA). It </w:t>
      </w:r>
      <w:r w:rsidR="008F477A" w:rsidRPr="005318C4">
        <w:rPr>
          <w:color w:val="000000"/>
        </w:rPr>
        <w:t>eliminates non-stationarity by adding a differencing step. However, one of the limitations of the ARIMA model is that it poorly accounts for data that is seasonal</w:t>
      </w:r>
      <w:r w:rsidR="00EE4784">
        <w:rPr>
          <w:color w:val="000000"/>
        </w:rPr>
        <w:t>,</w:t>
      </w:r>
      <w:r w:rsidR="008F477A" w:rsidRPr="005318C4">
        <w:rPr>
          <w:color w:val="000000"/>
        </w:rPr>
        <w:t xml:space="preserve"> and differencing at lag</w:t>
      </w:r>
      <w:r w:rsidR="00EE4784">
        <w:rPr>
          <w:color w:val="000000"/>
        </w:rPr>
        <w:t xml:space="preserve"> n </w:t>
      </w:r>
      <w:r w:rsidR="008F477A" w:rsidRPr="005318C4">
        <w:rPr>
          <w:color w:val="000000"/>
        </w:rPr>
        <w:t>may still not remove seasonality. It is important to obtain a model that can capture seasonality, as electricity prices are likely to show season</w:t>
      </w:r>
      <w:r w:rsidR="00EE4784">
        <w:rPr>
          <w:color w:val="000000"/>
        </w:rPr>
        <w:t>al trends</w:t>
      </w:r>
      <w:r w:rsidR="008F477A" w:rsidRPr="005318C4">
        <w:rPr>
          <w:color w:val="000000"/>
        </w:rPr>
        <w:t xml:space="preserve"> (Weron, 2014). An extension of the ARIMA model which captures seasonality is the seasonal autoregressive moving average model (SARIMA).</w:t>
      </w:r>
    </w:p>
    <w:p w14:paraId="07401E3E" w14:textId="27C23843" w:rsidR="008F477A" w:rsidRPr="005318C4" w:rsidRDefault="008F477A" w:rsidP="000D735D">
      <w:pPr>
        <w:pStyle w:val="Heading5"/>
        <w:numPr>
          <w:ilvl w:val="0"/>
          <w:numId w:val="16"/>
        </w:numPr>
        <w:spacing w:before="240" w:after="240"/>
        <w:rPr>
          <w:rFonts w:ascii="Times New Roman" w:hAnsi="Times New Roman" w:cs="Times New Roman"/>
          <w:b/>
          <w:bCs/>
        </w:rPr>
      </w:pPr>
      <w:r w:rsidRPr="005318C4">
        <w:rPr>
          <w:rFonts w:ascii="Times New Roman" w:hAnsi="Times New Roman" w:cs="Times New Roman"/>
          <w:b/>
          <w:bCs/>
          <w:color w:val="000000"/>
        </w:rPr>
        <w:t>Autoregressive Time Series Models with Exogenous Factors (ARX)</w:t>
      </w:r>
    </w:p>
    <w:p w14:paraId="41D4DD1B" w14:textId="77777777" w:rsidR="008F477A" w:rsidRPr="005318C4" w:rsidRDefault="008F477A" w:rsidP="008F477A">
      <w:pPr>
        <w:pStyle w:val="NormalWeb"/>
        <w:spacing w:before="240" w:beforeAutospacing="0" w:after="240" w:afterAutospacing="0"/>
      </w:pPr>
      <w:r w:rsidRPr="005318C4">
        <w:rPr>
          <w:color w:val="000000"/>
        </w:rPr>
        <w:t>The AR models discussed previously are time series models which are dependent on previous values of itself. However, we mentioned that electricity prices are likely to be affected by previous and current values of itself and other exogenous factors. The AR models discussed previously can be extended to capture the relationship between electricity price and exogenous variables by simply adding these variables to the AR time series models. As such, the AR, ARMA, ARIMA and SARIMA models become ARX, ARMAX, ARIMAX and SARIMAX when exogenous variables are added to the models (Hyndman and Athanasopoulos, 2016). </w:t>
      </w:r>
    </w:p>
    <w:p w14:paraId="1E333192" w14:textId="1CF85E48" w:rsidR="008F477A" w:rsidRPr="005318C4" w:rsidRDefault="008F477A" w:rsidP="00905EE1">
      <w:pPr>
        <w:pStyle w:val="Heading4"/>
        <w:numPr>
          <w:ilvl w:val="0"/>
          <w:numId w:val="13"/>
        </w:numPr>
        <w:spacing w:before="240" w:after="240"/>
        <w:rPr>
          <w:rFonts w:ascii="Times New Roman" w:hAnsi="Times New Roman" w:cs="Times New Roman"/>
          <w:b/>
          <w:bCs/>
          <w:i w:val="0"/>
          <w:iCs w:val="0"/>
          <w:sz w:val="26"/>
          <w:szCs w:val="26"/>
        </w:rPr>
      </w:pPr>
      <w:r w:rsidRPr="005318C4">
        <w:rPr>
          <w:rFonts w:ascii="Times New Roman" w:hAnsi="Times New Roman" w:cs="Times New Roman"/>
          <w:b/>
          <w:bCs/>
          <w:i w:val="0"/>
          <w:iCs w:val="0"/>
          <w:color w:val="000000"/>
          <w:sz w:val="26"/>
          <w:szCs w:val="26"/>
        </w:rPr>
        <w:t>Artificial Intelligence Models (AI)</w:t>
      </w:r>
    </w:p>
    <w:p w14:paraId="2D0182EF" w14:textId="31FF1355" w:rsidR="008F477A" w:rsidRPr="005318C4" w:rsidRDefault="008F477A" w:rsidP="008F477A">
      <w:pPr>
        <w:pStyle w:val="NormalWeb"/>
        <w:spacing w:before="240" w:beforeAutospacing="0" w:after="240" w:afterAutospacing="0"/>
      </w:pPr>
      <w:r w:rsidRPr="005318C4">
        <w:rPr>
          <w:color w:val="000000"/>
        </w:rPr>
        <w:t xml:space="preserve">AI techniques have been developed to deal with problems that statistical methods are limited by. AI models combine several computational techniques such as machine learning, fuzziness, and evolution to create models that </w:t>
      </w:r>
      <w:r w:rsidR="00DE7EB7" w:rsidRPr="005318C4">
        <w:rPr>
          <w:color w:val="000000"/>
        </w:rPr>
        <w:t>can deal</w:t>
      </w:r>
      <w:r w:rsidRPr="005318C4">
        <w:rPr>
          <w:color w:val="000000"/>
        </w:rPr>
        <w:t xml:space="preserve"> with non-linearity and complex dynamic systems. The key strength of these models is their flexibility and ability to handle complex data, recognize intricate patterns and ultimately gain better forecast accuracy. As such these models have been favoured for electricity pricing models in extant studies. One limitation is that there are various AI methods to model electricity price and it is difficult to determine the most optimal solution and to compare between the different AI models (Weron, 2014). Some AI models to forecast electricity prices include:</w:t>
      </w:r>
    </w:p>
    <w:p w14:paraId="2E08DCF2" w14:textId="399CD332" w:rsidR="008F477A" w:rsidRPr="005318C4" w:rsidRDefault="008F477A" w:rsidP="000D735D">
      <w:pPr>
        <w:pStyle w:val="Heading5"/>
        <w:numPr>
          <w:ilvl w:val="0"/>
          <w:numId w:val="17"/>
        </w:numPr>
        <w:spacing w:before="240" w:after="240"/>
        <w:rPr>
          <w:rFonts w:ascii="Times New Roman" w:hAnsi="Times New Roman" w:cs="Times New Roman"/>
          <w:b/>
          <w:bCs/>
        </w:rPr>
      </w:pPr>
      <w:r w:rsidRPr="005318C4">
        <w:rPr>
          <w:rFonts w:ascii="Times New Roman" w:hAnsi="Times New Roman" w:cs="Times New Roman"/>
          <w:b/>
          <w:bCs/>
          <w:color w:val="000000"/>
        </w:rPr>
        <w:lastRenderedPageBreak/>
        <w:t>Feedforward Neural Network</w:t>
      </w:r>
    </w:p>
    <w:p w14:paraId="25110CC1" w14:textId="77777777" w:rsidR="008F477A" w:rsidRPr="005318C4" w:rsidRDefault="008F477A" w:rsidP="008F477A">
      <w:pPr>
        <w:pStyle w:val="NormalWeb"/>
        <w:spacing w:before="240" w:beforeAutospacing="0" w:after="240" w:afterAutospacing="0"/>
      </w:pPr>
      <w:r w:rsidRPr="005318C4">
        <w:rPr>
          <w:color w:val="000000"/>
        </w:rPr>
        <w:t>Feedforward neural networks are a type of artificial neural networks (ANN) where the connection between nodes does not create a cycle. A neural network model for forecasting electricity prices is through a seasonal autoregressive neural network (SAR-NN) which is a dynamic feedforward ANN. This model can be used to not only gain forecasts for electricity price but also a prediction interval, as well as this the model robustly handles seasonality and non-linearity issues which are prevalent in standard ANN models (Saâdaoui, 2016).  </w:t>
      </w:r>
    </w:p>
    <w:p w14:paraId="7920BC7A" w14:textId="06EDB1EA" w:rsidR="008F477A" w:rsidRPr="005318C4" w:rsidRDefault="008F477A" w:rsidP="000D735D">
      <w:pPr>
        <w:pStyle w:val="Heading5"/>
        <w:numPr>
          <w:ilvl w:val="0"/>
          <w:numId w:val="17"/>
        </w:numPr>
        <w:spacing w:before="240" w:after="240"/>
        <w:rPr>
          <w:rFonts w:ascii="Times New Roman" w:hAnsi="Times New Roman" w:cs="Times New Roman"/>
          <w:b/>
          <w:bCs/>
        </w:rPr>
      </w:pPr>
      <w:r w:rsidRPr="005318C4">
        <w:rPr>
          <w:rFonts w:ascii="Times New Roman" w:hAnsi="Times New Roman" w:cs="Times New Roman"/>
          <w:b/>
          <w:bCs/>
          <w:color w:val="000000"/>
        </w:rPr>
        <w:t>Support Vector Machines (SVM)</w:t>
      </w:r>
    </w:p>
    <w:p w14:paraId="77EB9305" w14:textId="77777777" w:rsidR="008F477A" w:rsidRPr="005318C4" w:rsidRDefault="008F477A" w:rsidP="008F477A">
      <w:pPr>
        <w:pStyle w:val="NormalWeb"/>
        <w:spacing w:before="240" w:beforeAutospacing="0" w:after="240" w:afterAutospacing="0"/>
      </w:pPr>
      <w:r w:rsidRPr="005318C4">
        <w:rPr>
          <w:color w:val="000000"/>
        </w:rPr>
        <w:t>SVM models are machine learning models which use learning algorithms to analyse data and to ultimately be used for regression/classification analysis. These models non-linearly map data to a higher-dimensional space, then the SVM training algorithm to test new data and create a hyperplane for classifying the data into different spaces. Once the data has been classified it can be used for forecasting, SVM models are especially effective in the application regarding non-linear regression. SVM models are usually a component of hybrid models, in the context of forecasting electricity prices, SVM models can be used to classify electricity price data and then forecast prices within each cluster (Weron, 2014). </w:t>
      </w:r>
    </w:p>
    <w:p w14:paraId="23742D04" w14:textId="329CB63C" w:rsidR="008F477A" w:rsidRPr="005318C4" w:rsidRDefault="008F477A" w:rsidP="00905EE1">
      <w:pPr>
        <w:pStyle w:val="Heading4"/>
        <w:numPr>
          <w:ilvl w:val="0"/>
          <w:numId w:val="13"/>
        </w:numPr>
        <w:spacing w:before="240" w:after="240"/>
        <w:rPr>
          <w:rFonts w:ascii="Times New Roman" w:hAnsi="Times New Roman" w:cs="Times New Roman"/>
          <w:b/>
          <w:bCs/>
          <w:i w:val="0"/>
          <w:iCs w:val="0"/>
          <w:sz w:val="26"/>
          <w:szCs w:val="26"/>
        </w:rPr>
      </w:pPr>
      <w:r w:rsidRPr="005318C4">
        <w:rPr>
          <w:rFonts w:ascii="Times New Roman" w:hAnsi="Times New Roman" w:cs="Times New Roman"/>
          <w:b/>
          <w:bCs/>
          <w:i w:val="0"/>
          <w:iCs w:val="0"/>
          <w:color w:val="000000"/>
          <w:sz w:val="26"/>
          <w:szCs w:val="26"/>
        </w:rPr>
        <w:t>Multi-Agent Models</w:t>
      </w:r>
    </w:p>
    <w:p w14:paraId="3AEFB238" w14:textId="77777777" w:rsidR="008F477A" w:rsidRPr="005318C4" w:rsidRDefault="008F477A" w:rsidP="008F477A">
      <w:pPr>
        <w:pStyle w:val="NormalWeb"/>
        <w:spacing w:before="240" w:beforeAutospacing="0" w:after="240" w:afterAutospacing="0"/>
      </w:pPr>
      <w:r w:rsidRPr="005318C4">
        <w:rPr>
          <w:color w:val="000000"/>
        </w:rPr>
        <w:t>Another modelling approach for electricity price is multi-agent models, which involves forecasting price by matching supply and demand in a simulated market through the interaction of heterogeneous agents with each other. Multi-agent models are catered towards qualitative analysis such as how agents may react to changes in price. As such, these models would not be suitable for our study as we are after quantitative forecasts of price in order to ultimately determine optimizing building strategies for batteries (Karakatsani and Bunn, 2008).</w:t>
      </w:r>
    </w:p>
    <w:p w14:paraId="1894D7ED" w14:textId="77777777" w:rsidR="008F477A" w:rsidRPr="005318C4" w:rsidRDefault="008F477A" w:rsidP="008F477A">
      <w:pPr>
        <w:pStyle w:val="Heading3"/>
        <w:spacing w:before="240" w:after="240"/>
        <w:rPr>
          <w:rFonts w:ascii="Times New Roman" w:hAnsi="Times New Roman" w:cs="Times New Roman"/>
        </w:rPr>
      </w:pPr>
      <w:bookmarkStart w:id="14" w:name="_Toc56918157"/>
      <w:r w:rsidRPr="005318C4">
        <w:rPr>
          <w:rFonts w:ascii="Times New Roman" w:hAnsi="Times New Roman" w:cs="Times New Roman"/>
          <w:b/>
          <w:bCs/>
          <w:color w:val="2F5496"/>
          <w:sz w:val="26"/>
          <w:szCs w:val="26"/>
        </w:rPr>
        <w:t>Optimization and Bidding</w:t>
      </w:r>
      <w:bookmarkEnd w:id="14"/>
    </w:p>
    <w:p w14:paraId="16F2DD7D" w14:textId="0A9DD57E" w:rsidR="004F1E25" w:rsidRPr="005318C4" w:rsidRDefault="008F477A" w:rsidP="008F477A">
      <w:pPr>
        <w:pStyle w:val="NormalWeb"/>
        <w:spacing w:before="240" w:beforeAutospacing="0" w:after="240" w:afterAutospacing="0"/>
        <w:rPr>
          <w:color w:val="000000"/>
        </w:rPr>
      </w:pPr>
      <w:r w:rsidRPr="005318C4">
        <w:rPr>
          <w:color w:val="000000"/>
        </w:rPr>
        <w:t xml:space="preserve">Achieving optimal </w:t>
      </w:r>
      <w:r w:rsidR="00DE7EB7">
        <w:rPr>
          <w:color w:val="000000"/>
        </w:rPr>
        <w:t xml:space="preserve">profits </w:t>
      </w:r>
      <w:r w:rsidRPr="005318C4">
        <w:rPr>
          <w:color w:val="000000"/>
        </w:rPr>
        <w:t xml:space="preserve">in the energy market is </w:t>
      </w:r>
      <w:r w:rsidR="00DE7EB7">
        <w:rPr>
          <w:color w:val="000000"/>
        </w:rPr>
        <w:t xml:space="preserve">achieved </w:t>
      </w:r>
      <w:r w:rsidRPr="005318C4">
        <w:rPr>
          <w:color w:val="000000"/>
        </w:rPr>
        <w:t xml:space="preserve">through the implementation of a bidding algorithm that creates optimal bids. An example of this technology is Tesla’s </w:t>
      </w:r>
      <w:r w:rsidR="00DE7EB7" w:rsidRPr="005318C4">
        <w:rPr>
          <w:color w:val="000000"/>
        </w:rPr>
        <w:t>auto bidder</w:t>
      </w:r>
      <w:r w:rsidRPr="005318C4">
        <w:rPr>
          <w:color w:val="000000"/>
        </w:rPr>
        <w:t xml:space="preserve"> software used in their batteries, which allow batteries to autonomously dispatch energy and ultimately maximize revenue (Tesla, 2019). Tesla’s </w:t>
      </w:r>
      <w:r w:rsidR="00DE7EB7" w:rsidRPr="005318C4">
        <w:rPr>
          <w:color w:val="000000"/>
        </w:rPr>
        <w:t>auto bidder</w:t>
      </w:r>
      <w:r w:rsidRPr="005318C4">
        <w:rPr>
          <w:color w:val="000000"/>
        </w:rPr>
        <w:t xml:space="preserve"> consists of a library of algorithms developed through machine learning and classical statistical principles. Currently the most advanced </w:t>
      </w:r>
      <w:r w:rsidR="00DE7EB7" w:rsidRPr="005318C4">
        <w:rPr>
          <w:color w:val="000000"/>
        </w:rPr>
        <w:t>auto bidder</w:t>
      </w:r>
      <w:r w:rsidRPr="005318C4">
        <w:rPr>
          <w:color w:val="000000"/>
        </w:rPr>
        <w:t xml:space="preserve">, it provides; price forecasting, load forecasting, generation forecasting, dispatch optimization and smart bidding functionalities (Tesla, 2019). Tesla’s batteries and </w:t>
      </w:r>
      <w:r w:rsidR="00DE7EB7" w:rsidRPr="005318C4">
        <w:rPr>
          <w:color w:val="000000"/>
        </w:rPr>
        <w:t>auto bidder</w:t>
      </w:r>
      <w:r w:rsidRPr="005318C4">
        <w:rPr>
          <w:color w:val="000000"/>
        </w:rPr>
        <w:t xml:space="preserve"> software have been successfully implemented in The Hornsdale Power Reserve in South Australia. This large-scale battery storage project has driven down energy prices for the consumer and has improved system security within South Australia </w:t>
      </w:r>
      <w:r w:rsidRPr="005318C4">
        <w:rPr>
          <w:color w:val="000000"/>
          <w:shd w:val="clear" w:color="auto" w:fill="FFFFFF"/>
        </w:rPr>
        <w:t>(Aurecon, 2018)</w:t>
      </w:r>
      <w:r w:rsidRPr="005318C4">
        <w:rPr>
          <w:color w:val="000000"/>
        </w:rPr>
        <w:t>. </w:t>
      </w:r>
    </w:p>
    <w:p w14:paraId="607CC84C" w14:textId="4D264120" w:rsidR="0061145A" w:rsidRPr="005318C4" w:rsidRDefault="00DE7EB7" w:rsidP="008F477A">
      <w:pPr>
        <w:pStyle w:val="NormalWeb"/>
        <w:spacing w:before="240" w:beforeAutospacing="0" w:after="240" w:afterAutospacing="0"/>
      </w:pPr>
      <w:r>
        <w:rPr>
          <w:color w:val="000000"/>
        </w:rPr>
        <w:t>In this project</w:t>
      </w:r>
      <w:r w:rsidR="004F1E25" w:rsidRPr="005318C4">
        <w:rPr>
          <w:color w:val="000000"/>
        </w:rPr>
        <w:t xml:space="preserve">, the </w:t>
      </w:r>
      <w:r>
        <w:rPr>
          <w:color w:val="000000"/>
        </w:rPr>
        <w:t xml:space="preserve">predicted profit function </w:t>
      </w:r>
      <w:r w:rsidR="004F1E25" w:rsidRPr="005318C4">
        <w:rPr>
          <w:color w:val="000000"/>
        </w:rPr>
        <w:t xml:space="preserve">is mapped to </w:t>
      </w:r>
      <w:r>
        <w:rPr>
          <w:color w:val="000000"/>
        </w:rPr>
        <w:t xml:space="preserve">a </w:t>
      </w:r>
      <w:r w:rsidR="004F1E25" w:rsidRPr="005318C4">
        <w:rPr>
          <w:color w:val="000000"/>
        </w:rPr>
        <w:t>Linear Programming problem, given the forecasted dispatch price of electricity at time interval ‘h’ into the future, the algorithm formulates a linear function in which it considers linear multiples of the variables with cost coefficients to optimize for an objective function. Where the profit is the revenue gained through selling electricity or discharging electricity into the market minus the cost of charging the battery at given intervals. Profit = $Revenue - $Cost.</w:t>
      </w:r>
      <w:r w:rsidR="0061145A" w:rsidRPr="005318C4">
        <w:rPr>
          <w:color w:val="000000"/>
        </w:rPr>
        <w:br w:type="page"/>
      </w:r>
    </w:p>
    <w:p w14:paraId="59896BE4" w14:textId="179090DD" w:rsidR="0061145A" w:rsidRPr="005318C4" w:rsidRDefault="0061145A" w:rsidP="0061145A">
      <w:pPr>
        <w:pStyle w:val="Heading1"/>
        <w:rPr>
          <w:rFonts w:ascii="Times New Roman" w:hAnsi="Times New Roman" w:cs="Times New Roman"/>
        </w:rPr>
      </w:pPr>
      <w:bookmarkStart w:id="15" w:name="_Toc56918158"/>
      <w:r w:rsidRPr="005318C4">
        <w:rPr>
          <w:rFonts w:ascii="Times New Roman" w:hAnsi="Times New Roman" w:cs="Times New Roman"/>
        </w:rPr>
        <w:lastRenderedPageBreak/>
        <w:t>Chapter 3</w:t>
      </w:r>
      <w:bookmarkEnd w:id="15"/>
    </w:p>
    <w:p w14:paraId="07FCE7A4" w14:textId="3CA1D065" w:rsidR="0061145A" w:rsidRPr="005318C4" w:rsidRDefault="001A5BF8" w:rsidP="0061145A">
      <w:pPr>
        <w:pStyle w:val="Heading2"/>
        <w:rPr>
          <w:rFonts w:ascii="Times New Roman" w:hAnsi="Times New Roman" w:cs="Times New Roman"/>
          <w:sz w:val="28"/>
          <w:szCs w:val="28"/>
        </w:rPr>
      </w:pPr>
      <w:bookmarkStart w:id="16" w:name="_Toc56918159"/>
      <w:r w:rsidRPr="005318C4">
        <w:rPr>
          <w:rFonts w:ascii="Times New Roman" w:hAnsi="Times New Roman" w:cs="Times New Roman"/>
          <w:sz w:val="28"/>
          <w:szCs w:val="28"/>
        </w:rPr>
        <w:t>Material and Methods</w:t>
      </w:r>
      <w:bookmarkEnd w:id="16"/>
    </w:p>
    <w:p w14:paraId="0C4F41F1" w14:textId="77777777" w:rsidR="0061145A" w:rsidRPr="005318C4" w:rsidRDefault="0061145A" w:rsidP="0061145A"/>
    <w:p w14:paraId="73A2FC21" w14:textId="79470138" w:rsidR="0061145A" w:rsidRPr="005318C4" w:rsidRDefault="0061145A" w:rsidP="0061145A">
      <w:pPr>
        <w:pStyle w:val="Heading3"/>
        <w:rPr>
          <w:rFonts w:ascii="Times New Roman" w:hAnsi="Times New Roman" w:cs="Times New Roman"/>
          <w:color w:val="2F5496" w:themeColor="accent1" w:themeShade="BF"/>
          <w:sz w:val="28"/>
          <w:szCs w:val="28"/>
        </w:rPr>
      </w:pPr>
      <w:bookmarkStart w:id="17" w:name="_Toc56918160"/>
      <w:r w:rsidRPr="005318C4">
        <w:rPr>
          <w:rFonts w:ascii="Times New Roman" w:hAnsi="Times New Roman" w:cs="Times New Roman"/>
          <w:color w:val="2F5496" w:themeColor="accent1" w:themeShade="BF"/>
          <w:sz w:val="28"/>
          <w:szCs w:val="28"/>
        </w:rPr>
        <w:t>3.1 Software</w:t>
      </w:r>
      <w:bookmarkEnd w:id="17"/>
    </w:p>
    <w:p w14:paraId="267FA1EC" w14:textId="77777777" w:rsidR="008F477A" w:rsidRPr="005318C4" w:rsidRDefault="008F477A" w:rsidP="008F477A"/>
    <w:p w14:paraId="40EC1B93" w14:textId="77777777" w:rsidR="00DE7EB7" w:rsidRDefault="008F477A" w:rsidP="000A56FE">
      <w:pPr>
        <w:rPr>
          <w:color w:val="000000"/>
        </w:rPr>
      </w:pPr>
      <w:r w:rsidRPr="005318C4">
        <w:rPr>
          <w:color w:val="000000"/>
        </w:rPr>
        <w:t xml:space="preserve">To develop the model that can predict the fluctuation of prices, Python and R were used for data scrubbing and data </w:t>
      </w:r>
      <w:r w:rsidR="00287BD8" w:rsidRPr="005318C4">
        <w:rPr>
          <w:color w:val="000000"/>
        </w:rPr>
        <w:t>exploration primarily due to their</w:t>
      </w:r>
      <w:r w:rsidRPr="005318C4">
        <w:rPr>
          <w:color w:val="000000"/>
        </w:rPr>
        <w:t xml:space="preserve"> ability to process large amounts of data as opposed to the </w:t>
      </w:r>
      <w:r w:rsidR="000A56FE" w:rsidRPr="005318C4">
        <w:rPr>
          <w:color w:val="000000"/>
        </w:rPr>
        <w:t xml:space="preserve">more limited </w:t>
      </w:r>
      <w:r w:rsidRPr="005318C4">
        <w:rPr>
          <w:color w:val="000000"/>
        </w:rPr>
        <w:t xml:space="preserve">capabilities of Microsoft Excel. We used packages such as NumPy, pandas for numerical analysis and packages such as matplotlib and Plotly and seaborn </w:t>
      </w:r>
      <w:r w:rsidR="000A56FE" w:rsidRPr="005318C4">
        <w:rPr>
          <w:color w:val="000000"/>
        </w:rPr>
        <w:t>for</w:t>
      </w:r>
      <w:r w:rsidRPr="005318C4">
        <w:rPr>
          <w:color w:val="000000"/>
        </w:rPr>
        <w:t xml:space="preserve"> data visualization. </w:t>
      </w:r>
    </w:p>
    <w:p w14:paraId="10AF00C3" w14:textId="77777777" w:rsidR="00DE7EB7" w:rsidRDefault="00DE7EB7" w:rsidP="000A56FE">
      <w:pPr>
        <w:rPr>
          <w:color w:val="000000"/>
        </w:rPr>
      </w:pPr>
    </w:p>
    <w:p w14:paraId="7F274C91" w14:textId="77777777" w:rsidR="00DE7EB7" w:rsidRDefault="008F477A" w:rsidP="000A56FE">
      <w:pPr>
        <w:rPr>
          <w:color w:val="000000"/>
        </w:rPr>
      </w:pPr>
      <w:r w:rsidRPr="005318C4">
        <w:rPr>
          <w:color w:val="000000"/>
        </w:rPr>
        <w:t xml:space="preserve">When it comes to building machine learning models, we used </w:t>
      </w:r>
      <w:r w:rsidR="00DE7EB7">
        <w:rPr>
          <w:color w:val="000000"/>
        </w:rPr>
        <w:t xml:space="preserve">packages like </w:t>
      </w:r>
      <w:r w:rsidRPr="005318C4">
        <w:rPr>
          <w:color w:val="000000"/>
        </w:rPr>
        <w:t xml:space="preserve">scikit-learn and statsmodels </w:t>
      </w:r>
      <w:r w:rsidR="00DE7EB7">
        <w:rPr>
          <w:color w:val="000000"/>
        </w:rPr>
        <w:t xml:space="preserve">from </w:t>
      </w:r>
      <w:r w:rsidRPr="005318C4">
        <w:rPr>
          <w:color w:val="000000"/>
        </w:rPr>
        <w:t xml:space="preserve">where we imported packages </w:t>
      </w:r>
      <w:r w:rsidR="00DE7EB7">
        <w:rPr>
          <w:color w:val="000000"/>
        </w:rPr>
        <w:t xml:space="preserve">for the </w:t>
      </w:r>
      <w:r w:rsidRPr="005318C4">
        <w:rPr>
          <w:color w:val="000000"/>
        </w:rPr>
        <w:t xml:space="preserve">ARIMAX and SARIMAX model. Furthermore, we used R for statistical analysis for multiple linear regression to explore the usefulness of the features we developed. </w:t>
      </w:r>
    </w:p>
    <w:p w14:paraId="2CAF1848" w14:textId="77777777" w:rsidR="00DE7EB7" w:rsidRDefault="00DE7EB7" w:rsidP="000A56FE">
      <w:pPr>
        <w:rPr>
          <w:color w:val="000000"/>
        </w:rPr>
      </w:pPr>
    </w:p>
    <w:p w14:paraId="0973A72A" w14:textId="21B15FA6" w:rsidR="008F477A" w:rsidRPr="005318C4" w:rsidRDefault="008F477A" w:rsidP="000A56FE">
      <w:r w:rsidRPr="005318C4">
        <w:rPr>
          <w:color w:val="000000"/>
        </w:rPr>
        <w:t xml:space="preserve">Finally, </w:t>
      </w:r>
      <w:r w:rsidR="00DE7EB7">
        <w:rPr>
          <w:color w:val="000000"/>
        </w:rPr>
        <w:t>J</w:t>
      </w:r>
      <w:r w:rsidRPr="005318C4">
        <w:rPr>
          <w:color w:val="000000"/>
        </w:rPr>
        <w:t xml:space="preserve">upyter notebooks and R </w:t>
      </w:r>
      <w:r w:rsidR="00DE7EB7">
        <w:rPr>
          <w:color w:val="000000"/>
        </w:rPr>
        <w:t>Studio</w:t>
      </w:r>
      <w:r w:rsidRPr="005318C4">
        <w:rPr>
          <w:color w:val="000000"/>
        </w:rPr>
        <w:t xml:space="preserve"> were used to manage, store and organize the code.  </w:t>
      </w:r>
    </w:p>
    <w:p w14:paraId="34E0B439" w14:textId="77777777" w:rsidR="008F477A" w:rsidRPr="005318C4" w:rsidRDefault="008F477A" w:rsidP="008F477A"/>
    <w:p w14:paraId="68D725DE" w14:textId="77777777" w:rsidR="0061145A" w:rsidRPr="005318C4" w:rsidRDefault="0061145A" w:rsidP="0061145A">
      <w:pPr>
        <w:pStyle w:val="Heading3"/>
        <w:rPr>
          <w:rFonts w:ascii="Times New Roman" w:hAnsi="Times New Roman" w:cs="Times New Roman"/>
        </w:rPr>
      </w:pPr>
    </w:p>
    <w:p w14:paraId="2F3AF3FA" w14:textId="422D8F16" w:rsidR="0061145A" w:rsidRPr="005318C4" w:rsidRDefault="0061145A" w:rsidP="0061145A">
      <w:pPr>
        <w:pStyle w:val="Heading3"/>
        <w:rPr>
          <w:rFonts w:ascii="Times New Roman" w:hAnsi="Times New Roman" w:cs="Times New Roman"/>
          <w:color w:val="2F5496" w:themeColor="accent1" w:themeShade="BF"/>
          <w:sz w:val="28"/>
          <w:szCs w:val="28"/>
        </w:rPr>
      </w:pPr>
      <w:bookmarkStart w:id="18" w:name="_Toc56918161"/>
      <w:r w:rsidRPr="005318C4">
        <w:rPr>
          <w:rFonts w:ascii="Times New Roman" w:hAnsi="Times New Roman" w:cs="Times New Roman"/>
          <w:color w:val="2F5496" w:themeColor="accent1" w:themeShade="BF"/>
          <w:sz w:val="28"/>
          <w:szCs w:val="28"/>
        </w:rPr>
        <w:t>3.2 Description of the Data</w:t>
      </w:r>
      <w:bookmarkEnd w:id="18"/>
    </w:p>
    <w:p w14:paraId="03AE88C1" w14:textId="77777777" w:rsidR="0061145A" w:rsidRPr="005318C4" w:rsidRDefault="0061145A" w:rsidP="0061145A"/>
    <w:p w14:paraId="068040B2" w14:textId="0F2A2E50" w:rsidR="008F477A" w:rsidRPr="005318C4" w:rsidRDefault="008F477A" w:rsidP="003A6228">
      <w:r w:rsidRPr="005318C4">
        <w:rPr>
          <w:color w:val="000000"/>
        </w:rPr>
        <w:t xml:space="preserve">Two datasets that were most relevant in producing models to determine price </w:t>
      </w:r>
      <w:r w:rsidR="006C47E9" w:rsidRPr="005318C4">
        <w:rPr>
          <w:color w:val="000000"/>
        </w:rPr>
        <w:t>forecasts</w:t>
      </w:r>
      <w:r w:rsidRPr="005318C4">
        <w:rPr>
          <w:color w:val="000000"/>
        </w:rPr>
        <w:t xml:space="preserve"> were the </w:t>
      </w:r>
      <w:r w:rsidRPr="005318C4">
        <w:rPr>
          <w:color w:val="000000"/>
          <w:u w:val="single"/>
        </w:rPr>
        <w:t>dispatchprice_fy2009-2019</w:t>
      </w:r>
      <w:r w:rsidRPr="005318C4">
        <w:rPr>
          <w:color w:val="000000"/>
        </w:rPr>
        <w:t xml:space="preserve"> (</w:t>
      </w:r>
      <m:oMath>
        <m:r>
          <w:rPr>
            <w:rFonts w:ascii="Cambria Math" w:hAnsi="Cambria Math"/>
            <w:color w:val="000000"/>
          </w:rPr>
          <m:t>DISPATCHPRICE</m:t>
        </m:r>
      </m:oMath>
      <w:r w:rsidRPr="005318C4">
        <w:rPr>
          <w:color w:val="000000"/>
        </w:rPr>
        <w:t xml:space="preserve">) and </w:t>
      </w:r>
      <w:r w:rsidRPr="005318C4">
        <w:rPr>
          <w:color w:val="000000"/>
          <w:u w:val="single"/>
        </w:rPr>
        <w:t>dispatchregionsum_ rrponly- _fy2009-2019</w:t>
      </w:r>
      <w:r w:rsidRPr="005318C4">
        <w:rPr>
          <w:color w:val="000000"/>
        </w:rPr>
        <w:t xml:space="preserve"> (</w:t>
      </w:r>
      <m:oMath>
        <m:r>
          <w:rPr>
            <w:rFonts w:ascii="Cambria Math" w:hAnsi="Cambria Math"/>
            <w:color w:val="000000"/>
          </w:rPr>
          <m:t>DISPATCHREGIONSUM</m:t>
        </m:r>
      </m:oMath>
      <w:r w:rsidRPr="005318C4">
        <w:rPr>
          <w:color w:val="000000"/>
        </w:rPr>
        <w:t xml:space="preserve">). </w:t>
      </w:r>
      <m:oMath>
        <m:r>
          <w:rPr>
            <w:rFonts w:ascii="Cambria Math" w:hAnsi="Cambria Math"/>
            <w:color w:val="000000"/>
          </w:rPr>
          <m:t>DISPATCHPRICE</m:t>
        </m:r>
      </m:oMath>
      <w:r w:rsidRPr="005318C4">
        <w:rPr>
          <w:color w:val="000000"/>
        </w:rPr>
        <w:t xml:space="preserve"> records five-minute dispatch prices for energy and denotes whether an intervention like price override (for example the Administered Price Cap) has occurred. It updates when price adjustments occur, where the new price is written to the </w:t>
      </w:r>
      <m:oMath>
        <m:r>
          <w:rPr>
            <w:rFonts w:ascii="Cambria Math" w:hAnsi="Cambria Math"/>
            <w:color w:val="000000"/>
          </w:rPr>
          <m:t>RRP</m:t>
        </m:r>
      </m:oMath>
      <w:r w:rsidRPr="005318C4">
        <w:rPr>
          <w:color w:val="000000"/>
        </w:rPr>
        <w:t xml:space="preserve"> field, and the old price to the </w:t>
      </w:r>
      <m:oMath>
        <m:r>
          <w:rPr>
            <w:rFonts w:ascii="Cambria Math" w:hAnsi="Cambria Math"/>
            <w:color w:val="000000"/>
          </w:rPr>
          <m:t>ROP</m:t>
        </m:r>
      </m:oMath>
      <w:r w:rsidRPr="005318C4">
        <w:rPr>
          <w:color w:val="000000"/>
        </w:rPr>
        <w:t xml:space="preserve"> field as an audit trail. The initial data was too complicated </w:t>
      </w:r>
      <w:r w:rsidR="00DE7EB7" w:rsidRPr="005318C4">
        <w:rPr>
          <w:color w:val="000000"/>
        </w:rPr>
        <w:t>to</w:t>
      </w:r>
      <w:r w:rsidRPr="005318C4">
        <w:rPr>
          <w:color w:val="000000"/>
        </w:rPr>
        <w:t xml:space="preserve"> account for all 56 features. There was a disproportionately large number of features in reference to the status of the different types of intervention that may occur during auctions like the Market Price Cap, Market Price Floor, Administered Price Cap and Administered Price Floor etc. The features that were most important in predicting the price fluctuations were the </w:t>
      </w:r>
      <w:r w:rsidR="00F562B5">
        <w:rPr>
          <w:color w:val="000000"/>
        </w:rPr>
        <w:t>S</w:t>
      </w:r>
      <m:oMath>
        <m:r>
          <w:rPr>
            <w:rFonts w:ascii="Cambria Math" w:hAnsi="Cambria Math"/>
            <w:color w:val="000000"/>
          </w:rPr>
          <m:t>ETTLEMENTDATE, REGIONID, DISPATCHINTERVAL, INTERVENTION</m:t>
        </m:r>
      </m:oMath>
      <w:r w:rsidRPr="005318C4">
        <w:rPr>
          <w:color w:val="000000"/>
        </w:rPr>
        <w:t xml:space="preserve"> and </w:t>
      </w:r>
      <m:oMath>
        <m:r>
          <w:rPr>
            <w:rFonts w:ascii="Cambria Math" w:hAnsi="Cambria Math"/>
            <w:color w:val="000000"/>
          </w:rPr>
          <m:t>RRP</m:t>
        </m:r>
      </m:oMath>
      <w:r w:rsidRPr="005318C4">
        <w:rPr>
          <w:color w:val="000000"/>
        </w:rPr>
        <w:t>. </w:t>
      </w:r>
      <w:r w:rsidR="00505156" w:rsidRPr="005318C4">
        <w:t>The following are the main variables:</w:t>
      </w:r>
    </w:p>
    <w:p w14:paraId="013EA6BD" w14:textId="7B324469" w:rsidR="008F477A" w:rsidRPr="005318C4" w:rsidRDefault="008F477A" w:rsidP="008F477A">
      <w:pPr>
        <w:numPr>
          <w:ilvl w:val="0"/>
          <w:numId w:val="3"/>
        </w:numPr>
        <w:textAlignment w:val="baseline"/>
        <w:rPr>
          <w:color w:val="000000"/>
        </w:rPr>
      </w:pPr>
      <w:r w:rsidRPr="005318C4">
        <w:rPr>
          <w:color w:val="000000"/>
        </w:rPr>
        <w:t>‘</w:t>
      </w:r>
      <m:oMath>
        <m:r>
          <w:rPr>
            <w:rFonts w:ascii="Cambria Math" w:hAnsi="Cambria Math"/>
            <w:color w:val="000000"/>
          </w:rPr>
          <m:t>SETTLEMENTDATE</m:t>
        </m:r>
      </m:oMath>
      <w:r w:rsidRPr="005318C4">
        <w:rPr>
          <w:color w:val="000000"/>
        </w:rPr>
        <w:t>’ (format: Date) - which provides the market date and time, </w:t>
      </w:r>
    </w:p>
    <w:p w14:paraId="5B8F4B5E" w14:textId="498B6A2F" w:rsidR="008F477A" w:rsidRPr="005318C4" w:rsidRDefault="008F477A" w:rsidP="008F477A">
      <w:pPr>
        <w:numPr>
          <w:ilvl w:val="0"/>
          <w:numId w:val="3"/>
        </w:numPr>
        <w:textAlignment w:val="baseline"/>
        <w:rPr>
          <w:color w:val="000000"/>
        </w:rPr>
      </w:pPr>
      <w:r w:rsidRPr="005318C4">
        <w:rPr>
          <w:color w:val="000000"/>
        </w:rPr>
        <w:t>‘</w:t>
      </w:r>
      <m:oMath>
        <m:r>
          <w:rPr>
            <w:rFonts w:ascii="Cambria Math" w:hAnsi="Cambria Math"/>
            <w:color w:val="000000"/>
          </w:rPr>
          <m:t>DISPATCHINTERVAL</m:t>
        </m:r>
      </m:oMath>
      <w:r w:rsidRPr="005318C4">
        <w:rPr>
          <w:color w:val="000000"/>
        </w:rPr>
        <w:t>’ (format: integer) - Dispatch interval identifier 001 to 288 in format YYYYMMDDPPP.</w:t>
      </w:r>
    </w:p>
    <w:p w14:paraId="234B4385" w14:textId="282D82D8" w:rsidR="008F477A" w:rsidRPr="005318C4" w:rsidRDefault="008F477A" w:rsidP="008F477A">
      <w:pPr>
        <w:numPr>
          <w:ilvl w:val="0"/>
          <w:numId w:val="3"/>
        </w:numPr>
        <w:textAlignment w:val="baseline"/>
        <w:rPr>
          <w:color w:val="000000"/>
        </w:rPr>
      </w:pPr>
      <w:r w:rsidRPr="005318C4">
        <w:rPr>
          <w:color w:val="000000"/>
        </w:rPr>
        <w:t>‘</w:t>
      </w:r>
      <m:oMath>
        <m:r>
          <w:rPr>
            <w:rFonts w:ascii="Cambria Math" w:hAnsi="Cambria Math"/>
            <w:color w:val="000000"/>
          </w:rPr>
          <m:t>INTERVENTION</m:t>
        </m:r>
      </m:oMath>
      <w:r w:rsidRPr="005318C4">
        <w:rPr>
          <w:color w:val="000000"/>
        </w:rPr>
        <w:t>’ (format: Boolean) - Intervention by the organisation in rare circumstances for electricity generation.</w:t>
      </w:r>
    </w:p>
    <w:p w14:paraId="196A199D" w14:textId="50A293DE" w:rsidR="008F477A" w:rsidRPr="005318C4" w:rsidRDefault="008F477A" w:rsidP="008F477A">
      <w:pPr>
        <w:numPr>
          <w:ilvl w:val="0"/>
          <w:numId w:val="3"/>
        </w:numPr>
        <w:textAlignment w:val="baseline"/>
        <w:rPr>
          <w:color w:val="000000"/>
        </w:rPr>
      </w:pPr>
      <w:r w:rsidRPr="005318C4">
        <w:rPr>
          <w:color w:val="000000"/>
        </w:rPr>
        <w:t>‘</w:t>
      </w:r>
      <m:oMath>
        <m:r>
          <w:rPr>
            <w:rFonts w:ascii="Cambria Math" w:hAnsi="Cambria Math"/>
            <w:color w:val="000000"/>
          </w:rPr>
          <m:t>RRP</m:t>
        </m:r>
      </m:oMath>
      <w:r w:rsidRPr="005318C4">
        <w:rPr>
          <w:color w:val="000000"/>
        </w:rPr>
        <w:t>’ (format: float, units: $AU per MWh) - Regional Reference Price for the respective dispatch period. RRP is the price used to settle the market. </w:t>
      </w:r>
    </w:p>
    <w:p w14:paraId="16655CC7" w14:textId="442D6B93" w:rsidR="008F477A" w:rsidRPr="005318C4" w:rsidRDefault="008F477A" w:rsidP="008F477A">
      <w:pPr>
        <w:numPr>
          <w:ilvl w:val="0"/>
          <w:numId w:val="3"/>
        </w:numPr>
        <w:textAlignment w:val="baseline"/>
        <w:rPr>
          <w:color w:val="000000"/>
        </w:rPr>
      </w:pPr>
      <w:r w:rsidRPr="005318C4">
        <w:rPr>
          <w:color w:val="000000"/>
        </w:rPr>
        <w:t>‘</w:t>
      </w:r>
      <m:oMath>
        <m:r>
          <w:rPr>
            <w:rFonts w:ascii="Cambria Math" w:hAnsi="Cambria Math"/>
            <w:color w:val="000000"/>
          </w:rPr>
          <m:t>REGIONID</m:t>
        </m:r>
      </m:oMath>
      <w:r w:rsidRPr="005318C4">
        <w:rPr>
          <w:color w:val="000000"/>
        </w:rPr>
        <w:t>’ (format: string, categorical variable) - Denotes whether the observation is from NSW, QLD, VIC, SA or from TAS. </w:t>
      </w:r>
    </w:p>
    <w:p w14:paraId="49A4EF5F" w14:textId="5FF592A0" w:rsidR="008F477A" w:rsidRPr="005318C4" w:rsidRDefault="008F477A" w:rsidP="008F477A">
      <w:pPr>
        <w:numPr>
          <w:ilvl w:val="0"/>
          <w:numId w:val="3"/>
        </w:numPr>
        <w:spacing w:after="240"/>
        <w:textAlignment w:val="baseline"/>
        <w:rPr>
          <w:color w:val="000000"/>
        </w:rPr>
      </w:pPr>
      <w:r w:rsidRPr="005318C4">
        <w:rPr>
          <w:color w:val="000000"/>
        </w:rPr>
        <w:t>‘</w:t>
      </w:r>
      <m:oMath>
        <m:r>
          <w:rPr>
            <w:rFonts w:ascii="Cambria Math" w:hAnsi="Cambria Math"/>
            <w:color w:val="000000"/>
          </w:rPr>
          <m:t>TOTALDEMAND</m:t>
        </m:r>
      </m:oMath>
      <w:r w:rsidRPr="005318C4">
        <w:rPr>
          <w:color w:val="000000"/>
        </w:rPr>
        <w:t>’ (format Number</w:t>
      </w:r>
      <w:r w:rsidR="006C47E9" w:rsidRPr="005318C4">
        <w:rPr>
          <w:color w:val="000000"/>
        </w:rPr>
        <w:t xml:space="preserve"> </w:t>
      </w:r>
      <w:r w:rsidRPr="005318C4">
        <w:rPr>
          <w:color w:val="000000"/>
        </w:rPr>
        <w:t>(15,5), units: MWh)) - from both of the datasets combined. </w:t>
      </w:r>
    </w:p>
    <w:p w14:paraId="577FE860" w14:textId="122EABAD" w:rsidR="008F477A" w:rsidRPr="005318C4" w:rsidRDefault="008F477A" w:rsidP="008F477A">
      <w:pPr>
        <w:spacing w:after="240"/>
      </w:pPr>
      <w:r w:rsidRPr="005318C4">
        <w:rPr>
          <w:color w:val="000000"/>
        </w:rPr>
        <w:t>Using this information, the aim is to predict the dispatch prices ($/MWh) with lower and upper bounds ranging from -$1000.00 to $14500.00 for all regions as pe</w:t>
      </w:r>
      <w:r w:rsidR="002069F2" w:rsidRPr="005318C4">
        <w:rPr>
          <w:color w:val="000000"/>
        </w:rPr>
        <w:t>r our analysis upon the minimum and</w:t>
      </w:r>
      <w:r w:rsidRPr="005318C4">
        <w:rPr>
          <w:color w:val="000000"/>
        </w:rPr>
        <w:t xml:space="preserve"> maximum values and </w:t>
      </w:r>
      <w:r w:rsidR="002069F2" w:rsidRPr="005318C4">
        <w:rPr>
          <w:color w:val="000000"/>
        </w:rPr>
        <w:t xml:space="preserve">the </w:t>
      </w:r>
      <w:r w:rsidRPr="005318C4">
        <w:rPr>
          <w:color w:val="000000"/>
        </w:rPr>
        <w:t>distribution of historical data.</w:t>
      </w:r>
    </w:p>
    <w:p w14:paraId="5B3C1552" w14:textId="61A47E93" w:rsidR="0061145A" w:rsidRPr="005318C4" w:rsidRDefault="0061145A" w:rsidP="0061145A">
      <w:pPr>
        <w:pStyle w:val="Heading3"/>
        <w:rPr>
          <w:rFonts w:ascii="Times New Roman" w:hAnsi="Times New Roman" w:cs="Times New Roman"/>
          <w:color w:val="2F5496" w:themeColor="accent1" w:themeShade="BF"/>
          <w:sz w:val="28"/>
          <w:szCs w:val="28"/>
        </w:rPr>
      </w:pPr>
      <w:bookmarkStart w:id="19" w:name="_Toc56918162"/>
      <w:r w:rsidRPr="005318C4">
        <w:rPr>
          <w:rFonts w:ascii="Times New Roman" w:hAnsi="Times New Roman" w:cs="Times New Roman"/>
          <w:color w:val="2F5496" w:themeColor="accent1" w:themeShade="BF"/>
          <w:sz w:val="28"/>
          <w:szCs w:val="28"/>
        </w:rPr>
        <w:lastRenderedPageBreak/>
        <w:t>3.3 Pre-processing Steps</w:t>
      </w:r>
      <w:bookmarkEnd w:id="19"/>
    </w:p>
    <w:p w14:paraId="2B0AE18D" w14:textId="77777777" w:rsidR="0061145A" w:rsidRPr="005318C4" w:rsidRDefault="0061145A" w:rsidP="0061145A"/>
    <w:p w14:paraId="7ADC769F" w14:textId="68F8E9CE" w:rsidR="008F477A" w:rsidRPr="005318C4" w:rsidRDefault="005318C4" w:rsidP="008F477A">
      <w:r w:rsidRPr="005318C4">
        <w:rPr>
          <w:noProof/>
          <w:color w:val="000000"/>
          <w:lang w:eastAsia="en-AU"/>
        </w:rPr>
        <mc:AlternateContent>
          <mc:Choice Requires="wps">
            <w:drawing>
              <wp:anchor distT="0" distB="0" distL="114300" distR="114300" simplePos="0" relativeHeight="251630080" behindDoc="0" locked="0" layoutInCell="1" allowOverlap="1" wp14:anchorId="46468A40" wp14:editId="67BE6EF7">
                <wp:simplePos x="0" y="0"/>
                <wp:positionH relativeFrom="column">
                  <wp:posOffset>1762125</wp:posOffset>
                </wp:positionH>
                <wp:positionV relativeFrom="paragraph">
                  <wp:posOffset>1986915</wp:posOffset>
                </wp:positionV>
                <wp:extent cx="2374265" cy="30480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solidFill>
                          <a:srgbClr val="FFFFFF"/>
                        </a:solidFill>
                        <a:ln w="9525">
                          <a:noFill/>
                          <a:miter lim="800000"/>
                          <a:headEnd/>
                          <a:tailEnd/>
                        </a:ln>
                      </wps:spPr>
                      <wps:txbx>
                        <w:txbxContent>
                          <w:p w14:paraId="06F69EBC" w14:textId="43FB7C2E" w:rsidR="00AD00E1" w:rsidRPr="005D2E8B" w:rsidRDefault="00AD00E1" w:rsidP="005D2E8B">
                            <w:pPr>
                              <w:rPr>
                                <w:b/>
                                <w:bCs/>
                                <w:color w:val="4472C4" w:themeColor="accent1"/>
                              </w:rPr>
                            </w:pPr>
                            <w:r w:rsidRPr="005D2E8B">
                              <w:rPr>
                                <w:b/>
                                <w:bCs/>
                                <w:color w:val="4472C4" w:themeColor="accent1"/>
                              </w:rPr>
                              <w:t>Observations of price over time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468A40" id="Text Box 2" o:spid="_x0000_s1030" type="#_x0000_t202" style="position:absolute;margin-left:138.75pt;margin-top:156.45pt;width:186.95pt;height:24pt;z-index:2516300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" stroked="f">
                <v:textbox>
                  <w:txbxContent>
                    <w:p w14:paraId="06F69EBC" w14:textId="43FB7C2E" w:rsidR="00AD00E1" w:rsidRPr="005D2E8B" w:rsidRDefault="00AD00E1" w:rsidP="005D2E8B">
                      <w:pPr>
                        <w:rPr>
                          <w:b/>
                          <w:bCs/>
                          <w:color w:val="4472C4" w:themeColor="accent1"/>
                        </w:rPr>
                      </w:pPr>
                      <w:r w:rsidRPr="005D2E8B">
                        <w:rPr>
                          <w:b/>
                          <w:bCs/>
                          <w:color w:val="4472C4" w:themeColor="accent1"/>
                        </w:rPr>
                        <w:t>Observations of price over time</w:t>
                      </w:r>
                    </w:p>
                  </w:txbxContent>
                </v:textbox>
              </v:shape>
            </w:pict>
          </mc:Fallback>
        </mc:AlternateContent>
      </w:r>
      <w:r w:rsidR="008F477A" w:rsidRPr="005318C4">
        <w:rPr>
          <w:color w:val="000000"/>
        </w:rPr>
        <w:t xml:space="preserve">Starting from the initial state of possessing two datasets, we isolated variables that we found held significance in predicting prices for the future. Then by using </w:t>
      </w:r>
      <m:oMath>
        <m:r>
          <w:rPr>
            <w:rFonts w:ascii="Cambria Math" w:hAnsi="Cambria Math"/>
            <w:color w:val="000000"/>
          </w:rPr>
          <m:t>SETTLEMENTDATE</m:t>
        </m:r>
      </m:oMath>
      <w:r w:rsidR="008F477A" w:rsidRPr="005318C4">
        <w:rPr>
          <w:color w:val="000000"/>
        </w:rPr>
        <w:t xml:space="preserve">, </w:t>
      </w:r>
      <m:oMath>
        <m:r>
          <w:rPr>
            <w:rFonts w:ascii="Cambria Math" w:hAnsi="Cambria Math"/>
            <w:color w:val="000000"/>
          </w:rPr>
          <m:t>REGIONID</m:t>
        </m:r>
      </m:oMath>
      <w:r w:rsidR="008F477A" w:rsidRPr="005318C4">
        <w:rPr>
          <w:color w:val="000000"/>
        </w:rPr>
        <w:t xml:space="preserve"> and python’s .merge() method, the datasets were merged to create a panel data consisting of price. This provided two variables; time and demand in order to predict the prices. The decision was then to determine whether to have the </w:t>
      </w:r>
      <m:oMath>
        <m:r>
          <w:rPr>
            <w:rFonts w:ascii="Cambria Math" w:hAnsi="Cambria Math"/>
            <w:color w:val="000000"/>
          </w:rPr>
          <m:t>REGIONID</m:t>
        </m:r>
      </m:oMath>
      <w:r w:rsidR="008F477A" w:rsidRPr="005318C4">
        <w:rPr>
          <w:color w:val="000000"/>
        </w:rPr>
        <w:t xml:space="preserve"> as categorical variables and use it as a feature to train the model or to split the dataset into smaller sets by their respective states. The method chosen was the latter due to the assumption that splitting would remove the mixture of irregularities from other states, which in effect removes unnecessary noise while also improving the accuracy of the model. This decision was also made to the possibility of extrapolating new variables characteristic to the analysis of the data of each state, as it would be more insightful than looking at all the observations at the same time for all states.</w:t>
      </w:r>
      <w:r w:rsidR="0003290A" w:rsidRPr="005318C4">
        <w:rPr>
          <w:color w:val="000000"/>
        </w:rPr>
        <w:t xml:space="preserve"> </w:t>
      </w:r>
    </w:p>
    <w:p w14:paraId="76BFB09D" w14:textId="442F6315" w:rsidR="008F477A" w:rsidRPr="005318C4" w:rsidRDefault="003A6228" w:rsidP="003A6228">
      <w:r w:rsidRPr="005318C4">
        <w:rPr>
          <w:noProof/>
          <w:lang w:eastAsia="en-AU"/>
        </w:rPr>
        <mc:AlternateContent>
          <mc:Choice Requires="wps">
            <w:drawing>
              <wp:anchor distT="0" distB="0" distL="114300" distR="114300" simplePos="0" relativeHeight="251640320" behindDoc="0" locked="0" layoutInCell="1" allowOverlap="1" wp14:anchorId="3828727D" wp14:editId="06CE0ACC">
                <wp:simplePos x="0" y="0"/>
                <wp:positionH relativeFrom="column">
                  <wp:posOffset>238125</wp:posOffset>
                </wp:positionH>
                <wp:positionV relativeFrom="paragraph">
                  <wp:posOffset>3024505</wp:posOffset>
                </wp:positionV>
                <wp:extent cx="5486400" cy="5429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42925"/>
                        </a:xfrm>
                        <a:prstGeom prst="rect">
                          <a:avLst/>
                        </a:prstGeom>
                        <a:solidFill>
                          <a:srgbClr val="FFFFFF"/>
                        </a:solidFill>
                        <a:ln w="9525">
                          <a:solidFill>
                            <a:srgbClr val="000000"/>
                          </a:solidFill>
                          <a:miter lim="800000"/>
                          <a:headEnd/>
                          <a:tailEnd/>
                        </a:ln>
                      </wps:spPr>
                      <wps:txbx>
                        <w:txbxContent>
                          <w:p w14:paraId="367E5AFC" w14:textId="4E904994" w:rsidR="00AD00E1" w:rsidRPr="0044675B" w:rsidRDefault="00AD00E1" w:rsidP="005D2E8B">
                            <w:pPr>
                              <w:rPr>
                                <w:b/>
                                <w:bCs/>
                                <w:i/>
                                <w:iCs/>
                              </w:rPr>
                            </w:pPr>
                            <w:r w:rsidRPr="0044675B">
                              <w:rPr>
                                <w:b/>
                                <w:bCs/>
                                <w:i/>
                                <w:iCs/>
                              </w:rPr>
                              <w:t>Figure 3.3.1</w:t>
                            </w:r>
                          </w:p>
                          <w:p w14:paraId="106386B0" w14:textId="6C6A0016" w:rsidR="00AD00E1" w:rsidRPr="005D2E8B" w:rsidRDefault="00AD00E1" w:rsidP="005D2E8B">
                            <w:pPr>
                              <w:rPr>
                                <w:i/>
                                <w:iCs/>
                              </w:rPr>
                            </w:pPr>
                            <w:r w:rsidRPr="005D2E8B">
                              <w:rPr>
                                <w:i/>
                                <w:iCs/>
                              </w:rPr>
                              <w:t>This figure illustrates the unorganised state of the data prior to our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8727D" id="_x0000_s1031" type="#_x0000_t202" style="position:absolute;margin-left:18.75pt;margin-top:238.15pt;width:6in;height:42.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">
                <v:textbox>
                  <w:txbxContent>
                    <w:p w14:paraId="367E5AFC" w14:textId="4E904994" w:rsidR="00AD00E1" w:rsidRPr="0044675B" w:rsidRDefault="00AD00E1" w:rsidP="005D2E8B">
                      <w:pPr>
                        <w:rPr>
                          <w:b/>
                          <w:bCs/>
                          <w:i/>
                          <w:iCs/>
                        </w:rPr>
                      </w:pPr>
                      <w:r w:rsidRPr="0044675B">
                        <w:rPr>
                          <w:b/>
                          <w:bCs/>
                          <w:i/>
                          <w:iCs/>
                        </w:rPr>
                        <w:t>Figure 3.3.1</w:t>
                      </w:r>
                    </w:p>
                    <w:p w14:paraId="106386B0" w14:textId="6C6A0016" w:rsidR="00AD00E1" w:rsidRPr="005D2E8B" w:rsidRDefault="00AD00E1" w:rsidP="005D2E8B">
                      <w:pPr>
                        <w:rPr>
                          <w:i/>
                          <w:iCs/>
                        </w:rPr>
                      </w:pPr>
                      <w:r w:rsidRPr="005D2E8B">
                        <w:rPr>
                          <w:i/>
                          <w:iCs/>
                        </w:rPr>
                        <w:t>This figure illustrates the unorganised state of the data prior to our processing</w:t>
                      </w:r>
                    </w:p>
                  </w:txbxContent>
                </v:textbox>
              </v:shape>
            </w:pict>
          </mc:Fallback>
        </mc:AlternateContent>
      </w:r>
      <w:r w:rsidR="00A422B1" w:rsidRPr="005318C4">
        <w:rPr>
          <w:noProof/>
          <w:color w:val="000000"/>
          <w:lang w:eastAsia="en-AU"/>
        </w:rPr>
        <mc:AlternateContent>
          <mc:Choice Requires="wps">
            <w:drawing>
              <wp:anchor distT="0" distB="0" distL="114300" distR="114300" simplePos="0" relativeHeight="251650560" behindDoc="0" locked="0" layoutInCell="1" allowOverlap="1" wp14:anchorId="5282D3BE" wp14:editId="402FEEED">
                <wp:simplePos x="0" y="0"/>
                <wp:positionH relativeFrom="column">
                  <wp:posOffset>-657225</wp:posOffset>
                </wp:positionH>
                <wp:positionV relativeFrom="paragraph">
                  <wp:posOffset>1377315</wp:posOffset>
                </wp:positionV>
                <wp:extent cx="1409700" cy="228600"/>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09700" cy="228600"/>
                        </a:xfrm>
                        <a:prstGeom prst="rect">
                          <a:avLst/>
                        </a:prstGeom>
                        <a:solidFill>
                          <a:srgbClr val="FFFFFF"/>
                        </a:solidFill>
                        <a:ln w="9525">
                          <a:noFill/>
                          <a:miter lim="800000"/>
                          <a:headEnd/>
                          <a:tailEnd/>
                        </a:ln>
                      </wps:spPr>
                      <wps:txbx>
                        <w:txbxContent>
                          <w:p w14:paraId="4E6FF967" w14:textId="77777777" w:rsidR="00AD00E1" w:rsidRPr="00FD5DD8" w:rsidRDefault="00AD00E1" w:rsidP="00A422B1">
                            <w:pPr>
                              <w:jc w:val="center"/>
                              <w:rPr>
                                <w:rFonts w:ascii="Gadugi" w:hAnsi="Gadugi"/>
                                <w:b/>
                                <w:bCs/>
                                <w:sz w:val="20"/>
                                <w:szCs w:val="20"/>
                              </w:rPr>
                            </w:pPr>
                            <w:r w:rsidRPr="00FD5DD8">
                              <w:rPr>
                                <w:rFonts w:ascii="Gadugi" w:hAnsi="Gadugi"/>
                                <w:b/>
                                <w:bCs/>
                                <w:sz w:val="20"/>
                                <w:szCs w:val="20"/>
                              </w:rPr>
                              <w:t>Market Price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2D3BE" id="_x0000_s1032" type="#_x0000_t202" style="position:absolute;margin-left:-51.75pt;margin-top:108.45pt;width:111pt;height:18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" stroked="f">
                <v:textbox>
                  <w:txbxContent>
                    <w:p w14:paraId="4E6FF967" w14:textId="77777777" w:rsidR="00AD00E1" w:rsidRPr="00FD5DD8" w:rsidRDefault="00AD00E1" w:rsidP="00A422B1">
                      <w:pPr>
                        <w:jc w:val="center"/>
                        <w:rPr>
                          <w:rFonts w:ascii="Gadugi" w:hAnsi="Gadugi"/>
                          <w:b/>
                          <w:bCs/>
                          <w:sz w:val="20"/>
                          <w:szCs w:val="20"/>
                        </w:rPr>
                      </w:pPr>
                      <w:r w:rsidRPr="00FD5DD8">
                        <w:rPr>
                          <w:rFonts w:ascii="Gadugi" w:hAnsi="Gadugi"/>
                          <w:b/>
                          <w:bCs/>
                          <w:sz w:val="20"/>
                          <w:szCs w:val="20"/>
                        </w:rPr>
                        <w:t>Market Price</w:t>
                      </w:r>
                    </w:p>
                  </w:txbxContent>
                </v:textbox>
              </v:shape>
            </w:pict>
          </mc:Fallback>
        </mc:AlternateContent>
      </w:r>
      <w:r w:rsidR="00A422B1" w:rsidRPr="005318C4">
        <w:rPr>
          <w:noProof/>
          <w:color w:val="000000"/>
          <w:lang w:eastAsia="en-AU"/>
        </w:rPr>
        <mc:AlternateContent>
          <mc:Choice Requires="wps">
            <w:drawing>
              <wp:anchor distT="0" distB="0" distL="114300" distR="114300" simplePos="0" relativeHeight="251649536" behindDoc="0" locked="0" layoutInCell="1" allowOverlap="1" wp14:anchorId="5D94BDA1" wp14:editId="7F6BAEE7">
                <wp:simplePos x="0" y="0"/>
                <wp:positionH relativeFrom="column">
                  <wp:posOffset>2762250</wp:posOffset>
                </wp:positionH>
                <wp:positionV relativeFrom="paragraph">
                  <wp:posOffset>2767965</wp:posOffset>
                </wp:positionV>
                <wp:extent cx="676275" cy="228600"/>
                <wp:effectExtent l="0" t="0" r="9525"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28600"/>
                        </a:xfrm>
                        <a:prstGeom prst="rect">
                          <a:avLst/>
                        </a:prstGeom>
                        <a:solidFill>
                          <a:srgbClr val="FFFFFF"/>
                        </a:solidFill>
                        <a:ln w="9525">
                          <a:noFill/>
                          <a:miter lim="800000"/>
                          <a:headEnd/>
                          <a:tailEnd/>
                        </a:ln>
                      </wps:spPr>
                      <wps:txbx>
                        <w:txbxContent>
                          <w:p w14:paraId="5AB1B28C" w14:textId="77777777" w:rsidR="00AD00E1" w:rsidRPr="00FD5DD8" w:rsidRDefault="00AD00E1" w:rsidP="00A422B1">
                            <w:pPr>
                              <w:jc w:val="center"/>
                              <w:rPr>
                                <w:rFonts w:ascii="Gadugi" w:hAnsi="Gadugi"/>
                                <w:b/>
                                <w:bCs/>
                                <w:sz w:val="20"/>
                                <w:szCs w:val="20"/>
                              </w:rPr>
                            </w:pPr>
                            <w:r w:rsidRPr="00FD5DD8">
                              <w:rPr>
                                <w:rFonts w:ascii="Gadugi" w:hAnsi="Gadugi"/>
                                <w:b/>
                                <w:bCs/>
                                <w:sz w:val="20"/>
                                <w:szCs w:val="20"/>
                              </w:rPr>
                              <w:t>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4BDA1" id="_x0000_s1033" type="#_x0000_t202" style="position:absolute;margin-left:217.5pt;margin-top:217.95pt;width:53.25pt;height:1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" stroked="f">
                <v:textbox>
                  <w:txbxContent>
                    <w:p w14:paraId="5AB1B28C" w14:textId="77777777" w:rsidR="00AD00E1" w:rsidRPr="00FD5DD8" w:rsidRDefault="00AD00E1" w:rsidP="00A422B1">
                      <w:pPr>
                        <w:jc w:val="center"/>
                        <w:rPr>
                          <w:rFonts w:ascii="Gadugi" w:hAnsi="Gadugi"/>
                          <w:b/>
                          <w:bCs/>
                          <w:sz w:val="20"/>
                          <w:szCs w:val="20"/>
                        </w:rPr>
                      </w:pPr>
                      <w:r w:rsidRPr="00FD5DD8">
                        <w:rPr>
                          <w:rFonts w:ascii="Gadugi" w:hAnsi="Gadugi"/>
                          <w:b/>
                          <w:bCs/>
                          <w:sz w:val="20"/>
                          <w:szCs w:val="20"/>
                        </w:rPr>
                        <w:t>Year</w:t>
                      </w:r>
                    </w:p>
                  </w:txbxContent>
                </v:textbox>
              </v:shape>
            </w:pict>
          </mc:Fallback>
        </mc:AlternateContent>
      </w:r>
      <w:r w:rsidR="008F477A" w:rsidRPr="005318C4">
        <w:br/>
      </w:r>
      <w:r w:rsidRPr="005318C4">
        <w:rPr>
          <w:noProof/>
          <w:bdr w:val="none" w:sz="0" w:space="0" w:color="auto" w:frame="1"/>
          <w:lang w:eastAsia="en-AU"/>
        </w:rPr>
        <w:drawing>
          <wp:inline distT="0" distB="0" distL="0" distR="0" wp14:anchorId="4627866E" wp14:editId="4DB784CC">
            <wp:extent cx="5715000" cy="26742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3436"/>
                    <a:stretch/>
                  </pic:blipFill>
                  <pic:spPr bwMode="auto">
                    <a:xfrm>
                      <a:off x="0" y="0"/>
                      <a:ext cx="5715000" cy="2674261"/>
                    </a:xfrm>
                    <a:prstGeom prst="rect">
                      <a:avLst/>
                    </a:prstGeom>
                    <a:noFill/>
                    <a:ln>
                      <a:noFill/>
                    </a:ln>
                    <a:extLst>
                      <a:ext uri="{53640926-AAD7-44D8-BBD7-CCE9431645EC}">
                        <a14:shadowObscured xmlns:a14="http://schemas.microsoft.com/office/drawing/2010/main"/>
                      </a:ext>
                    </a:extLst>
                  </pic:spPr>
                </pic:pic>
              </a:graphicData>
            </a:graphic>
          </wp:inline>
        </w:drawing>
      </w:r>
      <w:r w:rsidR="008F477A" w:rsidRPr="005318C4">
        <w:rPr>
          <w:bdr w:val="none" w:sz="0" w:space="0" w:color="auto" w:frame="1"/>
        </w:rPr>
        <w:fldChar w:fldCharType="begin"/>
      </w:r>
      <w:r w:rsidR="008F477A" w:rsidRPr="005318C4">
        <w:rPr>
          <w:bdr w:val="none" w:sz="0" w:space="0" w:color="auto" w:frame="1"/>
        </w:rPr>
        <w:instrText xml:space="preserve"> INCLUDEPICTURE "https://lh6.googleusercontent.com/9zlqi5IA4ZEr6157f1Es9TdHG5WRchTmI9apIxKpSyrEJPv8I3g76x35xSr6lFnufMgAFikGb6n8wdhQ81yiYi3x_0MeQH4tBe_YS-ReGMuFGNDkmqrFPGapIRcEWQ" \* MERGEFORMATINET </w:instrText>
      </w:r>
      <w:r w:rsidR="008F477A" w:rsidRPr="005318C4">
        <w:rPr>
          <w:bdr w:val="none" w:sz="0" w:space="0" w:color="auto" w:frame="1"/>
        </w:rPr>
        <w:fldChar w:fldCharType="end"/>
      </w:r>
    </w:p>
    <w:p w14:paraId="34DE51A8" w14:textId="60A5FE90" w:rsidR="005D2E8B" w:rsidRPr="005318C4" w:rsidRDefault="005D2E8B" w:rsidP="008F477A">
      <w:pPr>
        <w:rPr>
          <w:color w:val="000000"/>
        </w:rPr>
      </w:pPr>
    </w:p>
    <w:p w14:paraId="689CAF68" w14:textId="77777777" w:rsidR="005318C4" w:rsidRDefault="005318C4" w:rsidP="008F477A">
      <w:pPr>
        <w:rPr>
          <w:color w:val="000000"/>
        </w:rPr>
      </w:pPr>
    </w:p>
    <w:p w14:paraId="0EC97853" w14:textId="77777777" w:rsidR="005318C4" w:rsidRDefault="005318C4" w:rsidP="008F477A">
      <w:pPr>
        <w:rPr>
          <w:color w:val="000000"/>
        </w:rPr>
      </w:pPr>
    </w:p>
    <w:p w14:paraId="10B5BBDC" w14:textId="77777777" w:rsidR="005318C4" w:rsidRDefault="005318C4" w:rsidP="008F477A">
      <w:pPr>
        <w:rPr>
          <w:color w:val="000000"/>
        </w:rPr>
      </w:pPr>
    </w:p>
    <w:p w14:paraId="142F8610" w14:textId="77777777" w:rsidR="005318C4" w:rsidRDefault="005318C4" w:rsidP="008F477A">
      <w:pPr>
        <w:rPr>
          <w:color w:val="000000"/>
        </w:rPr>
      </w:pPr>
    </w:p>
    <w:p w14:paraId="32E764CE" w14:textId="26F4B0CE" w:rsidR="008F477A" w:rsidRPr="005318C4" w:rsidRDefault="008F477A" w:rsidP="008F477A">
      <w:pPr>
        <w:rPr>
          <w:color w:val="000000"/>
        </w:rPr>
      </w:pPr>
      <w:r w:rsidRPr="005318C4">
        <w:rPr>
          <w:color w:val="000000"/>
        </w:rPr>
        <w:t xml:space="preserve">The next step was to remove instances that possessed an </w:t>
      </w:r>
      <m:oMath>
        <m:r>
          <w:rPr>
            <w:rFonts w:ascii="Cambria Math" w:hAnsi="Cambria Math"/>
            <w:color w:val="000000"/>
          </w:rPr>
          <m:t>INTERVENTION</m:t>
        </m:r>
      </m:oMath>
      <w:r w:rsidRPr="005318C4">
        <w:rPr>
          <w:color w:val="000000"/>
        </w:rPr>
        <w:t xml:space="preserve"> value of 1 (forcing </w:t>
      </w:r>
      <m:oMath>
        <m:r>
          <w:rPr>
            <w:rFonts w:ascii="Cambria Math" w:hAnsi="Cambria Math"/>
            <w:color w:val="000000"/>
          </w:rPr>
          <m:t>INTERVENTION = 0</m:t>
        </m:r>
      </m:oMath>
      <w:r w:rsidRPr="005318C4">
        <w:rPr>
          <w:color w:val="000000"/>
        </w:rPr>
        <w:t xml:space="preserve">) to delete instances where the market price was overridden to insert an alternative. This was primarily a suggestion by Oliver Nun to lower down the complexity of the model. However, while </w:t>
      </w:r>
      <w:r w:rsidR="00FC3674" w:rsidRPr="005318C4">
        <w:rPr>
          <w:color w:val="000000"/>
        </w:rPr>
        <w:t>analysing</w:t>
      </w:r>
      <w:r w:rsidRPr="005318C4">
        <w:rPr>
          <w:color w:val="000000"/>
        </w:rPr>
        <w:t xml:space="preserve"> what type of effect this could have on our model, we observed that there were no instances in our dataset with </w:t>
      </w:r>
      <m:oMath>
        <m:r>
          <w:rPr>
            <w:rFonts w:ascii="Cambria Math" w:hAnsi="Cambria Math"/>
            <w:color w:val="000000"/>
          </w:rPr>
          <m:t>INTERVENTION=1</m:t>
        </m:r>
      </m:oMath>
      <w:r w:rsidRPr="005318C4">
        <w:rPr>
          <w:color w:val="000000"/>
        </w:rPr>
        <w:t>, suggesting a net impact of zero upon our analysis from this “transformation”. Subsequently, we removed the entire column as it provided no value for our prediction. </w:t>
      </w:r>
    </w:p>
    <w:p w14:paraId="5F7E9BD9" w14:textId="77777777" w:rsidR="00047100" w:rsidRPr="005318C4" w:rsidRDefault="00047100" w:rsidP="008F477A"/>
    <w:p w14:paraId="721310B8" w14:textId="7D16993D" w:rsidR="008F477A" w:rsidRDefault="008F477A" w:rsidP="008F477A">
      <w:pPr>
        <w:rPr>
          <w:color w:val="000000"/>
        </w:rPr>
      </w:pPr>
      <w:r w:rsidRPr="005318C4">
        <w:rPr>
          <w:color w:val="000000"/>
        </w:rPr>
        <w:t xml:space="preserve">Furthermore, </w:t>
      </w:r>
      <w:r w:rsidR="00736A31" w:rsidRPr="005318C4">
        <w:rPr>
          <w:color w:val="000000"/>
        </w:rPr>
        <w:t>because of</w:t>
      </w:r>
      <w:r w:rsidRPr="005318C4">
        <w:rPr>
          <w:color w:val="000000"/>
        </w:rPr>
        <w:t xml:space="preserve"> high volumes of data, there was excessive information to derive useful insights into the daily, monthly or yearly trends from the graph. Hence, to observe yearly trends, a new price was formed by performing daily averages. This way, 288 observations - which is the total number of observations per day were reduced to 1 - representing the daily average price. The mean statistic was an optimal choice in this step to incorporate all the data within a single day and map to a single value.</w:t>
      </w:r>
    </w:p>
    <w:p w14:paraId="0167E347" w14:textId="1BE7BD46" w:rsidR="005318C4" w:rsidRDefault="005318C4" w:rsidP="008F477A">
      <w:pPr>
        <w:rPr>
          <w:color w:val="000000"/>
        </w:rPr>
      </w:pPr>
      <w:r w:rsidRPr="005318C4">
        <w:rPr>
          <w:noProof/>
          <w:color w:val="000000"/>
          <w:lang w:eastAsia="en-AU"/>
        </w:rPr>
        <mc:AlternateContent>
          <mc:Choice Requires="wps">
            <w:drawing>
              <wp:anchor distT="0" distB="0" distL="114300" distR="114300" simplePos="0" relativeHeight="251684352" behindDoc="0" locked="0" layoutInCell="1" allowOverlap="1" wp14:anchorId="577EFA3B" wp14:editId="380F561F">
                <wp:simplePos x="0" y="0"/>
                <wp:positionH relativeFrom="column">
                  <wp:posOffset>1308100</wp:posOffset>
                </wp:positionH>
                <wp:positionV relativeFrom="paragraph">
                  <wp:posOffset>174625</wp:posOffset>
                </wp:positionV>
                <wp:extent cx="3076575" cy="1403985"/>
                <wp:effectExtent l="0" t="0" r="9525"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3985"/>
                        </a:xfrm>
                        <a:prstGeom prst="rect">
                          <a:avLst/>
                        </a:prstGeom>
                        <a:solidFill>
                          <a:srgbClr val="FFFFFF"/>
                        </a:solidFill>
                        <a:ln w="9525">
                          <a:noFill/>
                          <a:miter lim="800000"/>
                          <a:headEnd/>
                          <a:tailEnd/>
                        </a:ln>
                      </wps:spPr>
                      <wps:txbx>
                        <w:txbxContent>
                          <w:p w14:paraId="27E2118B" w14:textId="77777777" w:rsidR="005318C4" w:rsidRPr="00186F14" w:rsidRDefault="005318C4" w:rsidP="005318C4">
                            <w:pPr>
                              <w:jc w:val="center"/>
                              <w:rPr>
                                <w:b/>
                                <w:bCs/>
                                <w:color w:val="4472C4" w:themeColor="accent1"/>
                              </w:rPr>
                            </w:pPr>
                            <w:r w:rsidRPr="00186F14">
                              <w:rPr>
                                <w:b/>
                                <w:bCs/>
                                <w:color w:val="4472C4" w:themeColor="accent1"/>
                              </w:rPr>
                              <w:t>Average price over the years (2008 –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7EFA3B" id="_x0000_s1034" type="#_x0000_t202" style="position:absolute;margin-left:103pt;margin-top:13.75pt;width:242.25pt;height:110.55pt;z-index:2516843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" stroked="f">
                <v:textbox style="mso-fit-shape-to-text:t">
                  <w:txbxContent>
                    <w:p w14:paraId="27E2118B" w14:textId="77777777" w:rsidR="005318C4" w:rsidRPr="00186F14" w:rsidRDefault="005318C4" w:rsidP="005318C4">
                      <w:pPr>
                        <w:jc w:val="center"/>
                        <w:rPr>
                          <w:b/>
                          <w:bCs/>
                          <w:color w:val="4472C4" w:themeColor="accent1"/>
                        </w:rPr>
                      </w:pPr>
                      <w:r w:rsidRPr="00186F14">
                        <w:rPr>
                          <w:b/>
                          <w:bCs/>
                          <w:color w:val="4472C4" w:themeColor="accent1"/>
                        </w:rPr>
                        <w:t>Average price over the years (2008 – 2019)</w:t>
                      </w:r>
                    </w:p>
                  </w:txbxContent>
                </v:textbox>
              </v:shape>
            </w:pict>
          </mc:Fallback>
        </mc:AlternateContent>
      </w:r>
    </w:p>
    <w:p w14:paraId="2908C770" w14:textId="1040AADE" w:rsidR="005318C4" w:rsidRPr="005318C4" w:rsidRDefault="005318C4" w:rsidP="008F477A">
      <w:pPr>
        <w:rPr>
          <w:color w:val="000000"/>
        </w:rPr>
      </w:pPr>
    </w:p>
    <w:p w14:paraId="0265A329" w14:textId="77777777" w:rsidR="00186F14" w:rsidRPr="005318C4" w:rsidRDefault="00186F14" w:rsidP="008F477A"/>
    <w:p w14:paraId="60755389" w14:textId="2F81EDB8" w:rsidR="008F477A" w:rsidRPr="005318C4" w:rsidRDefault="00FD5DD8" w:rsidP="00FD5DD8">
      <w:pPr>
        <w:rPr>
          <w:color w:val="000000"/>
          <w:bdr w:val="none" w:sz="0" w:space="0" w:color="auto" w:frame="1"/>
        </w:rPr>
      </w:pPr>
      <w:r w:rsidRPr="005318C4">
        <w:rPr>
          <w:noProof/>
          <w:color w:val="000000"/>
          <w:lang w:eastAsia="en-AU"/>
        </w:rPr>
        <mc:AlternateContent>
          <mc:Choice Requires="wps">
            <w:drawing>
              <wp:anchor distT="0" distB="0" distL="114300" distR="114300" simplePos="0" relativeHeight="251648512" behindDoc="0" locked="0" layoutInCell="1" allowOverlap="1" wp14:anchorId="4572949F" wp14:editId="41361BA0">
                <wp:simplePos x="0" y="0"/>
                <wp:positionH relativeFrom="column">
                  <wp:posOffset>-723901</wp:posOffset>
                </wp:positionH>
                <wp:positionV relativeFrom="paragraph">
                  <wp:posOffset>1382395</wp:posOffset>
                </wp:positionV>
                <wp:extent cx="1409700" cy="22860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09700" cy="228600"/>
                        </a:xfrm>
                        <a:prstGeom prst="rect">
                          <a:avLst/>
                        </a:prstGeom>
                        <a:solidFill>
                          <a:srgbClr val="FFFFFF"/>
                        </a:solidFill>
                        <a:ln w="9525">
                          <a:noFill/>
                          <a:miter lim="800000"/>
                          <a:headEnd/>
                          <a:tailEnd/>
                        </a:ln>
                      </wps:spPr>
                      <wps:txbx>
                        <w:txbxContent>
                          <w:p w14:paraId="2737D5C0" w14:textId="0842D634" w:rsidR="00AD00E1" w:rsidRPr="00FD5DD8" w:rsidRDefault="00AD00E1" w:rsidP="00FD5DD8">
                            <w:pPr>
                              <w:jc w:val="center"/>
                              <w:rPr>
                                <w:rFonts w:ascii="Gadugi" w:hAnsi="Gadugi"/>
                                <w:b/>
                                <w:bCs/>
                                <w:sz w:val="20"/>
                                <w:szCs w:val="20"/>
                              </w:rPr>
                            </w:pPr>
                            <w:r w:rsidRPr="00FD5DD8">
                              <w:rPr>
                                <w:rFonts w:ascii="Gadugi" w:hAnsi="Gadugi"/>
                                <w:b/>
                                <w:bCs/>
                                <w:sz w:val="20"/>
                                <w:szCs w:val="20"/>
                              </w:rPr>
                              <w:t>Market Price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2949F" id="_x0000_s1035" type="#_x0000_t202" style="position:absolute;margin-left:-57pt;margin-top:108.85pt;width:111pt;height:18pt;rotation:-9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" stroked="f">
                <v:textbox>
                  <w:txbxContent>
                    <w:p w14:paraId="2737D5C0" w14:textId="0842D634" w:rsidR="00AD00E1" w:rsidRPr="00FD5DD8" w:rsidRDefault="00AD00E1" w:rsidP="00FD5DD8">
                      <w:pPr>
                        <w:jc w:val="center"/>
                        <w:rPr>
                          <w:rFonts w:ascii="Gadugi" w:hAnsi="Gadugi"/>
                          <w:b/>
                          <w:bCs/>
                          <w:sz w:val="20"/>
                          <w:szCs w:val="20"/>
                        </w:rPr>
                      </w:pPr>
                      <w:r w:rsidRPr="00FD5DD8">
                        <w:rPr>
                          <w:rFonts w:ascii="Gadugi" w:hAnsi="Gadugi"/>
                          <w:b/>
                          <w:bCs/>
                          <w:sz w:val="20"/>
                          <w:szCs w:val="20"/>
                        </w:rPr>
                        <w:t>Market Price</w:t>
                      </w:r>
                    </w:p>
                  </w:txbxContent>
                </v:textbox>
              </v:shape>
            </w:pict>
          </mc:Fallback>
        </mc:AlternateContent>
      </w:r>
      <w:r w:rsidRPr="005318C4">
        <w:rPr>
          <w:noProof/>
          <w:color w:val="000000"/>
          <w:lang w:eastAsia="en-AU"/>
        </w:rPr>
        <mc:AlternateContent>
          <mc:Choice Requires="wps">
            <w:drawing>
              <wp:anchor distT="0" distB="0" distL="114300" distR="114300" simplePos="0" relativeHeight="251647488" behindDoc="0" locked="0" layoutInCell="1" allowOverlap="1" wp14:anchorId="26697C7E" wp14:editId="1BC3766F">
                <wp:simplePos x="0" y="0"/>
                <wp:positionH relativeFrom="column">
                  <wp:posOffset>2609850</wp:posOffset>
                </wp:positionH>
                <wp:positionV relativeFrom="paragraph">
                  <wp:posOffset>2725420</wp:posOffset>
                </wp:positionV>
                <wp:extent cx="676275" cy="228600"/>
                <wp:effectExtent l="0" t="0" r="9525"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28600"/>
                        </a:xfrm>
                        <a:prstGeom prst="rect">
                          <a:avLst/>
                        </a:prstGeom>
                        <a:solidFill>
                          <a:srgbClr val="FFFFFF"/>
                        </a:solidFill>
                        <a:ln w="9525">
                          <a:noFill/>
                          <a:miter lim="800000"/>
                          <a:headEnd/>
                          <a:tailEnd/>
                        </a:ln>
                      </wps:spPr>
                      <wps:txbx>
                        <w:txbxContent>
                          <w:p w14:paraId="2265A18D" w14:textId="77777777" w:rsidR="00AD00E1" w:rsidRPr="00FD5DD8" w:rsidRDefault="00AD00E1" w:rsidP="00FD5DD8">
                            <w:pPr>
                              <w:jc w:val="center"/>
                              <w:rPr>
                                <w:rFonts w:ascii="Gadugi" w:hAnsi="Gadugi"/>
                                <w:b/>
                                <w:bCs/>
                                <w:sz w:val="20"/>
                                <w:szCs w:val="20"/>
                              </w:rPr>
                            </w:pPr>
                            <w:r w:rsidRPr="00FD5DD8">
                              <w:rPr>
                                <w:rFonts w:ascii="Gadugi" w:hAnsi="Gadugi"/>
                                <w:b/>
                                <w:bCs/>
                                <w:sz w:val="20"/>
                                <w:szCs w:val="20"/>
                              </w:rPr>
                              <w:t>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97C7E" id="_x0000_s1036" type="#_x0000_t202" style="position:absolute;margin-left:205.5pt;margin-top:214.6pt;width:53.25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" stroked="f">
                <v:textbox>
                  <w:txbxContent>
                    <w:p w14:paraId="2265A18D" w14:textId="77777777" w:rsidR="00AD00E1" w:rsidRPr="00FD5DD8" w:rsidRDefault="00AD00E1" w:rsidP="00FD5DD8">
                      <w:pPr>
                        <w:jc w:val="center"/>
                        <w:rPr>
                          <w:rFonts w:ascii="Gadugi" w:hAnsi="Gadugi"/>
                          <w:b/>
                          <w:bCs/>
                          <w:sz w:val="20"/>
                          <w:szCs w:val="20"/>
                        </w:rPr>
                      </w:pPr>
                      <w:r w:rsidRPr="00FD5DD8">
                        <w:rPr>
                          <w:rFonts w:ascii="Gadugi" w:hAnsi="Gadugi"/>
                          <w:b/>
                          <w:bCs/>
                          <w:sz w:val="20"/>
                          <w:szCs w:val="20"/>
                        </w:rPr>
                        <w:t>Year</w:t>
                      </w:r>
                    </w:p>
                  </w:txbxContent>
                </v:textbox>
              </v:shape>
            </w:pict>
          </mc:Fallback>
        </mc:AlternateContent>
      </w:r>
      <w:r w:rsidRPr="005318C4">
        <w:rPr>
          <w:noProof/>
          <w:color w:val="000000"/>
          <w:bdr w:val="none" w:sz="0" w:space="0" w:color="auto" w:frame="1"/>
          <w:lang w:eastAsia="en-AU"/>
        </w:rPr>
        <w:drawing>
          <wp:inline distT="0" distB="0" distL="0" distR="0" wp14:anchorId="59704C7F" wp14:editId="34D8B990">
            <wp:extent cx="5724525" cy="281713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t="3899"/>
                    <a:stretch/>
                  </pic:blipFill>
                  <pic:spPr bwMode="auto">
                    <a:xfrm>
                      <a:off x="0" y="0"/>
                      <a:ext cx="5727700" cy="2818701"/>
                    </a:xfrm>
                    <a:prstGeom prst="rect">
                      <a:avLst/>
                    </a:prstGeom>
                    <a:noFill/>
                    <a:ln>
                      <a:noFill/>
                    </a:ln>
                    <a:extLst>
                      <a:ext uri="{53640926-AAD7-44D8-BBD7-CCE9431645EC}">
                        <a14:shadowObscured xmlns:a14="http://schemas.microsoft.com/office/drawing/2010/main"/>
                      </a:ext>
                    </a:extLst>
                  </pic:spPr>
                </pic:pic>
              </a:graphicData>
            </a:graphic>
          </wp:inline>
        </w:drawing>
      </w:r>
      <w:r w:rsidR="008F477A" w:rsidRPr="005318C4">
        <w:rPr>
          <w:color w:val="000000"/>
          <w:bdr w:val="none" w:sz="0" w:space="0" w:color="auto" w:frame="1"/>
        </w:rPr>
        <w:fldChar w:fldCharType="begin"/>
      </w:r>
      <w:r w:rsidR="008F477A" w:rsidRPr="005318C4">
        <w:rPr>
          <w:color w:val="000000"/>
          <w:bdr w:val="none" w:sz="0" w:space="0" w:color="auto" w:frame="1"/>
        </w:rPr>
        <w:instrText xml:space="preserve"> INCLUDEPICTURE "https://lh5.googleusercontent.com/luPpIV3HSj8X1GXAAtb2fb7rmM6z1XI8Z5BBB7ZEsjD1mVxiWMU_P2azx1AX61mwHtP9uK3Drp1txY00PYeJ8Tajs-giNtqDajE9dWVRyjo_mCubJ7ynh3AlWO3VQA" \* MERGEFORMATINET </w:instrText>
      </w:r>
      <w:r w:rsidR="008F477A" w:rsidRPr="005318C4">
        <w:rPr>
          <w:color w:val="000000"/>
          <w:bdr w:val="none" w:sz="0" w:space="0" w:color="auto" w:frame="1"/>
        </w:rPr>
        <w:fldChar w:fldCharType="end"/>
      </w:r>
    </w:p>
    <w:p w14:paraId="56C3D3C3" w14:textId="280575AD" w:rsidR="0044675B" w:rsidRPr="005318C4" w:rsidRDefault="0044675B" w:rsidP="008F477A"/>
    <w:p w14:paraId="10128FCE" w14:textId="6E380370" w:rsidR="008F477A" w:rsidRPr="005318C4" w:rsidRDefault="00FD5DD8" w:rsidP="008F477A">
      <w:r w:rsidRPr="005318C4">
        <w:rPr>
          <w:noProof/>
          <w:lang w:eastAsia="en-AU"/>
        </w:rPr>
        <mc:AlternateContent>
          <mc:Choice Requires="wps">
            <w:drawing>
              <wp:anchor distT="0" distB="0" distL="114300" distR="114300" simplePos="0" relativeHeight="251645440" behindDoc="0" locked="0" layoutInCell="1" allowOverlap="1" wp14:anchorId="743503EC" wp14:editId="75E8C86F">
                <wp:simplePos x="0" y="0"/>
                <wp:positionH relativeFrom="column">
                  <wp:posOffset>85725</wp:posOffset>
                </wp:positionH>
                <wp:positionV relativeFrom="paragraph">
                  <wp:posOffset>6985</wp:posOffset>
                </wp:positionV>
                <wp:extent cx="5486400" cy="523875"/>
                <wp:effectExtent l="0" t="0" r="19050" b="2857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23875"/>
                        </a:xfrm>
                        <a:prstGeom prst="rect">
                          <a:avLst/>
                        </a:prstGeom>
                        <a:solidFill>
                          <a:srgbClr val="FFFFFF"/>
                        </a:solidFill>
                        <a:ln w="9525">
                          <a:solidFill>
                            <a:srgbClr val="000000"/>
                          </a:solidFill>
                          <a:miter lim="800000"/>
                          <a:headEnd/>
                          <a:tailEnd/>
                        </a:ln>
                      </wps:spPr>
                      <wps:txbx>
                        <w:txbxContent>
                          <w:p w14:paraId="319FB46F" w14:textId="60363E4D" w:rsidR="00AD00E1" w:rsidRPr="0044675B" w:rsidRDefault="00AD00E1" w:rsidP="0044675B">
                            <w:pPr>
                              <w:rPr>
                                <w:b/>
                                <w:bCs/>
                                <w:i/>
                                <w:iCs/>
                              </w:rPr>
                            </w:pPr>
                            <w:r w:rsidRPr="0044675B">
                              <w:rPr>
                                <w:b/>
                                <w:bCs/>
                                <w:i/>
                                <w:iCs/>
                              </w:rPr>
                              <w:t>Figure 3.3.2</w:t>
                            </w:r>
                          </w:p>
                          <w:p w14:paraId="56D9E2EF" w14:textId="3023CAD0" w:rsidR="00AD00E1" w:rsidRPr="005D2E8B" w:rsidRDefault="00AD00E1" w:rsidP="0044675B">
                            <w:pPr>
                              <w:rPr>
                                <w:i/>
                                <w:iCs/>
                              </w:rPr>
                            </w:pPr>
                            <w:r>
                              <w:rPr>
                                <w:i/>
                                <w:iCs/>
                              </w:rPr>
                              <w:t>Visual representation of the change in prices of all 5 regions, from 2008 to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503EC" id="_x0000_s1037" type="#_x0000_t202" style="position:absolute;margin-left:6.75pt;margin-top:.55pt;width:6in;height:41.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">
                <v:textbox>
                  <w:txbxContent>
                    <w:p w14:paraId="319FB46F" w14:textId="60363E4D" w:rsidR="00AD00E1" w:rsidRPr="0044675B" w:rsidRDefault="00AD00E1" w:rsidP="0044675B">
                      <w:pPr>
                        <w:rPr>
                          <w:b/>
                          <w:bCs/>
                          <w:i/>
                          <w:iCs/>
                        </w:rPr>
                      </w:pPr>
                      <w:r w:rsidRPr="0044675B">
                        <w:rPr>
                          <w:b/>
                          <w:bCs/>
                          <w:i/>
                          <w:iCs/>
                        </w:rPr>
                        <w:t>Figure 3.3.2</w:t>
                      </w:r>
                    </w:p>
                    <w:p w14:paraId="56D9E2EF" w14:textId="3023CAD0" w:rsidR="00AD00E1" w:rsidRPr="005D2E8B" w:rsidRDefault="00AD00E1" w:rsidP="0044675B">
                      <w:pPr>
                        <w:rPr>
                          <w:i/>
                          <w:iCs/>
                        </w:rPr>
                      </w:pPr>
                      <w:r>
                        <w:rPr>
                          <w:i/>
                          <w:iCs/>
                        </w:rPr>
                        <w:t>Visual representation of the change in prices of all 5 regions, from 2008 to 2019</w:t>
                      </w:r>
                    </w:p>
                  </w:txbxContent>
                </v:textbox>
              </v:shape>
            </w:pict>
          </mc:Fallback>
        </mc:AlternateContent>
      </w:r>
    </w:p>
    <w:p w14:paraId="5E408501" w14:textId="77777777" w:rsidR="0044675B" w:rsidRPr="005318C4" w:rsidRDefault="0044675B" w:rsidP="008F477A">
      <w:pPr>
        <w:rPr>
          <w:color w:val="000000"/>
        </w:rPr>
      </w:pPr>
    </w:p>
    <w:p w14:paraId="6C3B655B" w14:textId="77777777" w:rsidR="0044675B" w:rsidRPr="005318C4" w:rsidRDefault="0044675B" w:rsidP="008F477A">
      <w:pPr>
        <w:rPr>
          <w:color w:val="000000"/>
        </w:rPr>
      </w:pPr>
    </w:p>
    <w:p w14:paraId="3DAC46C6" w14:textId="122C9B23" w:rsidR="0044675B" w:rsidRPr="005318C4" w:rsidRDefault="0044675B" w:rsidP="008F477A">
      <w:pPr>
        <w:rPr>
          <w:color w:val="000000"/>
        </w:rPr>
      </w:pPr>
    </w:p>
    <w:p w14:paraId="33238DEE" w14:textId="21099B0E" w:rsidR="008F477A" w:rsidRPr="005318C4" w:rsidRDefault="008F477A" w:rsidP="008F477A">
      <w:r w:rsidRPr="005318C4">
        <w:rPr>
          <w:color w:val="000000"/>
        </w:rPr>
        <w:t>Moreover, casting SETTLEMENTDATE variable to type Datetime aided in formulating our time series data. This created the training set for SARIMA() and ARIMA() models. Whereas for the regression model, a new variable called “timeID” was created to locate the n</w:t>
      </w:r>
      <w:r w:rsidRPr="005318C4">
        <w:rPr>
          <w:color w:val="000000"/>
          <w:vertAlign w:val="superscript"/>
        </w:rPr>
        <w:t>TH</w:t>
      </w:r>
      <w:r w:rsidRPr="005318C4">
        <w:rPr>
          <w:color w:val="000000"/>
        </w:rPr>
        <w:t xml:space="preserve"> time interval throughout the day, where </w:t>
      </w:r>
      <w:r w:rsidR="00FC3674" w:rsidRPr="005318C4">
        <w:rPr>
          <w:color w:val="000000"/>
        </w:rPr>
        <w:t>n [</w:t>
      </w:r>
      <w:r w:rsidRPr="005318C4">
        <w:rPr>
          <w:color w:val="000000"/>
        </w:rPr>
        <w:t xml:space="preserve">0,287], with 0 being the first and 287 the last </w:t>
      </w:r>
      <w:r w:rsidR="00F562B5" w:rsidRPr="005318C4">
        <w:rPr>
          <w:color w:val="000000"/>
        </w:rPr>
        <w:t>5-minute</w:t>
      </w:r>
      <w:r w:rsidRPr="005318C4">
        <w:rPr>
          <w:color w:val="000000"/>
        </w:rPr>
        <w:t xml:space="preserve"> interval of the day. This was primarily done </w:t>
      </w:r>
      <w:r w:rsidR="00F562B5" w:rsidRPr="005318C4">
        <w:rPr>
          <w:color w:val="000000"/>
        </w:rPr>
        <w:t>to</w:t>
      </w:r>
      <w:r w:rsidRPr="005318C4">
        <w:rPr>
          <w:color w:val="000000"/>
        </w:rPr>
        <w:t xml:space="preserve"> overcome the problem of being unable to implement a datetime variable based feature in accounting for the nature of prices to be dependent on the time of day it is situated in. Hence, an integer-based feature (</w:t>
      </w:r>
      <m:oMath>
        <m:r>
          <w:rPr>
            <w:rFonts w:ascii="Cambria Math" w:hAnsi="Cambria Math"/>
            <w:color w:val="000000"/>
          </w:rPr>
          <m:t>timeID</m:t>
        </m:r>
      </m:oMath>
      <w:r w:rsidRPr="005318C4">
        <w:rPr>
          <w:color w:val="000000"/>
        </w:rPr>
        <w:t>) was developed to fit into the linear regression analysis. </w:t>
      </w:r>
    </w:p>
    <w:p w14:paraId="7608B0DC" w14:textId="77777777" w:rsidR="008F477A" w:rsidRPr="005318C4" w:rsidRDefault="008F477A" w:rsidP="008F477A"/>
    <w:p w14:paraId="4675DA1D" w14:textId="20F693C3" w:rsidR="008F477A" w:rsidRPr="005318C4" w:rsidRDefault="008F477A" w:rsidP="008F477A">
      <w:r w:rsidRPr="005318C4">
        <w:rPr>
          <w:color w:val="000000"/>
        </w:rPr>
        <w:t>A new dataset for each region was also created for the regression model containing the variable for time of the day (</w:t>
      </w:r>
      <m:oMath>
        <m:r>
          <w:rPr>
            <w:rFonts w:ascii="Cambria Math" w:hAnsi="Cambria Math"/>
            <w:color w:val="000000"/>
          </w:rPr>
          <m:t>timeID</m:t>
        </m:r>
      </m:oMath>
      <w:r w:rsidRPr="005318C4">
        <w:rPr>
          <w:color w:val="000000"/>
        </w:rPr>
        <w:t>) and the average price (</w:t>
      </w:r>
      <m:oMath>
        <m:r>
          <w:rPr>
            <w:rFonts w:ascii="Cambria Math" w:hAnsi="Cambria Math"/>
            <w:color w:val="000000"/>
          </w:rPr>
          <m:t>AvgRRP</m:t>
        </m:r>
      </m:oMath>
      <w:r w:rsidRPr="005318C4">
        <w:rPr>
          <w:color w:val="000000"/>
        </w:rPr>
        <w:t>) and the average demand in thousands (</w:t>
      </w:r>
      <m:oMath>
        <m:r>
          <w:rPr>
            <w:rFonts w:ascii="Cambria Math" w:hAnsi="Cambria Math"/>
            <w:color w:val="000000"/>
          </w:rPr>
          <m:t>AvgDemand</m:t>
        </m:r>
      </m:oMath>
      <w:r w:rsidRPr="005318C4">
        <w:rPr>
          <w:color w:val="000000"/>
        </w:rPr>
        <w:t>) at that particular time in the day. In the following steps of our report, this dataset was a huge improvement in allowing us to visualise trends in price and demand throughout the day for each state, and also allowed for the analysis and regression process to be much more efficient, as we could now work with a much smaller number of observations of the data while also capturing the trends that they follow.</w:t>
      </w:r>
    </w:p>
    <w:p w14:paraId="5C5E9ACD" w14:textId="77777777" w:rsidR="008F477A" w:rsidRPr="005318C4" w:rsidRDefault="008F477A" w:rsidP="008F477A"/>
    <w:p w14:paraId="77381471" w14:textId="16FFD4B2" w:rsidR="008F477A" w:rsidRPr="005318C4" w:rsidRDefault="008F477A" w:rsidP="008F477A">
      <w:pPr>
        <w:rPr>
          <w:sz w:val="22"/>
          <w:szCs w:val="22"/>
        </w:rPr>
      </w:pPr>
      <w:r w:rsidRPr="005318C4">
        <w:rPr>
          <w:color w:val="000000"/>
        </w:rPr>
        <w:t xml:space="preserve">Finally, feature extraction was performed. Categorical features such as </w:t>
      </w:r>
      <m:oMath>
        <m:r>
          <w:rPr>
            <w:rFonts w:ascii="Cambria Math" w:hAnsi="Cambria Math"/>
            <w:color w:val="000000"/>
          </w:rPr>
          <m:t>hour_group</m:t>
        </m:r>
      </m:oMath>
      <w:r w:rsidRPr="005318C4">
        <w:rPr>
          <w:color w:val="000000"/>
        </w:rPr>
        <w:t xml:space="preserve">, </w:t>
      </w:r>
      <m:oMath>
        <m:r>
          <w:rPr>
            <w:rFonts w:ascii="Cambria Math" w:hAnsi="Cambria Math"/>
            <w:color w:val="000000"/>
          </w:rPr>
          <m:t>month_group, IsWeekend, IsWeekday</m:t>
        </m:r>
      </m:oMath>
      <w:r w:rsidRPr="005318C4">
        <w:rPr>
          <w:color w:val="000000"/>
        </w:rPr>
        <w:t xml:space="preserve"> were extracted. When all the possible features were finalized, the feature column was normalized by subtracting it by its mean and dividing by its standard deviation. This is to ensure that any column that exists in the dataset has the same </w:t>
      </w:r>
      <w:r w:rsidR="00F562B5" w:rsidRPr="005318C4">
        <w:rPr>
          <w:color w:val="000000"/>
        </w:rPr>
        <w:t>scale,</w:t>
      </w:r>
      <w:r w:rsidRPr="005318C4">
        <w:rPr>
          <w:color w:val="000000"/>
        </w:rPr>
        <w:t xml:space="preserve"> and their predictive power only comes from the information they hold, not how big their values are.  </w:t>
      </w:r>
    </w:p>
    <w:p w14:paraId="3D752E4F" w14:textId="77777777" w:rsidR="008F477A" w:rsidRPr="005318C4" w:rsidRDefault="008F477A" w:rsidP="008F477A"/>
    <w:p w14:paraId="77C51FEB" w14:textId="77777777" w:rsidR="0061145A" w:rsidRPr="005318C4" w:rsidRDefault="0061145A" w:rsidP="0061145A">
      <w:pPr>
        <w:pStyle w:val="Heading3"/>
        <w:rPr>
          <w:rFonts w:ascii="Times New Roman" w:hAnsi="Times New Roman" w:cs="Times New Roman"/>
        </w:rPr>
      </w:pPr>
    </w:p>
    <w:p w14:paraId="33BE7615" w14:textId="64AC12AA" w:rsidR="0061145A" w:rsidRPr="005318C4" w:rsidRDefault="0061145A" w:rsidP="0061145A">
      <w:pPr>
        <w:pStyle w:val="Heading3"/>
        <w:rPr>
          <w:rFonts w:ascii="Times New Roman" w:hAnsi="Times New Roman" w:cs="Times New Roman"/>
          <w:color w:val="2F5496" w:themeColor="accent1" w:themeShade="BF"/>
          <w:sz w:val="28"/>
          <w:szCs w:val="28"/>
        </w:rPr>
      </w:pPr>
      <w:bookmarkStart w:id="20" w:name="_Toc56918163"/>
      <w:r w:rsidRPr="005318C4">
        <w:rPr>
          <w:rFonts w:ascii="Times New Roman" w:hAnsi="Times New Roman" w:cs="Times New Roman"/>
          <w:color w:val="2F5496" w:themeColor="accent1" w:themeShade="BF"/>
          <w:sz w:val="28"/>
          <w:szCs w:val="28"/>
        </w:rPr>
        <w:t>3.4 Data Cleaning</w:t>
      </w:r>
      <w:bookmarkEnd w:id="20"/>
    </w:p>
    <w:p w14:paraId="2CC4C904" w14:textId="77777777" w:rsidR="0061145A" w:rsidRPr="005318C4" w:rsidRDefault="0061145A" w:rsidP="0061145A"/>
    <w:p w14:paraId="56764B5A" w14:textId="5DD9969A" w:rsidR="0061145A" w:rsidRPr="005318C4" w:rsidRDefault="008F477A" w:rsidP="008F477A">
      <w:pPr>
        <w:rPr>
          <w:color w:val="000000"/>
        </w:rPr>
      </w:pPr>
      <w:r w:rsidRPr="005318C4">
        <w:rPr>
          <w:color w:val="000000"/>
        </w:rPr>
        <w:t xml:space="preserve">R and Python were </w:t>
      </w:r>
      <w:r w:rsidR="00F562B5">
        <w:rPr>
          <w:color w:val="000000"/>
        </w:rPr>
        <w:t>used</w:t>
      </w:r>
      <w:r w:rsidRPr="005318C4">
        <w:rPr>
          <w:color w:val="000000"/>
        </w:rPr>
        <w:t xml:space="preserve"> for initial data cleaning and merging multiple datasets due to their ability to handle high volumes of data. During our inspection we noticed a unique data point, an observation included ‘</w:t>
      </w:r>
      <m:oMath>
        <m:r>
          <w:rPr>
            <w:rFonts w:ascii="Cambria Math" w:hAnsi="Cambria Math"/>
            <w:color w:val="000000"/>
          </w:rPr>
          <m:t>SNOWY</m:t>
        </m:r>
      </m:oMath>
      <w:r w:rsidRPr="005318C4">
        <w:rPr>
          <w:color w:val="000000"/>
        </w:rPr>
        <w:t xml:space="preserve">’ as its </w:t>
      </w:r>
      <m:oMath>
        <m:r>
          <w:rPr>
            <w:rFonts w:ascii="Cambria Math" w:hAnsi="Cambria Math"/>
            <w:color w:val="000000"/>
          </w:rPr>
          <m:t>REGIONID</m:t>
        </m:r>
      </m:oMath>
      <w:r w:rsidRPr="005318C4">
        <w:rPr>
          <w:color w:val="000000"/>
        </w:rPr>
        <w:t xml:space="preserve">. This instance was removed as there were no records following up the market price fluctuation for electricity in this region. The data provided to us from AEMC was already relatively clean, most of the efforts before the stages of analysis were primarily focused on pre-processing and thereby little emphasis in cleaning was placed other than the minor </w:t>
      </w:r>
      <w:r w:rsidR="00F562B5" w:rsidRPr="005318C4">
        <w:rPr>
          <w:color w:val="000000"/>
        </w:rPr>
        <w:t>typecasting</w:t>
      </w:r>
      <w:r w:rsidRPr="005318C4">
        <w:rPr>
          <w:color w:val="000000"/>
        </w:rPr>
        <w:t xml:space="preserve"> used to format the dataset in order to be processed by models.</w:t>
      </w:r>
    </w:p>
    <w:p w14:paraId="70C18081" w14:textId="77777777" w:rsidR="008F477A" w:rsidRPr="005318C4" w:rsidRDefault="008F477A" w:rsidP="008F477A"/>
    <w:p w14:paraId="0C59FC0E" w14:textId="77777777" w:rsidR="0061145A" w:rsidRPr="005318C4" w:rsidRDefault="0061145A" w:rsidP="0061145A">
      <w:pPr>
        <w:pStyle w:val="Heading3"/>
        <w:rPr>
          <w:rFonts w:ascii="Times New Roman" w:hAnsi="Times New Roman" w:cs="Times New Roman"/>
        </w:rPr>
      </w:pPr>
    </w:p>
    <w:p w14:paraId="4F591BF1" w14:textId="0BCA97F4" w:rsidR="0061145A" w:rsidRPr="005318C4" w:rsidRDefault="0061145A" w:rsidP="0061145A">
      <w:pPr>
        <w:pStyle w:val="Heading3"/>
        <w:rPr>
          <w:rFonts w:ascii="Times New Roman" w:hAnsi="Times New Roman" w:cs="Times New Roman"/>
          <w:color w:val="2F5496" w:themeColor="accent1" w:themeShade="BF"/>
        </w:rPr>
      </w:pPr>
      <w:bookmarkStart w:id="21" w:name="_Toc56918164"/>
      <w:r w:rsidRPr="005318C4">
        <w:rPr>
          <w:rFonts w:ascii="Times New Roman" w:hAnsi="Times New Roman" w:cs="Times New Roman"/>
          <w:color w:val="2F5496" w:themeColor="accent1" w:themeShade="BF"/>
          <w:sz w:val="28"/>
          <w:szCs w:val="28"/>
        </w:rPr>
        <w:t>3.5 Assumptions</w:t>
      </w:r>
      <w:bookmarkEnd w:id="21"/>
    </w:p>
    <w:p w14:paraId="2891C797" w14:textId="77777777" w:rsidR="0061145A" w:rsidRPr="005318C4" w:rsidRDefault="0061145A" w:rsidP="0061145A"/>
    <w:p w14:paraId="23EAB586" w14:textId="77777777" w:rsidR="00F562B5" w:rsidRDefault="00597C7A" w:rsidP="00F562B5">
      <w:pPr>
        <w:pStyle w:val="ListParagraph"/>
        <w:numPr>
          <w:ilvl w:val="0"/>
          <w:numId w:val="18"/>
        </w:numPr>
        <w:rPr>
          <w:color w:val="000000"/>
        </w:rPr>
      </w:pPr>
      <w:r>
        <w:rPr>
          <w:color w:val="000000"/>
        </w:rPr>
        <w:t>This report assumes that when energy is dispatched from the batteries to sell, it is immediately purchased by the market for the given spot price at the 5 min interval.</w:t>
      </w:r>
    </w:p>
    <w:p w14:paraId="5B24233A" w14:textId="77777777" w:rsidR="00F562B5" w:rsidRDefault="00F562B5" w:rsidP="00F562B5">
      <w:pPr>
        <w:pStyle w:val="ListParagraph"/>
        <w:rPr>
          <w:color w:val="000000"/>
        </w:rPr>
      </w:pPr>
    </w:p>
    <w:p w14:paraId="7A70BA88" w14:textId="41B29E23" w:rsidR="00F562B5" w:rsidRPr="00F562B5" w:rsidRDefault="00F562B5" w:rsidP="00F562B5">
      <w:pPr>
        <w:pStyle w:val="ListParagraph"/>
        <w:numPr>
          <w:ilvl w:val="0"/>
          <w:numId w:val="18"/>
        </w:numPr>
        <w:rPr>
          <w:color w:val="000000"/>
        </w:rPr>
      </w:pPr>
      <w:r w:rsidRPr="00F562B5">
        <w:rPr>
          <w:color w:val="000000"/>
        </w:rPr>
        <w:t>In reducing high volumes of data and creating a smaller dataset, 10 years' worth of data was reduced to one year where each observation in the data frame corresponds to 1 hour. The assumption is that changing from a gap of 5 minutes per observation to 1 hour per observation will not have any significant impact in the optimization process to make a profit.</w:t>
      </w:r>
    </w:p>
    <w:p w14:paraId="7F3E8B4B" w14:textId="77777777" w:rsidR="008F477A" w:rsidRPr="005318C4" w:rsidRDefault="008F477A" w:rsidP="008F477A"/>
    <w:p w14:paraId="1D72B508" w14:textId="58C5B46F" w:rsidR="008F477A" w:rsidRPr="005318C4" w:rsidRDefault="008F477A" w:rsidP="00D81DAB">
      <w:pPr>
        <w:pStyle w:val="ListParagraph"/>
        <w:numPr>
          <w:ilvl w:val="0"/>
          <w:numId w:val="18"/>
        </w:numPr>
      </w:pPr>
      <w:r w:rsidRPr="005318C4">
        <w:rPr>
          <w:color w:val="000000"/>
        </w:rPr>
        <w:t xml:space="preserve">The number of output variables from the gurobi optimization model are dependent upon the frequency of decision making (whether to charge or discharge) the battery is made to do. If the decision is made every 5 </w:t>
      </w:r>
      <w:r w:rsidR="009012C3" w:rsidRPr="005318C4">
        <w:rPr>
          <w:color w:val="000000"/>
        </w:rPr>
        <w:t>minutes,</w:t>
      </w:r>
      <w:r w:rsidRPr="005318C4">
        <w:rPr>
          <w:color w:val="000000"/>
        </w:rPr>
        <w:t xml:space="preserve"> then the output would be the amount of profit gained over the </w:t>
      </w:r>
      <w:r w:rsidR="00C75BA1" w:rsidRPr="005318C4">
        <w:rPr>
          <w:color w:val="000000"/>
        </w:rPr>
        <w:t>day,</w:t>
      </w:r>
      <w:r w:rsidRPr="005318C4">
        <w:rPr>
          <w:color w:val="000000"/>
        </w:rPr>
        <w:t xml:space="preserve"> and </w:t>
      </w:r>
      <w:r w:rsidR="009012C3">
        <w:rPr>
          <w:color w:val="000000"/>
        </w:rPr>
        <w:t xml:space="preserve">this is done based on </w:t>
      </w:r>
      <w:r w:rsidRPr="005318C4">
        <w:rPr>
          <w:color w:val="000000"/>
        </w:rPr>
        <w:t xml:space="preserve">288 decisions based on the predictions of our model one day into the future. However, </w:t>
      </w:r>
      <w:r w:rsidR="009012C3">
        <w:rPr>
          <w:color w:val="000000"/>
        </w:rPr>
        <w:t xml:space="preserve">if </w:t>
      </w:r>
      <w:r w:rsidRPr="005318C4">
        <w:rPr>
          <w:color w:val="000000"/>
        </w:rPr>
        <w:t xml:space="preserve">the frequency is increased to 30 minutes, 60 minutes or 120 minutes, the model is only making decisions either 48, 24, or 12 times over the day respectively. Hence, a reliable mechanism is required to map 288 </w:t>
      </w:r>
      <w:r w:rsidR="00C75BA1">
        <w:rPr>
          <w:color w:val="000000"/>
        </w:rPr>
        <w:t xml:space="preserve">cost/MWh </w:t>
      </w:r>
      <w:r w:rsidRPr="005318C4">
        <w:rPr>
          <w:color w:val="000000"/>
        </w:rPr>
        <w:t>values to either 48</w:t>
      </w:r>
      <w:r w:rsidR="00FB69B1" w:rsidRPr="005318C4">
        <w:rPr>
          <w:color w:val="000000"/>
        </w:rPr>
        <w:t>, 24 or</w:t>
      </w:r>
      <w:r w:rsidRPr="005318C4">
        <w:rPr>
          <w:color w:val="000000"/>
        </w:rPr>
        <w:t xml:space="preserve"> 12 values depending on the frequency of decision</w:t>
      </w:r>
      <w:r w:rsidR="009012C3">
        <w:rPr>
          <w:color w:val="000000"/>
        </w:rPr>
        <w:t>s</w:t>
      </w:r>
      <w:r w:rsidRPr="005318C4">
        <w:rPr>
          <w:color w:val="000000"/>
        </w:rPr>
        <w:t xml:space="preserve"> made while also representing all the observations</w:t>
      </w:r>
      <w:r w:rsidR="009012C3">
        <w:rPr>
          <w:color w:val="000000"/>
        </w:rPr>
        <w:t xml:space="preserve"> over the day</w:t>
      </w:r>
      <w:r w:rsidRPr="005318C4">
        <w:rPr>
          <w:color w:val="000000"/>
        </w:rPr>
        <w:t xml:space="preserve">. </w:t>
      </w:r>
      <w:r w:rsidR="00D81DAB" w:rsidRPr="005318C4">
        <w:rPr>
          <w:color w:val="000000"/>
        </w:rPr>
        <w:t>An assumption is made that splitting the dataset into N bags</w:t>
      </w:r>
      <w:r w:rsidR="00C75BA1">
        <w:rPr>
          <w:color w:val="000000"/>
        </w:rPr>
        <w:t xml:space="preserve"> </w:t>
      </w:r>
      <w:r w:rsidR="00C75BA1" w:rsidRPr="005318C4">
        <w:rPr>
          <w:color w:val="000000"/>
        </w:rPr>
        <w:t>is a reliable representation of the entire days’ worth of data</w:t>
      </w:r>
      <w:r w:rsidR="00C75BA1">
        <w:rPr>
          <w:color w:val="000000"/>
        </w:rPr>
        <w:t>.</w:t>
      </w:r>
      <w:r w:rsidR="00D81DAB" w:rsidRPr="005318C4">
        <w:rPr>
          <w:color w:val="000000"/>
        </w:rPr>
        <w:t xml:space="preserve"> N is equal to 288 divided by the number of </w:t>
      </w:r>
      <w:r w:rsidR="00C75BA1" w:rsidRPr="005318C4">
        <w:rPr>
          <w:color w:val="000000"/>
        </w:rPr>
        <w:t>5-minute</w:t>
      </w:r>
      <w:r w:rsidR="00D81DAB" w:rsidRPr="005318C4">
        <w:rPr>
          <w:color w:val="000000"/>
        </w:rPr>
        <w:t xml:space="preserve"> intervals within the </w:t>
      </w:r>
      <w:r w:rsidR="00C75BA1">
        <w:rPr>
          <w:color w:val="000000"/>
        </w:rPr>
        <w:t xml:space="preserve">frequency of charging </w:t>
      </w:r>
      <w:r w:rsidR="00D81DAB" w:rsidRPr="005318C4">
        <w:rPr>
          <w:color w:val="000000"/>
        </w:rPr>
        <w:t>decisions</w:t>
      </w:r>
      <w:r w:rsidR="00C75BA1">
        <w:rPr>
          <w:color w:val="000000"/>
        </w:rPr>
        <w:t>. So, if decisions are made every hour, then N = 60 mins / 5 min = 12. In creating this mapping, average is used to map 288 values to 24 (288 divided by 12). Of the 288 values, every 12 values are made to 1 by calculating the mean.</w:t>
      </w:r>
    </w:p>
    <w:p w14:paraId="427D8CB5" w14:textId="77777777" w:rsidR="005C0E98" w:rsidRPr="005318C4" w:rsidRDefault="005C0E98" w:rsidP="005C0E98">
      <w:pPr>
        <w:pStyle w:val="ListParagraph"/>
      </w:pPr>
    </w:p>
    <w:p w14:paraId="16652D0A" w14:textId="4AB13888" w:rsidR="005C0E98" w:rsidRPr="005318C4" w:rsidRDefault="005C0E98" w:rsidP="00D81DAB">
      <w:pPr>
        <w:pStyle w:val="ListParagraph"/>
        <w:numPr>
          <w:ilvl w:val="0"/>
          <w:numId w:val="18"/>
        </w:numPr>
      </w:pPr>
      <w:r w:rsidRPr="005318C4">
        <w:t xml:space="preserve">The gurobi optimizer operates in a Linear Programming framework, </w:t>
      </w:r>
      <w:r w:rsidR="00C75BA1" w:rsidRPr="005318C4">
        <w:t>thereby</w:t>
      </w:r>
      <w:r w:rsidRPr="005318C4">
        <w:t xml:space="preserve"> it is assumed that the objective profit function is a linear function of the dispatch prices that occur at every </w:t>
      </w:r>
      <w:r w:rsidR="00C75BA1" w:rsidRPr="005318C4">
        <w:t>5-minute</w:t>
      </w:r>
      <w:r w:rsidRPr="005318C4">
        <w:t xml:space="preserve"> interval.</w:t>
      </w:r>
    </w:p>
    <w:p w14:paraId="61C84BB8" w14:textId="77777777" w:rsidR="0061145A" w:rsidRDefault="0061145A" w:rsidP="0061145A">
      <w:pPr>
        <w:pStyle w:val="Heading3"/>
        <w:rPr>
          <w:rFonts w:ascii="Times New Roman" w:hAnsi="Times New Roman" w:cs="Times New Roman"/>
        </w:rPr>
      </w:pPr>
    </w:p>
    <w:p w14:paraId="0AF6DA16" w14:textId="77777777" w:rsidR="00614799" w:rsidRPr="00614799" w:rsidRDefault="00614799" w:rsidP="00614799"/>
    <w:p w14:paraId="2CC3C3A4" w14:textId="1544CF1F" w:rsidR="0061145A" w:rsidRPr="005318C4" w:rsidRDefault="0061145A" w:rsidP="0061145A">
      <w:pPr>
        <w:pStyle w:val="Heading3"/>
        <w:rPr>
          <w:rFonts w:ascii="Times New Roman" w:hAnsi="Times New Roman" w:cs="Times New Roman"/>
          <w:color w:val="2F5496" w:themeColor="accent1" w:themeShade="BF"/>
          <w:sz w:val="28"/>
          <w:szCs w:val="28"/>
        </w:rPr>
      </w:pPr>
      <w:bookmarkStart w:id="22" w:name="_Toc56918165"/>
      <w:r w:rsidRPr="005318C4">
        <w:rPr>
          <w:rFonts w:ascii="Times New Roman" w:hAnsi="Times New Roman" w:cs="Times New Roman"/>
          <w:color w:val="2F5496" w:themeColor="accent1" w:themeShade="BF"/>
          <w:sz w:val="28"/>
          <w:szCs w:val="28"/>
        </w:rPr>
        <w:t>3.6 Modelling</w:t>
      </w:r>
      <w:r w:rsidR="0003290A" w:rsidRPr="005318C4">
        <w:rPr>
          <w:rFonts w:ascii="Times New Roman" w:hAnsi="Times New Roman" w:cs="Times New Roman"/>
          <w:color w:val="2F5496" w:themeColor="accent1" w:themeShade="BF"/>
          <w:sz w:val="28"/>
          <w:szCs w:val="28"/>
        </w:rPr>
        <w:t xml:space="preserve"> </w:t>
      </w:r>
      <w:r w:rsidRPr="005318C4">
        <w:rPr>
          <w:rFonts w:ascii="Times New Roman" w:hAnsi="Times New Roman" w:cs="Times New Roman"/>
          <w:color w:val="2F5496" w:themeColor="accent1" w:themeShade="BF"/>
          <w:sz w:val="28"/>
          <w:szCs w:val="28"/>
        </w:rPr>
        <w:t>Methods</w:t>
      </w:r>
      <w:bookmarkEnd w:id="22"/>
    </w:p>
    <w:p w14:paraId="6D353EDF" w14:textId="77777777" w:rsidR="0061145A" w:rsidRPr="005318C4" w:rsidRDefault="0061145A" w:rsidP="0061145A"/>
    <w:p w14:paraId="1BEB9CC0" w14:textId="52A7A60C" w:rsidR="008F477A" w:rsidRPr="005318C4" w:rsidRDefault="008F477A" w:rsidP="008F477A">
      <w:pPr>
        <w:pStyle w:val="NormalWeb"/>
        <w:spacing w:before="0" w:beforeAutospacing="0" w:after="0" w:afterAutospacing="0"/>
      </w:pPr>
      <w:r w:rsidRPr="005318C4">
        <w:rPr>
          <w:color w:val="000000"/>
        </w:rPr>
        <w:t xml:space="preserve">There were 3 main modelling methods </w:t>
      </w:r>
      <w:r w:rsidR="00C75BA1">
        <w:rPr>
          <w:color w:val="000000"/>
        </w:rPr>
        <w:t>used</w:t>
      </w:r>
      <w:r w:rsidRPr="005318C4">
        <w:rPr>
          <w:color w:val="000000"/>
        </w:rPr>
        <w:t xml:space="preserve"> in this study for predicting </w:t>
      </w:r>
      <w:r w:rsidR="00C75BA1">
        <w:rPr>
          <w:color w:val="000000"/>
        </w:rPr>
        <w:t xml:space="preserve">the dispatch price </w:t>
      </w:r>
      <w:r w:rsidR="000F43E5">
        <w:rPr>
          <w:color w:val="000000"/>
        </w:rPr>
        <w:t>for MWh of electricity</w:t>
      </w:r>
      <w:r w:rsidRPr="005318C4">
        <w:rPr>
          <w:color w:val="000000"/>
        </w:rPr>
        <w:t>:</w:t>
      </w:r>
    </w:p>
    <w:p w14:paraId="38E92D2B" w14:textId="77777777" w:rsidR="008F477A" w:rsidRPr="005318C4" w:rsidRDefault="008F477A" w:rsidP="008F477A">
      <w:pPr>
        <w:pStyle w:val="NormalWeb"/>
        <w:numPr>
          <w:ilvl w:val="0"/>
          <w:numId w:val="4"/>
        </w:numPr>
        <w:spacing w:before="0" w:beforeAutospacing="0" w:after="0" w:afterAutospacing="0"/>
        <w:textAlignment w:val="baseline"/>
        <w:rPr>
          <w:color w:val="000000"/>
        </w:rPr>
      </w:pPr>
      <w:r w:rsidRPr="005318C4">
        <w:rPr>
          <w:color w:val="000000"/>
        </w:rPr>
        <w:lastRenderedPageBreak/>
        <w:t>Multiple Linear Regression</w:t>
      </w:r>
    </w:p>
    <w:p w14:paraId="264A4A8F" w14:textId="77777777" w:rsidR="0017127F" w:rsidRPr="005318C4" w:rsidRDefault="008F477A" w:rsidP="008F477A">
      <w:pPr>
        <w:pStyle w:val="NormalWeb"/>
        <w:numPr>
          <w:ilvl w:val="0"/>
          <w:numId w:val="4"/>
        </w:numPr>
        <w:spacing w:before="0" w:beforeAutospacing="0" w:after="0" w:afterAutospacing="0"/>
        <w:textAlignment w:val="baseline"/>
        <w:rPr>
          <w:color w:val="000000"/>
        </w:rPr>
      </w:pPr>
      <w:r w:rsidRPr="005318C4">
        <w:rPr>
          <w:color w:val="000000"/>
        </w:rPr>
        <w:t>ARIMA</w:t>
      </w:r>
    </w:p>
    <w:p w14:paraId="6476A608" w14:textId="26B57A64" w:rsidR="008F477A" w:rsidRPr="005318C4" w:rsidRDefault="0003290A" w:rsidP="008F477A">
      <w:pPr>
        <w:pStyle w:val="NormalWeb"/>
        <w:numPr>
          <w:ilvl w:val="0"/>
          <w:numId w:val="4"/>
        </w:numPr>
        <w:spacing w:before="0" w:beforeAutospacing="0" w:after="0" w:afterAutospacing="0"/>
        <w:textAlignment w:val="baseline"/>
        <w:rPr>
          <w:color w:val="000000"/>
        </w:rPr>
      </w:pPr>
      <w:r w:rsidRPr="005318C4">
        <w:rPr>
          <w:color w:val="000000"/>
        </w:rPr>
        <w:t>SARIMAX</w:t>
      </w:r>
    </w:p>
    <w:p w14:paraId="5C377B3A" w14:textId="77777777" w:rsidR="008F477A" w:rsidRPr="005318C4" w:rsidRDefault="008F477A" w:rsidP="008F477A"/>
    <w:p w14:paraId="577F3629" w14:textId="5B298687" w:rsidR="008F477A" w:rsidRPr="005318C4" w:rsidRDefault="008F477A" w:rsidP="006661E8">
      <w:pPr>
        <w:pStyle w:val="NormalWeb"/>
        <w:spacing w:before="0" w:beforeAutospacing="0" w:after="0" w:afterAutospacing="0" w:line="360" w:lineRule="auto"/>
      </w:pPr>
      <w:r w:rsidRPr="005318C4">
        <w:rPr>
          <w:b/>
          <w:bCs/>
          <w:color w:val="000000"/>
        </w:rPr>
        <w:t>Multiple Linear Regression</w:t>
      </w:r>
    </w:p>
    <w:p w14:paraId="464DB7C8" w14:textId="2840DCA1" w:rsidR="008F477A" w:rsidRPr="005318C4" w:rsidRDefault="008F477A" w:rsidP="008F477A">
      <w:pPr>
        <w:pStyle w:val="NormalWeb"/>
        <w:spacing w:before="0" w:beforeAutospacing="0" w:after="0" w:afterAutospacing="0"/>
      </w:pPr>
      <w:r w:rsidRPr="005318C4">
        <w:rPr>
          <w:color w:val="000000"/>
        </w:rPr>
        <w:t>Multiple linear regression was performed on the variables in the created average price and demand data set, which included a variable for the time of day (</w:t>
      </w:r>
      <m:oMath>
        <m:r>
          <w:rPr>
            <w:rFonts w:ascii="Cambria Math" w:hAnsi="Cambria Math"/>
            <w:color w:val="000000"/>
          </w:rPr>
          <m:t>timeID</m:t>
        </m:r>
      </m:oMath>
      <w:r w:rsidRPr="005318C4">
        <w:rPr>
          <w:color w:val="000000"/>
        </w:rPr>
        <w:t>), the average price at that particular time (</w:t>
      </w:r>
      <m:oMath>
        <m:r>
          <w:rPr>
            <w:rFonts w:ascii="Cambria Math" w:hAnsi="Cambria Math"/>
            <w:color w:val="000000"/>
          </w:rPr>
          <m:t>AvgRRP</m:t>
        </m:r>
      </m:oMath>
      <w:r w:rsidRPr="005318C4">
        <w:rPr>
          <w:color w:val="000000"/>
        </w:rPr>
        <w:t>) and the demand of electricity at that specific time in thousands (</w:t>
      </w:r>
      <m:oMath>
        <m:r>
          <w:rPr>
            <w:rFonts w:ascii="Cambria Math" w:hAnsi="Cambria Math"/>
            <w:color w:val="000000"/>
          </w:rPr>
          <m:t>AvgDemand</m:t>
        </m:r>
      </m:oMath>
      <w:r w:rsidRPr="005318C4">
        <w:rPr>
          <w:color w:val="000000"/>
        </w:rPr>
        <w:t>). It was necessary to create a smaller dataset for 2 main reasons:</w:t>
      </w:r>
    </w:p>
    <w:p w14:paraId="2E905B49" w14:textId="612D5012" w:rsidR="008F477A" w:rsidRPr="005318C4" w:rsidRDefault="008F477A" w:rsidP="008F477A">
      <w:pPr>
        <w:pStyle w:val="NormalWeb"/>
        <w:numPr>
          <w:ilvl w:val="0"/>
          <w:numId w:val="5"/>
        </w:numPr>
        <w:spacing w:before="0" w:beforeAutospacing="0" w:after="0" w:afterAutospacing="0"/>
        <w:textAlignment w:val="baseline"/>
        <w:rPr>
          <w:color w:val="000000"/>
        </w:rPr>
      </w:pPr>
      <w:r w:rsidRPr="005318C4">
        <w:rPr>
          <w:color w:val="000000"/>
        </w:rPr>
        <w:t>The immense amount of data provided would slow down our analysis and visualisation of the data considerably, as even running some simple regressions with that amount of data may take several hours. This would not allow us enough time to try multiple different models and decide on the best possible model to describe the data.</w:t>
      </w:r>
    </w:p>
    <w:p w14:paraId="730ABB03" w14:textId="24C67156" w:rsidR="008F477A" w:rsidRPr="005318C4" w:rsidRDefault="008F477A" w:rsidP="008F477A">
      <w:pPr>
        <w:pStyle w:val="NormalWeb"/>
        <w:numPr>
          <w:ilvl w:val="0"/>
          <w:numId w:val="5"/>
        </w:numPr>
        <w:spacing w:before="0" w:beforeAutospacing="0" w:after="0" w:afterAutospacing="0"/>
        <w:textAlignment w:val="baseline"/>
        <w:rPr>
          <w:color w:val="000000"/>
        </w:rPr>
      </w:pPr>
      <w:r w:rsidRPr="005318C4">
        <w:rPr>
          <w:color w:val="000000"/>
        </w:rPr>
        <w:t xml:space="preserve">The observations in the provided dataset were very volatile - there were many observations in the provided data that were potential outliers, and due to the immense number of observations provided it was difficult to determine which </w:t>
      </w:r>
      <w:r w:rsidR="000F43E5" w:rsidRPr="005318C4">
        <w:rPr>
          <w:color w:val="000000"/>
        </w:rPr>
        <w:t>ones</w:t>
      </w:r>
      <w:r w:rsidRPr="005318C4">
        <w:rPr>
          <w:color w:val="000000"/>
        </w:rPr>
        <w:t xml:space="preserve"> were outliers and which were significant observations.</w:t>
      </w:r>
    </w:p>
    <w:p w14:paraId="7DB54478" w14:textId="77777777" w:rsidR="008F477A" w:rsidRPr="005318C4" w:rsidRDefault="008F477A" w:rsidP="008F477A"/>
    <w:p w14:paraId="2E109C77" w14:textId="77777777" w:rsidR="008F477A" w:rsidRPr="005318C4" w:rsidRDefault="008F477A" w:rsidP="008F477A">
      <w:pPr>
        <w:pStyle w:val="NormalWeb"/>
        <w:spacing w:before="0" w:beforeAutospacing="0" w:after="0" w:afterAutospacing="0"/>
      </w:pPr>
      <w:r w:rsidRPr="005318C4">
        <w:rPr>
          <w:color w:val="000000"/>
        </w:rPr>
        <w:t>We started with an initial model:</w:t>
      </w:r>
    </w:p>
    <w:p w14:paraId="0E06694E" w14:textId="7370B3D6" w:rsidR="008F477A" w:rsidRPr="005318C4" w:rsidRDefault="0017127F" w:rsidP="0017127F">
      <w:pPr>
        <w:pStyle w:val="NormalWeb"/>
        <w:spacing w:before="0" w:beforeAutospacing="0" w:after="0" w:afterAutospacing="0"/>
        <w:jc w:val="center"/>
        <w:rPr>
          <w:color w:val="000000"/>
        </w:rPr>
      </w:pPr>
      <m:oMathPara>
        <m:oMath>
          <m:r>
            <w:rPr>
              <w:rFonts w:ascii="Cambria Math" w:hAnsi="Cambria Math"/>
              <w:color w:val="000000"/>
            </w:rPr>
            <m:t>Average price</m:t>
          </m:r>
          <m:r>
            <w:rPr>
              <w:rFonts w:ascii="Cambria Math" w:hAnsi="Cambria Math"/>
              <w:color w:val="000000"/>
            </w:rPr>
            <m:t>/MWh</m:t>
          </m:r>
          <m:r>
            <w:rPr>
              <w:rFonts w:ascii="Cambria Math" w:hAnsi="Cambria Math"/>
              <w:color w:val="000000"/>
            </w:rPr>
            <m:t xml:space="preserve"> ~ Average Demand+Time in the day</m:t>
          </m:r>
        </m:oMath>
      </m:oMathPara>
    </w:p>
    <w:p w14:paraId="6661542D" w14:textId="40652BDD" w:rsidR="0017127F" w:rsidRPr="005318C4" w:rsidRDefault="0017127F" w:rsidP="0017127F">
      <w:pPr>
        <w:pStyle w:val="NormalWeb"/>
        <w:spacing w:before="0" w:beforeAutospacing="0" w:after="0" w:afterAutospacing="0"/>
        <w:jc w:val="center"/>
        <w:rPr>
          <w:color w:val="000000"/>
        </w:rPr>
      </w:pPr>
      <m:oMathPara>
        <m:oMath>
          <m:r>
            <w:rPr>
              <w:rFonts w:ascii="Cambria Math" w:hAnsi="Cambria Math"/>
              <w:color w:val="000000"/>
            </w:rPr>
            <m:t>AvgRRP ~ AvgDemand+timeID</m:t>
          </m:r>
        </m:oMath>
      </m:oMathPara>
    </w:p>
    <w:p w14:paraId="4B818D73" w14:textId="77777777" w:rsidR="008F477A" w:rsidRPr="005318C4" w:rsidRDefault="008F477A" w:rsidP="008F477A">
      <w:pPr>
        <w:pStyle w:val="NormalWeb"/>
        <w:spacing w:before="0" w:beforeAutospacing="0" w:after="0" w:afterAutospacing="0"/>
        <w:rPr>
          <w:color w:val="000000"/>
        </w:rPr>
      </w:pPr>
    </w:p>
    <w:p w14:paraId="1457E914" w14:textId="110CA20E" w:rsidR="00EF54BA" w:rsidRPr="005318C4" w:rsidRDefault="008F477A" w:rsidP="00EF54BA">
      <w:pPr>
        <w:pStyle w:val="NormalWeb"/>
        <w:spacing w:before="0" w:beforeAutospacing="0"/>
      </w:pPr>
      <w:r w:rsidRPr="005318C4">
        <w:t xml:space="preserve">The summary of the results of this model for each </w:t>
      </w:r>
      <w:r w:rsidR="00AD1798" w:rsidRPr="005318C4">
        <w:t>region</w:t>
      </w:r>
      <w:r w:rsidRPr="005318C4">
        <w:t xml:space="preserve"> can be seen in</w:t>
      </w:r>
      <w:r w:rsidR="00EC0CED" w:rsidRPr="005318C4">
        <w:t xml:space="preserve"> the figure below</w:t>
      </w:r>
      <w:r w:rsidR="00EF54BA" w:rsidRPr="005318C4">
        <w:t>.</w:t>
      </w:r>
    </w:p>
    <w:tbl>
      <w:tblPr>
        <w:tblStyle w:val="MediumGrid3-Accent1"/>
        <w:tblW w:w="0" w:type="auto"/>
        <w:tblLook w:val="04A0" w:firstRow="1" w:lastRow="0" w:firstColumn="1" w:lastColumn="0" w:noHBand="0" w:noVBand="1"/>
      </w:tblPr>
      <w:tblGrid>
        <w:gridCol w:w="987"/>
        <w:gridCol w:w="1423"/>
        <w:gridCol w:w="1275"/>
      </w:tblGrid>
      <w:tr w:rsidR="00EC0CED" w:rsidRPr="005318C4" w14:paraId="6B329A02" w14:textId="77777777" w:rsidTr="00AD0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26920740" w14:textId="77777777" w:rsidR="00EC0CED" w:rsidRPr="005318C4" w:rsidRDefault="00EC0CED" w:rsidP="00AD00E1">
            <w:pPr>
              <w:jc w:val="center"/>
            </w:pPr>
            <w:r w:rsidRPr="005318C4">
              <w:t>Region</w:t>
            </w:r>
          </w:p>
        </w:tc>
        <w:tc>
          <w:tcPr>
            <w:tcW w:w="1423" w:type="dxa"/>
          </w:tcPr>
          <w:p w14:paraId="4B2CFAAA" w14:textId="77777777" w:rsidR="00EC0CED" w:rsidRPr="005318C4" w:rsidRDefault="00EC0CED" w:rsidP="00AD00E1">
            <w:pPr>
              <w:jc w:val="center"/>
              <w:cnfStyle w:val="100000000000" w:firstRow="1" w:lastRow="0" w:firstColumn="0" w:lastColumn="0" w:oddVBand="0" w:evenVBand="0" w:oddHBand="0" w:evenHBand="0" w:firstRowFirstColumn="0" w:firstRowLastColumn="0" w:lastRowFirstColumn="0" w:lastRowLastColumn="0"/>
            </w:pPr>
            <w:r w:rsidRPr="005318C4">
              <w:t xml:space="preserve">Adjusted </w:t>
            </w:r>
            <m:oMath>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2</m:t>
                  </m:r>
                </m:sup>
              </m:sSup>
            </m:oMath>
          </w:p>
        </w:tc>
        <w:tc>
          <w:tcPr>
            <w:tcW w:w="1275" w:type="dxa"/>
          </w:tcPr>
          <w:p w14:paraId="1799327D" w14:textId="15ED1BE6" w:rsidR="00EC0CED" w:rsidRPr="005318C4" w:rsidRDefault="005C762B" w:rsidP="00AD00E1">
            <w:pPr>
              <w:jc w:val="center"/>
              <w:cnfStyle w:val="100000000000" w:firstRow="1" w:lastRow="0" w:firstColumn="0" w:lastColumn="0" w:oddVBand="0" w:evenVBand="0" w:oddHBand="0" w:evenHBand="0" w:firstRowFirstColumn="0" w:firstRowLastColumn="0" w:lastRowFirstColumn="0" w:lastRowLastColumn="0"/>
            </w:pPr>
            <w:r w:rsidRPr="005318C4">
              <w:rPr>
                <w:noProof/>
                <w:lang w:eastAsia="en-AU"/>
              </w:rPr>
              <mc:AlternateContent>
                <mc:Choice Requires="wps">
                  <w:drawing>
                    <wp:anchor distT="0" distB="0" distL="114300" distR="114300" simplePos="0" relativeHeight="251646464" behindDoc="0" locked="0" layoutInCell="1" allowOverlap="1" wp14:anchorId="0A4A40E1" wp14:editId="7DEA8E53">
                      <wp:simplePos x="0" y="0"/>
                      <wp:positionH relativeFrom="column">
                        <wp:posOffset>879475</wp:posOffset>
                      </wp:positionH>
                      <wp:positionV relativeFrom="paragraph">
                        <wp:posOffset>18416</wp:posOffset>
                      </wp:positionV>
                      <wp:extent cx="3219450" cy="1009650"/>
                      <wp:effectExtent l="0" t="0" r="19050" b="190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009650"/>
                              </a:xfrm>
                              <a:prstGeom prst="rect">
                                <a:avLst/>
                              </a:prstGeom>
                              <a:solidFill>
                                <a:srgbClr val="FFFFFF"/>
                              </a:solidFill>
                              <a:ln w="9525">
                                <a:solidFill>
                                  <a:srgbClr val="000000"/>
                                </a:solidFill>
                                <a:miter lim="800000"/>
                                <a:headEnd/>
                                <a:tailEnd/>
                              </a:ln>
                            </wps:spPr>
                            <wps:txbx>
                              <w:txbxContent>
                                <w:p w14:paraId="7212EDAA" w14:textId="3921B928" w:rsidR="00AD00E1" w:rsidRPr="005C762B" w:rsidRDefault="00AD00E1" w:rsidP="00EC0CED">
                                  <w:pPr>
                                    <w:rPr>
                                      <w:b/>
                                      <w:bCs/>
                                      <w:i/>
                                      <w:iCs/>
                                    </w:rPr>
                                  </w:pPr>
                                  <w:r w:rsidRPr="005C762B">
                                    <w:rPr>
                                      <w:b/>
                                      <w:bCs/>
                                      <w:i/>
                                      <w:iCs/>
                                    </w:rPr>
                                    <w:t>Figure 3.6.1</w:t>
                                  </w:r>
                                </w:p>
                                <w:p w14:paraId="5DC8F4CB" w14:textId="5666AA21" w:rsidR="00AD00E1" w:rsidRDefault="00AD00E1" w:rsidP="00EC0CED">
                                  <w:pPr>
                                    <w:rPr>
                                      <w:i/>
                                      <w:iCs/>
                                    </w:rPr>
                                  </w:pPr>
                                  <w:r>
                                    <w:rPr>
                                      <w:i/>
                                      <w:iCs/>
                                    </w:rPr>
                                    <w:t xml:space="preserve">Adjusted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Pr>
                                      <w:i/>
                                      <w:iCs/>
                                    </w:rPr>
                                    <w:t xml:space="preserve">and root Mean Squared error values of model the data of the different regions using the model: </w:t>
                                  </w:r>
                                </w:p>
                                <w:p w14:paraId="3B999851" w14:textId="77777777" w:rsidR="00AD00E1" w:rsidRPr="008F3254" w:rsidRDefault="00AD00E1" w:rsidP="00EC0CED">
                                  <w:pPr>
                                    <w:pStyle w:val="NormalWeb"/>
                                    <w:spacing w:before="0" w:beforeAutospacing="0" w:after="0" w:afterAutospacing="0"/>
                                    <w:jc w:val="center"/>
                                    <w:rPr>
                                      <w:color w:val="000000"/>
                                    </w:rPr>
                                  </w:pPr>
                                  <m:oMathPara>
                                    <m:oMath>
                                      <m:r>
                                        <w:rPr>
                                          <w:rFonts w:ascii="Cambria Math" w:hAnsi="Cambria Math"/>
                                          <w:color w:val="000000"/>
                                        </w:rPr>
                                        <m:t>AvgRRP ~ AvgDemand+timeID</m:t>
                                      </m:r>
                                    </m:oMath>
                                  </m:oMathPara>
                                </w:p>
                                <w:p w14:paraId="18999144" w14:textId="77777777" w:rsidR="00AD00E1" w:rsidRPr="00EC0CED" w:rsidRDefault="00AD00E1" w:rsidP="00EC0CED">
                                  <w:pP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A40E1" id="_x0000_s1038" type="#_x0000_t202" style="position:absolute;left:0;text-align:left;margin-left:69.25pt;margin-top:1.45pt;width:253.5pt;height:79.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">
                      <v:textbox>
                        <w:txbxContent>
                          <w:p w14:paraId="7212EDAA" w14:textId="3921B928" w:rsidR="00AD00E1" w:rsidRPr="005C762B" w:rsidRDefault="00AD00E1" w:rsidP="00EC0CED">
                            <w:pPr>
                              <w:rPr>
                                <w:b/>
                                <w:bCs/>
                                <w:i/>
                                <w:iCs/>
                              </w:rPr>
                            </w:pPr>
                            <w:r w:rsidRPr="005C762B">
                              <w:rPr>
                                <w:b/>
                                <w:bCs/>
                                <w:i/>
                                <w:iCs/>
                              </w:rPr>
                              <w:t>Figure 3.6.1</w:t>
                            </w:r>
                          </w:p>
                          <w:p w14:paraId="5DC8F4CB" w14:textId="5666AA21" w:rsidR="00AD00E1" w:rsidRDefault="00AD00E1" w:rsidP="00EC0CED">
                            <w:pPr>
                              <w:rPr>
                                <w:i/>
                                <w:iCs/>
                              </w:rPr>
                            </w:pPr>
                            <w:r>
                              <w:rPr>
                                <w:i/>
                                <w:iCs/>
                              </w:rPr>
                              <w:t xml:space="preserve">Adjusted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Pr>
                                <w:i/>
                                <w:iCs/>
                              </w:rPr>
                              <w:t xml:space="preserve">and root Mean Squared error values of model the data of the different regions using the model: </w:t>
                            </w:r>
                          </w:p>
                          <w:p w14:paraId="3B999851" w14:textId="77777777" w:rsidR="00AD00E1" w:rsidRPr="008F3254" w:rsidRDefault="00AD00E1" w:rsidP="00EC0CED">
                            <w:pPr>
                              <w:pStyle w:val="NormalWeb"/>
                              <w:spacing w:before="0" w:beforeAutospacing="0" w:after="0" w:afterAutospacing="0"/>
                              <w:jc w:val="center"/>
                              <w:rPr>
                                <w:color w:val="000000"/>
                              </w:rPr>
                            </w:pPr>
                            <m:oMathPara>
                              <m:oMath>
                                <m:r>
                                  <w:rPr>
                                    <w:rFonts w:ascii="Cambria Math" w:hAnsi="Cambria Math"/>
                                    <w:color w:val="000000"/>
                                  </w:rPr>
                                  <m:t>AvgRRP ~ AvgDemand+timeID</m:t>
                                </m:r>
                              </m:oMath>
                            </m:oMathPara>
                          </w:p>
                          <w:p w14:paraId="18999144" w14:textId="77777777" w:rsidR="00AD00E1" w:rsidRPr="00EC0CED" w:rsidRDefault="00AD00E1" w:rsidP="00EC0CED">
                            <w:pPr>
                              <w:rPr>
                                <w:i/>
                                <w:iCs/>
                              </w:rPr>
                            </w:pPr>
                          </w:p>
                        </w:txbxContent>
                      </v:textbox>
                    </v:shape>
                  </w:pict>
                </mc:Fallback>
              </mc:AlternateContent>
            </w:r>
            <w:r w:rsidR="00EC0CED" w:rsidRPr="005318C4">
              <w:t>RMSE</w:t>
            </w:r>
          </w:p>
        </w:tc>
      </w:tr>
      <w:tr w:rsidR="00EC0CED" w:rsidRPr="005318C4" w14:paraId="27B97D73" w14:textId="77777777" w:rsidTr="00AD0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0F4B2C33" w14:textId="77777777" w:rsidR="00EC0CED" w:rsidRPr="005318C4" w:rsidRDefault="00EC0CED" w:rsidP="00AD00E1">
            <w:pPr>
              <w:jc w:val="center"/>
            </w:pPr>
            <w:r w:rsidRPr="005318C4">
              <w:t xml:space="preserve"> NSW</w:t>
            </w:r>
          </w:p>
        </w:tc>
        <w:tc>
          <w:tcPr>
            <w:tcW w:w="1423" w:type="dxa"/>
          </w:tcPr>
          <w:p w14:paraId="51EB628A" w14:textId="77777777" w:rsidR="00EC0CED" w:rsidRPr="005318C4" w:rsidRDefault="00EC0CED" w:rsidP="00AD00E1">
            <w:pPr>
              <w:jc w:val="center"/>
              <w:cnfStyle w:val="000000100000" w:firstRow="0" w:lastRow="0" w:firstColumn="0" w:lastColumn="0" w:oddVBand="0" w:evenVBand="0" w:oddHBand="1" w:evenHBand="0" w:firstRowFirstColumn="0" w:firstRowLastColumn="0" w:lastRowFirstColumn="0" w:lastRowLastColumn="0"/>
            </w:pPr>
            <w:r w:rsidRPr="005318C4">
              <w:t>0.67</w:t>
            </w:r>
          </w:p>
        </w:tc>
        <w:tc>
          <w:tcPr>
            <w:tcW w:w="1275" w:type="dxa"/>
          </w:tcPr>
          <w:p w14:paraId="4E3022F2" w14:textId="77777777" w:rsidR="00EC0CED" w:rsidRPr="005318C4" w:rsidRDefault="00EC0CED" w:rsidP="00AD00E1">
            <w:pPr>
              <w:jc w:val="center"/>
              <w:cnfStyle w:val="000000100000" w:firstRow="0" w:lastRow="0" w:firstColumn="0" w:lastColumn="0" w:oddVBand="0" w:evenVBand="0" w:oddHBand="1" w:evenHBand="0" w:firstRowFirstColumn="0" w:firstRowLastColumn="0" w:lastRowFirstColumn="0" w:lastRowLastColumn="0"/>
            </w:pPr>
            <w:r w:rsidRPr="005318C4">
              <w:t>6.73</w:t>
            </w:r>
          </w:p>
        </w:tc>
      </w:tr>
      <w:tr w:rsidR="00EC0CED" w:rsidRPr="005318C4" w14:paraId="164DAA50" w14:textId="77777777" w:rsidTr="00AD00E1">
        <w:tc>
          <w:tcPr>
            <w:cnfStyle w:val="001000000000" w:firstRow="0" w:lastRow="0" w:firstColumn="1" w:lastColumn="0" w:oddVBand="0" w:evenVBand="0" w:oddHBand="0" w:evenHBand="0" w:firstRowFirstColumn="0" w:firstRowLastColumn="0" w:lastRowFirstColumn="0" w:lastRowLastColumn="0"/>
            <w:tcW w:w="987" w:type="dxa"/>
          </w:tcPr>
          <w:p w14:paraId="120E6EF6" w14:textId="77777777" w:rsidR="00EC0CED" w:rsidRPr="005318C4" w:rsidRDefault="00EC0CED" w:rsidP="00AD00E1">
            <w:pPr>
              <w:jc w:val="center"/>
            </w:pPr>
            <w:r w:rsidRPr="005318C4">
              <w:t>QLD</w:t>
            </w:r>
          </w:p>
        </w:tc>
        <w:tc>
          <w:tcPr>
            <w:tcW w:w="1423" w:type="dxa"/>
          </w:tcPr>
          <w:p w14:paraId="4EC38019" w14:textId="77777777" w:rsidR="00EC0CED" w:rsidRPr="005318C4" w:rsidRDefault="00EC0CED" w:rsidP="00AD00E1">
            <w:pPr>
              <w:jc w:val="center"/>
              <w:cnfStyle w:val="000000000000" w:firstRow="0" w:lastRow="0" w:firstColumn="0" w:lastColumn="0" w:oddVBand="0" w:evenVBand="0" w:oddHBand="0" w:evenHBand="0" w:firstRowFirstColumn="0" w:firstRowLastColumn="0" w:lastRowFirstColumn="0" w:lastRowLastColumn="0"/>
            </w:pPr>
            <w:r w:rsidRPr="005318C4">
              <w:t>0.57</w:t>
            </w:r>
          </w:p>
        </w:tc>
        <w:tc>
          <w:tcPr>
            <w:tcW w:w="1275" w:type="dxa"/>
          </w:tcPr>
          <w:p w14:paraId="3D1629C8" w14:textId="77777777" w:rsidR="00EC0CED" w:rsidRPr="005318C4" w:rsidRDefault="00EC0CED" w:rsidP="00AD00E1">
            <w:pPr>
              <w:jc w:val="center"/>
              <w:cnfStyle w:val="000000000000" w:firstRow="0" w:lastRow="0" w:firstColumn="0" w:lastColumn="0" w:oddVBand="0" w:evenVBand="0" w:oddHBand="0" w:evenHBand="0" w:firstRowFirstColumn="0" w:firstRowLastColumn="0" w:lastRowFirstColumn="0" w:lastRowLastColumn="0"/>
            </w:pPr>
            <w:r w:rsidRPr="005318C4">
              <w:t>6.75</w:t>
            </w:r>
          </w:p>
        </w:tc>
      </w:tr>
      <w:tr w:rsidR="00EC0CED" w:rsidRPr="005318C4" w14:paraId="23672571" w14:textId="77777777" w:rsidTr="00AD0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3C8B6B92" w14:textId="77777777" w:rsidR="00EC0CED" w:rsidRPr="005318C4" w:rsidRDefault="00EC0CED" w:rsidP="00AD00E1">
            <w:pPr>
              <w:jc w:val="center"/>
            </w:pPr>
            <w:r w:rsidRPr="005318C4">
              <w:t>SA</w:t>
            </w:r>
          </w:p>
        </w:tc>
        <w:tc>
          <w:tcPr>
            <w:tcW w:w="1423" w:type="dxa"/>
          </w:tcPr>
          <w:p w14:paraId="4BAA95D5" w14:textId="77777777" w:rsidR="00EC0CED" w:rsidRPr="005318C4" w:rsidRDefault="00EC0CED" w:rsidP="00AD00E1">
            <w:pPr>
              <w:jc w:val="center"/>
              <w:cnfStyle w:val="000000100000" w:firstRow="0" w:lastRow="0" w:firstColumn="0" w:lastColumn="0" w:oddVBand="0" w:evenVBand="0" w:oddHBand="1" w:evenHBand="0" w:firstRowFirstColumn="0" w:firstRowLastColumn="0" w:lastRowFirstColumn="0" w:lastRowLastColumn="0"/>
            </w:pPr>
            <w:r w:rsidRPr="005318C4">
              <w:t>0.50</w:t>
            </w:r>
          </w:p>
        </w:tc>
        <w:tc>
          <w:tcPr>
            <w:tcW w:w="1275" w:type="dxa"/>
          </w:tcPr>
          <w:p w14:paraId="6A42E564" w14:textId="77777777" w:rsidR="00EC0CED" w:rsidRPr="005318C4" w:rsidRDefault="00EC0CED" w:rsidP="00AD00E1">
            <w:pPr>
              <w:jc w:val="center"/>
              <w:cnfStyle w:val="000000100000" w:firstRow="0" w:lastRow="0" w:firstColumn="0" w:lastColumn="0" w:oddVBand="0" w:evenVBand="0" w:oddHBand="1" w:evenHBand="0" w:firstRowFirstColumn="0" w:firstRowLastColumn="0" w:lastRowFirstColumn="0" w:lastRowLastColumn="0"/>
            </w:pPr>
            <w:r w:rsidRPr="005318C4">
              <w:t>15.45</w:t>
            </w:r>
          </w:p>
        </w:tc>
      </w:tr>
      <w:tr w:rsidR="00EC0CED" w:rsidRPr="005318C4" w14:paraId="740756E0" w14:textId="77777777" w:rsidTr="00AD00E1">
        <w:tc>
          <w:tcPr>
            <w:cnfStyle w:val="001000000000" w:firstRow="0" w:lastRow="0" w:firstColumn="1" w:lastColumn="0" w:oddVBand="0" w:evenVBand="0" w:oddHBand="0" w:evenHBand="0" w:firstRowFirstColumn="0" w:firstRowLastColumn="0" w:lastRowFirstColumn="0" w:lastRowLastColumn="0"/>
            <w:tcW w:w="987" w:type="dxa"/>
          </w:tcPr>
          <w:p w14:paraId="47141A0C" w14:textId="77777777" w:rsidR="00EC0CED" w:rsidRPr="005318C4" w:rsidRDefault="00EC0CED" w:rsidP="00AD00E1">
            <w:pPr>
              <w:jc w:val="center"/>
            </w:pPr>
            <w:r w:rsidRPr="005318C4">
              <w:t>TAS</w:t>
            </w:r>
          </w:p>
        </w:tc>
        <w:tc>
          <w:tcPr>
            <w:tcW w:w="1423" w:type="dxa"/>
          </w:tcPr>
          <w:p w14:paraId="69380876" w14:textId="77777777" w:rsidR="00EC0CED" w:rsidRPr="005318C4" w:rsidRDefault="00EC0CED" w:rsidP="00AD00E1">
            <w:pPr>
              <w:jc w:val="center"/>
              <w:cnfStyle w:val="000000000000" w:firstRow="0" w:lastRow="0" w:firstColumn="0" w:lastColumn="0" w:oddVBand="0" w:evenVBand="0" w:oddHBand="0" w:evenHBand="0" w:firstRowFirstColumn="0" w:firstRowLastColumn="0" w:lastRowFirstColumn="0" w:lastRowLastColumn="0"/>
            </w:pPr>
            <w:r w:rsidRPr="005318C4">
              <w:t>0.65</w:t>
            </w:r>
          </w:p>
        </w:tc>
        <w:tc>
          <w:tcPr>
            <w:tcW w:w="1275" w:type="dxa"/>
          </w:tcPr>
          <w:p w14:paraId="25A9895C" w14:textId="77777777" w:rsidR="00EC0CED" w:rsidRPr="005318C4" w:rsidRDefault="00EC0CED" w:rsidP="00AD00E1">
            <w:pPr>
              <w:jc w:val="center"/>
              <w:cnfStyle w:val="000000000000" w:firstRow="0" w:lastRow="0" w:firstColumn="0" w:lastColumn="0" w:oddVBand="0" w:evenVBand="0" w:oddHBand="0" w:evenHBand="0" w:firstRowFirstColumn="0" w:firstRowLastColumn="0" w:lastRowFirstColumn="0" w:lastRowLastColumn="0"/>
            </w:pPr>
            <w:r w:rsidRPr="005318C4">
              <w:t>4.20</w:t>
            </w:r>
          </w:p>
        </w:tc>
      </w:tr>
      <w:tr w:rsidR="00EC0CED" w:rsidRPr="005318C4" w14:paraId="457034CA" w14:textId="77777777" w:rsidTr="00AD0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589CC204" w14:textId="77777777" w:rsidR="00EC0CED" w:rsidRPr="005318C4" w:rsidRDefault="00EC0CED" w:rsidP="00AD00E1">
            <w:pPr>
              <w:jc w:val="center"/>
            </w:pPr>
            <w:r w:rsidRPr="005318C4">
              <w:t xml:space="preserve"> VIC</w:t>
            </w:r>
          </w:p>
        </w:tc>
        <w:tc>
          <w:tcPr>
            <w:tcW w:w="1423" w:type="dxa"/>
          </w:tcPr>
          <w:p w14:paraId="10CBE9D9" w14:textId="77777777" w:rsidR="00EC0CED" w:rsidRPr="005318C4" w:rsidRDefault="00EC0CED" w:rsidP="00AD00E1">
            <w:pPr>
              <w:jc w:val="center"/>
              <w:cnfStyle w:val="000000100000" w:firstRow="0" w:lastRow="0" w:firstColumn="0" w:lastColumn="0" w:oddVBand="0" w:evenVBand="0" w:oddHBand="1" w:evenHBand="0" w:firstRowFirstColumn="0" w:firstRowLastColumn="0" w:lastRowFirstColumn="0" w:lastRowLastColumn="0"/>
            </w:pPr>
            <w:r w:rsidRPr="005318C4">
              <w:t>0.80</w:t>
            </w:r>
          </w:p>
        </w:tc>
        <w:tc>
          <w:tcPr>
            <w:tcW w:w="1275" w:type="dxa"/>
          </w:tcPr>
          <w:p w14:paraId="79D6EDDD" w14:textId="77777777" w:rsidR="00EC0CED" w:rsidRPr="005318C4" w:rsidRDefault="00EC0CED" w:rsidP="00AD00E1">
            <w:pPr>
              <w:jc w:val="center"/>
              <w:cnfStyle w:val="000000100000" w:firstRow="0" w:lastRow="0" w:firstColumn="0" w:lastColumn="0" w:oddVBand="0" w:evenVBand="0" w:oddHBand="1" w:evenHBand="0" w:firstRowFirstColumn="0" w:firstRowLastColumn="0" w:lastRowFirstColumn="0" w:lastRowLastColumn="0"/>
            </w:pPr>
            <w:r w:rsidRPr="005318C4">
              <w:t>5.95</w:t>
            </w:r>
          </w:p>
        </w:tc>
      </w:tr>
    </w:tbl>
    <w:p w14:paraId="47622B3F" w14:textId="34C07927" w:rsidR="008F477A" w:rsidRPr="005318C4" w:rsidRDefault="008F477A" w:rsidP="008F477A"/>
    <w:p w14:paraId="1C21EE60" w14:textId="6BFA5079" w:rsidR="008F477A" w:rsidRPr="005318C4" w:rsidRDefault="008F477A" w:rsidP="008F477A">
      <w:pPr>
        <w:pStyle w:val="NormalWeb"/>
        <w:spacing w:before="0" w:beforeAutospacing="0" w:after="0" w:afterAutospacing="0"/>
      </w:pPr>
      <w:r w:rsidRPr="005318C4">
        <w:rPr>
          <w:color w:val="000000"/>
        </w:rPr>
        <w:t xml:space="preserve">Exploring the bivariate relationships between the variables allowed us to determine which transformations of the predictors would result in a better model. After transformations, best subset selection and stepwise regression </w:t>
      </w:r>
      <w:r w:rsidR="000F43E5">
        <w:rPr>
          <w:color w:val="000000"/>
        </w:rPr>
        <w:t>(</w:t>
      </w:r>
      <w:r w:rsidRPr="005318C4">
        <w:rPr>
          <w:color w:val="000000"/>
        </w:rPr>
        <w:t>both forward and backward selection</w:t>
      </w:r>
      <w:r w:rsidR="000F43E5">
        <w:rPr>
          <w:color w:val="000000"/>
        </w:rPr>
        <w:t>)</w:t>
      </w:r>
      <w:r w:rsidRPr="005318C4">
        <w:rPr>
          <w:color w:val="000000"/>
        </w:rPr>
        <w:t xml:space="preserve"> were used to determine which predictors would give rise to the best model, according to the lowest </w:t>
      </w:r>
      <w:r w:rsidR="006661E8">
        <w:rPr>
          <w:color w:val="000000"/>
        </w:rPr>
        <w:t>error</w:t>
      </w:r>
      <w:r w:rsidRPr="005318C4">
        <w:rPr>
          <w:color w:val="000000"/>
        </w:rPr>
        <w:t>.</w:t>
      </w:r>
    </w:p>
    <w:p w14:paraId="17FF3AFA" w14:textId="77777777" w:rsidR="006661E8" w:rsidRDefault="006661E8" w:rsidP="00420692">
      <w:pPr>
        <w:pStyle w:val="NormalWeb"/>
        <w:spacing w:before="0" w:beforeAutospacing="0" w:after="0" w:afterAutospacing="0"/>
        <w:rPr>
          <w:color w:val="000000"/>
        </w:rPr>
      </w:pPr>
    </w:p>
    <w:p w14:paraId="2ED70723" w14:textId="1B0001C2" w:rsidR="008F477A" w:rsidRPr="005318C4" w:rsidRDefault="00420692" w:rsidP="00420692">
      <w:pPr>
        <w:pStyle w:val="NormalWeb"/>
        <w:spacing w:before="0" w:beforeAutospacing="0" w:after="0" w:afterAutospacing="0"/>
      </w:pPr>
      <w:r w:rsidRPr="005318C4">
        <w:rPr>
          <w:color w:val="000000"/>
        </w:rPr>
        <w:t>The models</w:t>
      </w:r>
      <w:r w:rsidR="0067303B" w:rsidRPr="005318C4">
        <w:rPr>
          <w:color w:val="000000"/>
        </w:rPr>
        <w:t xml:space="preserve"> </w:t>
      </w:r>
      <w:r w:rsidR="00E02362" w:rsidRPr="005318C4">
        <w:rPr>
          <w:color w:val="000000"/>
        </w:rPr>
        <w:t xml:space="preserve">for each region </w:t>
      </w:r>
      <w:r w:rsidR="0067303B" w:rsidRPr="005318C4">
        <w:rPr>
          <w:color w:val="000000"/>
        </w:rPr>
        <w:t>were then judged according to a</w:t>
      </w:r>
      <w:r w:rsidRPr="005318C4">
        <w:rPr>
          <w:color w:val="000000"/>
        </w:rPr>
        <w:t xml:space="preserve">djusted </w:t>
      </w:r>
      <m:oMath>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r>
          <w:rPr>
            <w:rFonts w:ascii="Cambria Math" w:hAnsi="Cambria Math"/>
            <w:color w:val="000000"/>
          </w:rPr>
          <m:t xml:space="preserve"> </m:t>
        </m:r>
      </m:oMath>
      <w:r w:rsidRPr="005318C4">
        <w:rPr>
          <w:color w:val="000000"/>
        </w:rPr>
        <w:t xml:space="preserve">, with the best model being the one with the highest adjusted </w:t>
      </w:r>
      <m:oMath>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oMath>
      <w:r w:rsidR="00E116F8" w:rsidRPr="005318C4">
        <w:rPr>
          <w:color w:val="000000"/>
        </w:rPr>
        <w:t>.</w:t>
      </w:r>
    </w:p>
    <w:p w14:paraId="3B4A900C" w14:textId="77777777" w:rsidR="00B701BB" w:rsidRDefault="00B701BB" w:rsidP="009B5737">
      <w:pPr>
        <w:pStyle w:val="NormalWeb"/>
        <w:spacing w:before="0" w:beforeAutospacing="0" w:after="0" w:afterAutospacing="0"/>
        <w:rPr>
          <w:b/>
          <w:bCs/>
          <w:color w:val="000000"/>
        </w:rPr>
      </w:pPr>
    </w:p>
    <w:p w14:paraId="20A72D50" w14:textId="77777777" w:rsidR="006661E8" w:rsidRDefault="006661E8" w:rsidP="009B5737">
      <w:pPr>
        <w:pStyle w:val="NormalWeb"/>
        <w:spacing w:before="0" w:beforeAutospacing="0" w:after="0" w:afterAutospacing="0"/>
        <w:rPr>
          <w:b/>
          <w:bCs/>
          <w:color w:val="000000"/>
        </w:rPr>
      </w:pPr>
    </w:p>
    <w:p w14:paraId="3684DF6C" w14:textId="77777777" w:rsidR="00B701BB" w:rsidRDefault="00B701BB" w:rsidP="006661E8">
      <w:pPr>
        <w:pStyle w:val="NormalWeb"/>
        <w:spacing w:before="0" w:beforeAutospacing="0" w:after="0" w:afterAutospacing="0"/>
        <w:rPr>
          <w:b/>
          <w:bCs/>
          <w:color w:val="000000"/>
        </w:rPr>
      </w:pPr>
    </w:p>
    <w:p w14:paraId="7714ECF6" w14:textId="77777777" w:rsidR="006661E8" w:rsidRDefault="006661E8" w:rsidP="006661E8">
      <w:pPr>
        <w:pStyle w:val="NormalWeb"/>
        <w:spacing w:before="0" w:beforeAutospacing="0" w:after="0" w:afterAutospacing="0"/>
        <w:rPr>
          <w:b/>
          <w:bCs/>
          <w:color w:val="000000"/>
        </w:rPr>
      </w:pPr>
    </w:p>
    <w:p w14:paraId="4FFBE0BB" w14:textId="77777777" w:rsidR="00614799" w:rsidRDefault="00614799" w:rsidP="006661E8">
      <w:pPr>
        <w:pStyle w:val="NormalWeb"/>
        <w:spacing w:before="0" w:beforeAutospacing="0" w:after="0" w:afterAutospacing="0"/>
        <w:rPr>
          <w:b/>
          <w:bCs/>
          <w:color w:val="000000"/>
        </w:rPr>
      </w:pPr>
    </w:p>
    <w:p w14:paraId="32C7B51D" w14:textId="77777777" w:rsidR="00614799" w:rsidRPr="005318C4" w:rsidRDefault="00614799" w:rsidP="006661E8">
      <w:pPr>
        <w:pStyle w:val="NormalWeb"/>
        <w:spacing w:before="0" w:beforeAutospacing="0" w:after="0" w:afterAutospacing="0"/>
        <w:rPr>
          <w:b/>
          <w:bCs/>
          <w:color w:val="000000"/>
        </w:rPr>
      </w:pPr>
    </w:p>
    <w:p w14:paraId="5C421E6D" w14:textId="63E0F65E" w:rsidR="008F477A" w:rsidRPr="005318C4" w:rsidRDefault="0017127F" w:rsidP="006661E8">
      <w:pPr>
        <w:pStyle w:val="NormalWeb"/>
        <w:spacing w:before="0" w:beforeAutospacing="0" w:after="0" w:afterAutospacing="0"/>
      </w:pPr>
      <w:r w:rsidRPr="005318C4">
        <w:rPr>
          <w:b/>
          <w:bCs/>
          <w:color w:val="000000"/>
        </w:rPr>
        <w:t>ARIMA</w:t>
      </w:r>
      <w:r w:rsidR="008F477A" w:rsidRPr="005318C4">
        <w:rPr>
          <w:b/>
          <w:bCs/>
          <w:color w:val="000000"/>
        </w:rPr>
        <w:t xml:space="preserve"> </w:t>
      </w:r>
      <w:r w:rsidRPr="005318C4">
        <w:rPr>
          <w:b/>
          <w:bCs/>
          <w:color w:val="000000"/>
        </w:rPr>
        <w:t xml:space="preserve">and </w:t>
      </w:r>
      <w:r w:rsidR="008F477A" w:rsidRPr="005318C4">
        <w:rPr>
          <w:b/>
          <w:bCs/>
          <w:color w:val="000000"/>
        </w:rPr>
        <w:t>SARIMAX</w:t>
      </w:r>
    </w:p>
    <w:p w14:paraId="6F962266" w14:textId="77777777" w:rsidR="008F477A" w:rsidRPr="005318C4" w:rsidRDefault="008F477A" w:rsidP="008F477A"/>
    <w:p w14:paraId="6DB284FC" w14:textId="273B4825" w:rsidR="008F477A" w:rsidRPr="005318C4" w:rsidRDefault="008F477A" w:rsidP="00B701BB">
      <w:pPr>
        <w:pStyle w:val="NormalWeb"/>
        <w:spacing w:before="0" w:beforeAutospacing="0" w:after="0" w:afterAutospacing="0"/>
      </w:pPr>
      <w:r w:rsidRPr="005318C4">
        <w:rPr>
          <w:color w:val="000000"/>
        </w:rPr>
        <w:t xml:space="preserve">ARIMA, </w:t>
      </w:r>
      <w:r w:rsidR="00B701BB" w:rsidRPr="005318C4">
        <w:rPr>
          <w:color w:val="000000"/>
        </w:rPr>
        <w:t xml:space="preserve">which stands </w:t>
      </w:r>
      <w:r w:rsidRPr="005318C4">
        <w:rPr>
          <w:color w:val="000000"/>
        </w:rPr>
        <w:t>for Auto Regressive Integrated Moving Average</w:t>
      </w:r>
      <w:r w:rsidR="00B701BB" w:rsidRPr="005318C4">
        <w:rPr>
          <w:color w:val="000000"/>
        </w:rPr>
        <w:t>,</w:t>
      </w:r>
      <w:r w:rsidRPr="005318C4">
        <w:rPr>
          <w:color w:val="000000"/>
        </w:rPr>
        <w:t xml:space="preserve"> is a model that predicts future values given time series based on its own past values and its own lags. It is </w:t>
      </w:r>
      <w:r w:rsidRPr="005318C4">
        <w:rPr>
          <w:color w:val="000000"/>
        </w:rPr>
        <w:lastRenderedPageBreak/>
        <w:t>capable of modelling non-seasonal time series data and data that is not randomly distributed. It is characterized b</w:t>
      </w:r>
      <w:r w:rsidR="00DA410D" w:rsidRPr="005318C4">
        <w:rPr>
          <w:color w:val="000000"/>
        </w:rPr>
        <w:t>y three terms: AR term, MA term and</w:t>
      </w:r>
      <w:r w:rsidRPr="005318C4">
        <w:rPr>
          <w:color w:val="000000"/>
        </w:rPr>
        <w:t xml:space="preserve"> differencing term required to make time series stationary.</w:t>
      </w:r>
    </w:p>
    <w:p w14:paraId="74A4A0F8" w14:textId="77777777" w:rsidR="008F477A" w:rsidRPr="005318C4" w:rsidRDefault="008F477A" w:rsidP="008F477A"/>
    <w:p w14:paraId="6AC039CF" w14:textId="5E66B280" w:rsidR="008F477A" w:rsidRPr="005318C4" w:rsidRDefault="008F477A" w:rsidP="008F477A">
      <w:pPr>
        <w:pStyle w:val="NormalWeb"/>
        <w:spacing w:before="0" w:beforeAutospacing="0" w:after="0" w:afterAutospacing="0"/>
      </w:pPr>
      <w:r w:rsidRPr="005318C4">
        <w:rPr>
          <w:color w:val="000000"/>
        </w:rPr>
        <w:t xml:space="preserve">If the time series dataset has seasonal patterns, then the SARIMAX model is </w:t>
      </w:r>
      <w:r w:rsidR="006661E8" w:rsidRPr="005318C4">
        <w:rPr>
          <w:color w:val="000000"/>
        </w:rPr>
        <w:t>preferred,</w:t>
      </w:r>
      <w:r w:rsidRPr="005318C4">
        <w:rPr>
          <w:color w:val="000000"/>
        </w:rPr>
        <w:t xml:space="preserve"> and a seasonal term is added.</w:t>
      </w:r>
    </w:p>
    <w:p w14:paraId="6B76B3CE" w14:textId="77777777" w:rsidR="008F477A" w:rsidRPr="005318C4" w:rsidRDefault="008F477A" w:rsidP="008F477A"/>
    <w:p w14:paraId="1C3F025F" w14:textId="77777777" w:rsidR="0061145A" w:rsidRPr="005318C4" w:rsidRDefault="0061145A" w:rsidP="0061145A"/>
    <w:p w14:paraId="07DEF92C" w14:textId="70C76EE4" w:rsidR="0061145A" w:rsidRPr="005318C4" w:rsidRDefault="0061145A" w:rsidP="00821575">
      <w:pPr>
        <w:rPr>
          <w:color w:val="000000"/>
        </w:rPr>
      </w:pPr>
    </w:p>
    <w:p w14:paraId="36FE560B" w14:textId="031842EC" w:rsidR="0061145A" w:rsidRPr="005318C4" w:rsidRDefault="0061145A" w:rsidP="0061145A">
      <w:pPr>
        <w:pStyle w:val="Heading1"/>
        <w:rPr>
          <w:rFonts w:ascii="Times New Roman" w:hAnsi="Times New Roman" w:cs="Times New Roman"/>
        </w:rPr>
      </w:pPr>
      <w:bookmarkStart w:id="23" w:name="_Toc56918166"/>
      <w:r w:rsidRPr="005318C4">
        <w:rPr>
          <w:rFonts w:ascii="Times New Roman" w:hAnsi="Times New Roman" w:cs="Times New Roman"/>
        </w:rPr>
        <w:t>Chapter 4</w:t>
      </w:r>
      <w:bookmarkEnd w:id="23"/>
    </w:p>
    <w:p w14:paraId="5637C819" w14:textId="7A7F435C" w:rsidR="0061145A" w:rsidRPr="005318C4" w:rsidRDefault="0061145A" w:rsidP="0061145A">
      <w:pPr>
        <w:pStyle w:val="Heading2"/>
        <w:rPr>
          <w:rFonts w:ascii="Times New Roman" w:hAnsi="Times New Roman" w:cs="Times New Roman"/>
          <w:sz w:val="28"/>
          <w:szCs w:val="28"/>
        </w:rPr>
      </w:pPr>
      <w:bookmarkStart w:id="24" w:name="_Toc56918167"/>
      <w:r w:rsidRPr="005318C4">
        <w:rPr>
          <w:rFonts w:ascii="Times New Roman" w:hAnsi="Times New Roman" w:cs="Times New Roman"/>
          <w:sz w:val="28"/>
          <w:szCs w:val="28"/>
        </w:rPr>
        <w:t>Exploratory Data Analysis</w:t>
      </w:r>
      <w:bookmarkEnd w:id="24"/>
    </w:p>
    <w:p w14:paraId="281961BE" w14:textId="185D568D" w:rsidR="0061145A" w:rsidRPr="005318C4" w:rsidRDefault="0061145A" w:rsidP="00821575">
      <w:pPr>
        <w:rPr>
          <w:color w:val="000000"/>
        </w:rPr>
      </w:pPr>
    </w:p>
    <w:p w14:paraId="7CC5C09C" w14:textId="77777777" w:rsidR="005A22B3" w:rsidRPr="005318C4" w:rsidRDefault="005A22B3" w:rsidP="005A22B3">
      <w:pPr>
        <w:pStyle w:val="Heading3"/>
        <w:rPr>
          <w:rFonts w:ascii="Times New Roman" w:hAnsi="Times New Roman" w:cs="Times New Roman"/>
        </w:rPr>
      </w:pPr>
      <w:bookmarkStart w:id="25" w:name="_Toc56918168"/>
      <w:r w:rsidRPr="005318C4">
        <w:rPr>
          <w:rFonts w:ascii="Times New Roman" w:hAnsi="Times New Roman" w:cs="Times New Roman"/>
          <w:color w:val="2F5496"/>
          <w:sz w:val="26"/>
          <w:szCs w:val="26"/>
        </w:rPr>
        <w:t>4.1 - Python</w:t>
      </w:r>
      <w:bookmarkEnd w:id="25"/>
    </w:p>
    <w:p w14:paraId="497B1EED" w14:textId="77777777" w:rsidR="005A22B3" w:rsidRPr="005318C4" w:rsidRDefault="005A22B3" w:rsidP="005A22B3"/>
    <w:p w14:paraId="135E467D" w14:textId="37577B7A" w:rsidR="005A22B3" w:rsidRPr="005318C4" w:rsidRDefault="005A22B3" w:rsidP="005A22B3">
      <w:pPr>
        <w:pStyle w:val="NormalWeb"/>
        <w:spacing w:before="0" w:beforeAutospacing="0" w:after="0" w:afterAutospacing="0"/>
      </w:pPr>
      <w:r w:rsidRPr="005318C4">
        <w:rPr>
          <w:color w:val="000000"/>
        </w:rPr>
        <w:t xml:space="preserve">In peaking onto the first day of the dataset, we noticed an affirming trend of the general intuition </w:t>
      </w:r>
      <w:r w:rsidR="00FB1377">
        <w:rPr>
          <w:color w:val="000000"/>
        </w:rPr>
        <w:t xml:space="preserve">of </w:t>
      </w:r>
      <w:r w:rsidR="00FB1377" w:rsidRPr="005318C4">
        <w:rPr>
          <w:color w:val="000000"/>
        </w:rPr>
        <w:t>price</w:t>
      </w:r>
      <w:r w:rsidRPr="005318C4">
        <w:rPr>
          <w:color w:val="000000"/>
        </w:rPr>
        <w:t xml:space="preserve"> fluctuation </w:t>
      </w:r>
      <w:r w:rsidR="00FB1377">
        <w:rPr>
          <w:color w:val="000000"/>
        </w:rPr>
        <w:t>over a day</w:t>
      </w:r>
      <w:r w:rsidRPr="005318C4">
        <w:rPr>
          <w:color w:val="000000"/>
        </w:rPr>
        <w:t xml:space="preserve">. </w:t>
      </w:r>
      <w:r w:rsidR="00FB1377" w:rsidRPr="005318C4">
        <w:rPr>
          <w:color w:val="000000"/>
        </w:rPr>
        <w:t>All</w:t>
      </w:r>
      <w:r w:rsidRPr="005318C4">
        <w:rPr>
          <w:color w:val="000000"/>
        </w:rPr>
        <w:t xml:space="preserve"> five states have a strong representation of the prices to peak during both the morning and evening peak hour while simultaneously experiencing a reduction in prices between the peaks. It is observable that the second peak is almost always higher in magnitude than the first - indicating the demand for electricity is lower during the morning peak hours (6:00 am to 9:00 am) in comparison to the evening 5:30 pm to 8:00 pm peak periods.</w:t>
      </w:r>
    </w:p>
    <w:p w14:paraId="22C2DB77" w14:textId="77777777" w:rsidR="005A22B3" w:rsidRPr="005318C4" w:rsidRDefault="005A22B3" w:rsidP="005A22B3"/>
    <w:p w14:paraId="286A2498" w14:textId="0A57BF86" w:rsidR="005A22B3" w:rsidRPr="005318C4" w:rsidRDefault="0038428B" w:rsidP="005A22B3">
      <w:pPr>
        <w:pStyle w:val="NormalWeb"/>
        <w:spacing w:before="0" w:beforeAutospacing="0" w:after="0" w:afterAutospacing="0"/>
        <w:jc w:val="center"/>
      </w:pPr>
      <w:r w:rsidRPr="005318C4">
        <w:rPr>
          <w:b/>
          <w:bCs/>
          <w:color w:val="2F5496"/>
          <w:sz w:val="26"/>
          <w:szCs w:val="26"/>
        </w:rPr>
        <w:t xml:space="preserve">PRICE FLUCTUATION </w:t>
      </w:r>
      <w:r w:rsidR="005A22B3" w:rsidRPr="005318C4">
        <w:rPr>
          <w:b/>
          <w:bCs/>
          <w:color w:val="2F5496"/>
          <w:sz w:val="26"/>
          <w:szCs w:val="26"/>
        </w:rPr>
        <w:t>OF RRP OVER 01/07/2008</w:t>
      </w:r>
      <w:r w:rsidR="005A22B3" w:rsidRPr="005318C4">
        <w:rPr>
          <w:color w:val="000000"/>
        </w:rPr>
        <w:t> </w:t>
      </w:r>
    </w:p>
    <w:p w14:paraId="0B0AB62F" w14:textId="7C1B1669" w:rsidR="005A22B3" w:rsidRPr="005318C4" w:rsidRDefault="006542A9" w:rsidP="005A22B3">
      <w:pPr>
        <w:pStyle w:val="NormalWeb"/>
        <w:spacing w:before="0" w:beforeAutospacing="0" w:after="0" w:afterAutospacing="0"/>
      </w:pPr>
      <w:r w:rsidRPr="005318C4">
        <w:rPr>
          <w:noProof/>
          <w:lang w:eastAsia="en-AU"/>
        </w:rPr>
        <mc:AlternateContent>
          <mc:Choice Requires="wps">
            <w:drawing>
              <wp:anchor distT="0" distB="0" distL="114300" distR="114300" simplePos="0" relativeHeight="251651584" behindDoc="0" locked="0" layoutInCell="1" allowOverlap="1" wp14:anchorId="049BCC1B" wp14:editId="6423AAF6">
                <wp:simplePos x="0" y="0"/>
                <wp:positionH relativeFrom="column">
                  <wp:posOffset>0</wp:posOffset>
                </wp:positionH>
                <wp:positionV relativeFrom="paragraph">
                  <wp:posOffset>2441575</wp:posOffset>
                </wp:positionV>
                <wp:extent cx="5724525" cy="638175"/>
                <wp:effectExtent l="0" t="0" r="28575" b="2857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38175"/>
                        </a:xfrm>
                        <a:prstGeom prst="rect">
                          <a:avLst/>
                        </a:prstGeom>
                        <a:solidFill>
                          <a:srgbClr val="FFFFFF"/>
                        </a:solidFill>
                        <a:ln w="9525">
                          <a:solidFill>
                            <a:srgbClr val="000000"/>
                          </a:solidFill>
                          <a:miter lim="800000"/>
                          <a:headEnd/>
                          <a:tailEnd/>
                        </a:ln>
                      </wps:spPr>
                      <wps:txbx>
                        <w:txbxContent>
                          <w:p w14:paraId="4CC46131" w14:textId="2DD876FB" w:rsidR="00AD00E1" w:rsidRPr="0044675B" w:rsidRDefault="00AD00E1" w:rsidP="006542A9">
                            <w:pPr>
                              <w:rPr>
                                <w:b/>
                                <w:bCs/>
                                <w:i/>
                                <w:iCs/>
                              </w:rPr>
                            </w:pPr>
                            <w:r w:rsidRPr="0044675B">
                              <w:rPr>
                                <w:b/>
                                <w:bCs/>
                                <w:i/>
                                <w:iCs/>
                              </w:rPr>
                              <w:t xml:space="preserve">Figure </w:t>
                            </w:r>
                            <w:r>
                              <w:rPr>
                                <w:b/>
                                <w:bCs/>
                                <w:i/>
                                <w:iCs/>
                              </w:rPr>
                              <w:t>4.1.1</w:t>
                            </w:r>
                          </w:p>
                          <w:p w14:paraId="24D17157" w14:textId="657D8DFD" w:rsidR="00AD00E1" w:rsidRPr="005D2E8B" w:rsidRDefault="00AD00E1" w:rsidP="0074684F">
                            <w:pPr>
                              <w:rPr>
                                <w:i/>
                                <w:iCs/>
                              </w:rPr>
                            </w:pPr>
                            <w:r>
                              <w:rPr>
                                <w:i/>
                                <w:iCs/>
                              </w:rPr>
                              <w:t>Change in price over the course of the first day in the given data set. Prices recorded at 5 minute intervals from 12am – 11:55pm on 1 July 2008.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BCC1B" id="_x0000_s1039" type="#_x0000_t202" style="position:absolute;margin-left:0;margin-top:192.25pt;width:450.75pt;height:50.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">
                <v:textbox>
                  <w:txbxContent>
                    <w:p w14:paraId="4CC46131" w14:textId="2DD876FB" w:rsidR="00AD00E1" w:rsidRPr="0044675B" w:rsidRDefault="00AD00E1" w:rsidP="006542A9">
                      <w:pPr>
                        <w:rPr>
                          <w:b/>
                          <w:bCs/>
                          <w:i/>
                          <w:iCs/>
                        </w:rPr>
                      </w:pPr>
                      <w:r w:rsidRPr="0044675B">
                        <w:rPr>
                          <w:b/>
                          <w:bCs/>
                          <w:i/>
                          <w:iCs/>
                        </w:rPr>
                        <w:t xml:space="preserve">Figure </w:t>
                      </w:r>
                      <w:r>
                        <w:rPr>
                          <w:b/>
                          <w:bCs/>
                          <w:i/>
                          <w:iCs/>
                        </w:rPr>
                        <w:t>4.1.1</w:t>
                      </w:r>
                    </w:p>
                    <w:p w14:paraId="24D17157" w14:textId="657D8DFD" w:rsidR="00AD00E1" w:rsidRPr="005D2E8B" w:rsidRDefault="00AD00E1" w:rsidP="0074684F">
                      <w:pPr>
                        <w:rPr>
                          <w:i/>
                          <w:iCs/>
                        </w:rPr>
                      </w:pPr>
                      <w:r>
                        <w:rPr>
                          <w:i/>
                          <w:iCs/>
                        </w:rPr>
                        <w:t>Change in price over the course of the first day in the given data set. Prices recorded at 5 minute intervals from 12am – 11:55pm on 1 July 2008.</w:t>
                      </w:r>
                    </w:p>
                  </w:txbxContent>
                </v:textbox>
              </v:shape>
            </w:pict>
          </mc:Fallback>
        </mc:AlternateContent>
      </w:r>
      <w:r w:rsidR="005A22B3" w:rsidRPr="005318C4">
        <w:rPr>
          <w:color w:val="000000"/>
          <w:bdr w:val="none" w:sz="0" w:space="0" w:color="auto" w:frame="1"/>
        </w:rPr>
        <w:fldChar w:fldCharType="begin"/>
      </w:r>
      <w:r w:rsidR="005A22B3" w:rsidRPr="005318C4">
        <w:rPr>
          <w:color w:val="000000"/>
          <w:bdr w:val="none" w:sz="0" w:space="0" w:color="auto" w:frame="1"/>
        </w:rPr>
        <w:instrText xml:space="preserve"> INCLUDEPICTURE "https://lh5.googleusercontent.com/awPCB-XoUgaqT1gxD5ECtk6TzFVk8xzN6teL6drBzxW4zrDkH_qGsA9NzXxneJkwEz62F7PWXPT3oVcfEjLak3BKo14r_JnuHt_Ne6SyGZl0lp8AWLFXo3cznk21WA" \* MERGEFORMATINET </w:instrText>
      </w:r>
      <w:r w:rsidR="005A22B3" w:rsidRPr="005318C4">
        <w:rPr>
          <w:color w:val="000000"/>
          <w:bdr w:val="none" w:sz="0" w:space="0" w:color="auto" w:frame="1"/>
        </w:rPr>
        <w:fldChar w:fldCharType="separate"/>
      </w:r>
      <w:r w:rsidR="005A22B3" w:rsidRPr="005318C4">
        <w:rPr>
          <w:noProof/>
          <w:color w:val="000000"/>
          <w:bdr w:val="none" w:sz="0" w:space="0" w:color="auto" w:frame="1"/>
          <w:lang w:eastAsia="en-AU"/>
        </w:rPr>
        <w:drawing>
          <wp:inline distT="0" distB="0" distL="0" distR="0" wp14:anchorId="2F9D931A" wp14:editId="51BAD95B">
            <wp:extent cx="5720099" cy="2524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960"/>
                    <a:stretch/>
                  </pic:blipFill>
                  <pic:spPr bwMode="auto">
                    <a:xfrm>
                      <a:off x="0" y="0"/>
                      <a:ext cx="5727700" cy="2527479"/>
                    </a:xfrm>
                    <a:prstGeom prst="rect">
                      <a:avLst/>
                    </a:prstGeom>
                    <a:noFill/>
                    <a:ln>
                      <a:noFill/>
                    </a:ln>
                    <a:extLst>
                      <a:ext uri="{53640926-AAD7-44D8-BBD7-CCE9431645EC}">
                        <a14:shadowObscured xmlns:a14="http://schemas.microsoft.com/office/drawing/2010/main"/>
                      </a:ext>
                    </a:extLst>
                  </pic:spPr>
                </pic:pic>
              </a:graphicData>
            </a:graphic>
          </wp:inline>
        </w:drawing>
      </w:r>
      <w:r w:rsidR="005A22B3" w:rsidRPr="005318C4">
        <w:rPr>
          <w:color w:val="000000"/>
          <w:bdr w:val="none" w:sz="0" w:space="0" w:color="auto" w:frame="1"/>
        </w:rPr>
        <w:fldChar w:fldCharType="end"/>
      </w:r>
    </w:p>
    <w:p w14:paraId="0510F5BC" w14:textId="051B1C58" w:rsidR="006542A9" w:rsidRPr="005318C4" w:rsidRDefault="006542A9" w:rsidP="005A22B3">
      <w:pPr>
        <w:pStyle w:val="NormalWeb"/>
        <w:spacing w:before="0" w:beforeAutospacing="0" w:after="0" w:afterAutospacing="0"/>
        <w:rPr>
          <w:color w:val="000000"/>
        </w:rPr>
      </w:pPr>
    </w:p>
    <w:p w14:paraId="76AFF081" w14:textId="77777777" w:rsidR="006542A9" w:rsidRPr="005318C4" w:rsidRDefault="006542A9" w:rsidP="005A22B3">
      <w:pPr>
        <w:pStyle w:val="NormalWeb"/>
        <w:spacing w:before="0" w:beforeAutospacing="0" w:after="0" w:afterAutospacing="0"/>
        <w:rPr>
          <w:color w:val="000000"/>
        </w:rPr>
      </w:pPr>
    </w:p>
    <w:p w14:paraId="2E06EFD0" w14:textId="77777777" w:rsidR="006542A9" w:rsidRPr="005318C4" w:rsidRDefault="006542A9" w:rsidP="005A22B3">
      <w:pPr>
        <w:pStyle w:val="NormalWeb"/>
        <w:spacing w:before="0" w:beforeAutospacing="0" w:after="0" w:afterAutospacing="0"/>
        <w:rPr>
          <w:color w:val="000000"/>
        </w:rPr>
      </w:pPr>
    </w:p>
    <w:p w14:paraId="47780CCE" w14:textId="77777777" w:rsidR="005318C4" w:rsidRDefault="005318C4" w:rsidP="005A22B3">
      <w:pPr>
        <w:pStyle w:val="NormalWeb"/>
        <w:spacing w:before="0" w:beforeAutospacing="0" w:after="0" w:afterAutospacing="0"/>
        <w:rPr>
          <w:color w:val="000000"/>
        </w:rPr>
      </w:pPr>
    </w:p>
    <w:p w14:paraId="34FBF02F" w14:textId="711915D9" w:rsidR="005A22B3" w:rsidRPr="005318C4" w:rsidRDefault="005A22B3" w:rsidP="005A22B3">
      <w:pPr>
        <w:pStyle w:val="NormalWeb"/>
        <w:spacing w:before="0" w:beforeAutospacing="0" w:after="0" w:afterAutospacing="0"/>
      </w:pPr>
      <w:r w:rsidRPr="005318C4">
        <w:rPr>
          <w:color w:val="000000"/>
        </w:rPr>
        <w:t>This provided the intuition for developin</w:t>
      </w:r>
      <w:r w:rsidR="00597C7A">
        <w:rPr>
          <w:color w:val="000000"/>
        </w:rPr>
        <w:t>g</w:t>
      </w:r>
      <w:r w:rsidRPr="005318C4">
        <w:rPr>
          <w:color w:val="000000"/>
        </w:rPr>
        <w:t xml:space="preserve"> features that accounted for the prices being in</w:t>
      </w:r>
      <w:r w:rsidR="008D24FF" w:rsidRPr="005318C4">
        <w:rPr>
          <w:color w:val="000000"/>
        </w:rPr>
        <w:t xml:space="preserve"> a</w:t>
      </w:r>
      <w:r w:rsidRPr="005318C4">
        <w:rPr>
          <w:color w:val="000000"/>
        </w:rPr>
        <w:t xml:space="preserve"> particular period/interval of time within a day, to be specific two features regarding t</w:t>
      </w:r>
      <w:r w:rsidR="008D24FF" w:rsidRPr="005318C4">
        <w:rPr>
          <w:color w:val="000000"/>
        </w:rPr>
        <w:t>he two peaks of the day in the Multiple Linear R</w:t>
      </w:r>
      <w:r w:rsidRPr="005318C4">
        <w:rPr>
          <w:color w:val="000000"/>
        </w:rPr>
        <w:t>egression model.</w:t>
      </w:r>
    </w:p>
    <w:p w14:paraId="0BAC2FF0" w14:textId="20042243" w:rsidR="005A22B3" w:rsidRPr="005318C4" w:rsidRDefault="005A22B3" w:rsidP="005A22B3">
      <w:pPr>
        <w:pStyle w:val="NormalWeb"/>
        <w:spacing w:before="0" w:beforeAutospacing="0" w:after="0" w:afterAutospacing="0"/>
      </w:pPr>
      <w:r w:rsidRPr="005318C4">
        <w:rPr>
          <w:color w:val="000000"/>
        </w:rPr>
        <w:t>Further exploratory analysis revealed the lower and upper bounds of the data</w:t>
      </w:r>
      <w:r w:rsidR="00FB1377">
        <w:rPr>
          <w:color w:val="000000"/>
        </w:rPr>
        <w:t xml:space="preserve"> </w:t>
      </w:r>
      <w:r w:rsidR="00EA130F" w:rsidRPr="005318C4">
        <w:rPr>
          <w:color w:val="000000"/>
        </w:rPr>
        <w:t>[</w:t>
      </w:r>
      <w:r w:rsidR="001672A8" w:rsidRPr="005318C4">
        <w:rPr>
          <w:color w:val="000000"/>
        </w:rPr>
        <w:t>-$1000.00, $14,5</w:t>
      </w:r>
      <w:r w:rsidRPr="005318C4">
        <w:rPr>
          <w:color w:val="000000"/>
        </w:rPr>
        <w:t>00</w:t>
      </w:r>
      <w:r w:rsidR="00EA130F" w:rsidRPr="005318C4">
        <w:rPr>
          <w:color w:val="000000"/>
        </w:rPr>
        <w:t>.00]</w:t>
      </w:r>
      <w:r w:rsidR="00D84C26" w:rsidRPr="005318C4">
        <w:rPr>
          <w:color w:val="000000"/>
        </w:rPr>
        <w:t>, which was contrary to the bounds</w:t>
      </w:r>
      <w:r w:rsidRPr="005318C4">
        <w:rPr>
          <w:color w:val="000000"/>
        </w:rPr>
        <w:t xml:space="preserve"> relayed</w:t>
      </w:r>
      <w:r w:rsidR="00D84C26" w:rsidRPr="005318C4">
        <w:rPr>
          <w:color w:val="000000"/>
        </w:rPr>
        <w:t xml:space="preserve"> to us</w:t>
      </w:r>
      <w:r w:rsidRPr="005318C4">
        <w:rPr>
          <w:color w:val="000000"/>
        </w:rPr>
        <w:t xml:space="preserve"> by the sponsor</w:t>
      </w:r>
      <w:r w:rsidR="00D84C26" w:rsidRPr="005318C4">
        <w:rPr>
          <w:color w:val="000000"/>
        </w:rPr>
        <w:t>, which was</w:t>
      </w:r>
      <w:r w:rsidR="00FC3674" w:rsidRPr="005318C4">
        <w:rPr>
          <w:color w:val="000000"/>
        </w:rPr>
        <w:t xml:space="preserve"> [</w:t>
      </w:r>
      <w:r w:rsidRPr="005318C4">
        <w:rPr>
          <w:color w:val="000000"/>
        </w:rPr>
        <w:t xml:space="preserve">-$15,000.00, $15,000.00]. This could be a direct result of the market price management systems that apply price caps and floors in response to the activation of certain flags. </w:t>
      </w:r>
      <w:r w:rsidRPr="005318C4">
        <w:rPr>
          <w:color w:val="000000"/>
        </w:rPr>
        <w:lastRenderedPageBreak/>
        <w:t>Incorporating these additional variables were initially considered but were later dropped due to the loaded complexity it brings to the objectives of the project.  </w:t>
      </w:r>
    </w:p>
    <w:p w14:paraId="67B7C77A" w14:textId="77777777" w:rsidR="005A22B3" w:rsidRPr="005318C4" w:rsidRDefault="005A22B3" w:rsidP="005A22B3"/>
    <w:p w14:paraId="106C837E" w14:textId="235B81D9" w:rsidR="005A22B3" w:rsidRPr="005318C4" w:rsidRDefault="005A22B3" w:rsidP="005A22B3">
      <w:pPr>
        <w:pStyle w:val="NormalWeb"/>
        <w:spacing w:before="0" w:beforeAutospacing="0" w:after="0" w:afterAutospacing="0"/>
      </w:pPr>
      <w:r w:rsidRPr="005318C4">
        <w:rPr>
          <w:color w:val="000000"/>
        </w:rPr>
        <w:t xml:space="preserve">In comprehending the extremities of the data, one must ask, how come electricity generators are willing to accept losses or pay the AEMC to offload their electricity? What does it mean to have negative prices as for </w:t>
      </w:r>
      <m:oMath>
        <m:r>
          <w:rPr>
            <w:rFonts w:ascii="Cambria Math" w:hAnsi="Cambria Math"/>
            <w:color w:val="000000"/>
          </w:rPr>
          <m:t>dispatchprice</m:t>
        </m:r>
      </m:oMath>
      <w:r w:rsidRPr="005318C4">
        <w:rPr>
          <w:color w:val="000000"/>
        </w:rPr>
        <w:t xml:space="preserve"> (</w:t>
      </w:r>
      <m:oMath>
        <m:r>
          <w:rPr>
            <w:rFonts w:ascii="Cambria Math" w:hAnsi="Cambria Math"/>
            <w:color w:val="000000"/>
          </w:rPr>
          <m:t>RRP</m:t>
        </m:r>
      </m:oMath>
      <w:r w:rsidRPr="005318C4">
        <w:rPr>
          <w:color w:val="000000"/>
        </w:rPr>
        <w:t>)? What does it mean to have extremely high prices?</w:t>
      </w:r>
    </w:p>
    <w:p w14:paraId="1773D81D" w14:textId="77777777" w:rsidR="00FC3674" w:rsidRPr="005318C4" w:rsidRDefault="00FC3674" w:rsidP="005A22B3">
      <w:pPr>
        <w:pStyle w:val="NormalWeb"/>
        <w:spacing w:before="0" w:beforeAutospacing="0" w:after="0" w:afterAutospacing="0"/>
        <w:rPr>
          <w:color w:val="000000"/>
        </w:rPr>
      </w:pPr>
    </w:p>
    <w:tbl>
      <w:tblPr>
        <w:tblStyle w:val="MediumGrid3-Accent1"/>
        <w:tblpPr w:leftFromText="180" w:rightFromText="180" w:vertAnchor="text" w:horzAnchor="margin" w:tblpXSpec="right" w:tblpY="114"/>
        <w:tblW w:w="0" w:type="auto"/>
        <w:tblLook w:val="04A0" w:firstRow="1" w:lastRow="0" w:firstColumn="1" w:lastColumn="0" w:noHBand="0" w:noVBand="1"/>
      </w:tblPr>
      <w:tblGrid>
        <w:gridCol w:w="959"/>
        <w:gridCol w:w="1701"/>
      </w:tblGrid>
      <w:tr w:rsidR="00F63E78" w:rsidRPr="005318C4" w14:paraId="2D6B79B4" w14:textId="77777777" w:rsidTr="00F63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150FE2" w14:textId="5DF7B47B" w:rsidR="00F63E78" w:rsidRPr="005318C4" w:rsidRDefault="00F63E78" w:rsidP="00F63E78">
            <w:r w:rsidRPr="005318C4">
              <w:t>Region</w:t>
            </w:r>
          </w:p>
        </w:tc>
        <w:tc>
          <w:tcPr>
            <w:tcW w:w="1701" w:type="dxa"/>
          </w:tcPr>
          <w:p w14:paraId="100F137E" w14:textId="77777777" w:rsidR="00F63E78" w:rsidRPr="005318C4" w:rsidRDefault="00F63E78" w:rsidP="00F63E78">
            <w:pPr>
              <w:cnfStyle w:val="100000000000" w:firstRow="1" w:lastRow="0" w:firstColumn="0" w:lastColumn="0" w:oddVBand="0" w:evenVBand="0" w:oddHBand="0" w:evenHBand="0" w:firstRowFirstColumn="0" w:firstRowLastColumn="0" w:lastRowFirstColumn="0" w:lastRowLastColumn="0"/>
            </w:pPr>
            <w:r w:rsidRPr="005318C4">
              <w:t>Number of Negative cases</w:t>
            </w:r>
          </w:p>
        </w:tc>
      </w:tr>
      <w:tr w:rsidR="00F63E78" w:rsidRPr="005318C4" w14:paraId="2AF601F5" w14:textId="77777777" w:rsidTr="00F6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28B952" w14:textId="77777777" w:rsidR="00F63E78" w:rsidRPr="005318C4" w:rsidRDefault="00F63E78" w:rsidP="00F63E78">
            <w:r w:rsidRPr="005318C4">
              <w:t>NSW</w:t>
            </w:r>
          </w:p>
        </w:tc>
        <w:tc>
          <w:tcPr>
            <w:tcW w:w="1701" w:type="dxa"/>
          </w:tcPr>
          <w:p w14:paraId="285A4AD8" w14:textId="77777777" w:rsidR="00F63E78" w:rsidRPr="005318C4" w:rsidRDefault="00F63E78" w:rsidP="00F63E78">
            <w:pPr>
              <w:jc w:val="center"/>
              <w:cnfStyle w:val="000000100000" w:firstRow="0" w:lastRow="0" w:firstColumn="0" w:lastColumn="0" w:oddVBand="0" w:evenVBand="0" w:oddHBand="1" w:evenHBand="0" w:firstRowFirstColumn="0" w:firstRowLastColumn="0" w:lastRowFirstColumn="0" w:lastRowLastColumn="0"/>
            </w:pPr>
            <w:r w:rsidRPr="005318C4">
              <w:t>120</w:t>
            </w:r>
          </w:p>
        </w:tc>
      </w:tr>
      <w:tr w:rsidR="00F63E78" w:rsidRPr="005318C4" w14:paraId="24C4A53F" w14:textId="77777777" w:rsidTr="00F63E78">
        <w:tc>
          <w:tcPr>
            <w:cnfStyle w:val="001000000000" w:firstRow="0" w:lastRow="0" w:firstColumn="1" w:lastColumn="0" w:oddVBand="0" w:evenVBand="0" w:oddHBand="0" w:evenHBand="0" w:firstRowFirstColumn="0" w:firstRowLastColumn="0" w:lastRowFirstColumn="0" w:lastRowLastColumn="0"/>
            <w:tcW w:w="959" w:type="dxa"/>
          </w:tcPr>
          <w:p w14:paraId="3AB5E467" w14:textId="77777777" w:rsidR="00F63E78" w:rsidRPr="005318C4" w:rsidRDefault="00F63E78" w:rsidP="00F63E78">
            <w:r w:rsidRPr="005318C4">
              <w:t>VIC</w:t>
            </w:r>
          </w:p>
        </w:tc>
        <w:tc>
          <w:tcPr>
            <w:tcW w:w="1701" w:type="dxa"/>
          </w:tcPr>
          <w:p w14:paraId="6F08196F" w14:textId="77777777" w:rsidR="00F63E78" w:rsidRPr="005318C4" w:rsidRDefault="00F63E78" w:rsidP="00F63E78">
            <w:pPr>
              <w:jc w:val="center"/>
              <w:cnfStyle w:val="000000000000" w:firstRow="0" w:lastRow="0" w:firstColumn="0" w:lastColumn="0" w:oddVBand="0" w:evenVBand="0" w:oddHBand="0" w:evenHBand="0" w:firstRowFirstColumn="0" w:firstRowLastColumn="0" w:lastRowFirstColumn="0" w:lastRowLastColumn="0"/>
            </w:pPr>
            <w:r w:rsidRPr="005318C4">
              <w:t>2391</w:t>
            </w:r>
          </w:p>
        </w:tc>
      </w:tr>
      <w:tr w:rsidR="00F63E78" w:rsidRPr="005318C4" w14:paraId="1F3541A8" w14:textId="77777777" w:rsidTr="00F6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042759" w14:textId="77777777" w:rsidR="00F63E78" w:rsidRPr="005318C4" w:rsidRDefault="00F63E78" w:rsidP="00F63E78">
            <w:r w:rsidRPr="005318C4">
              <w:t>SA</w:t>
            </w:r>
          </w:p>
        </w:tc>
        <w:tc>
          <w:tcPr>
            <w:tcW w:w="1701" w:type="dxa"/>
          </w:tcPr>
          <w:p w14:paraId="6566436B" w14:textId="77777777" w:rsidR="00F63E78" w:rsidRPr="005318C4" w:rsidRDefault="00F63E78" w:rsidP="00F63E78">
            <w:pPr>
              <w:jc w:val="center"/>
              <w:cnfStyle w:val="000000100000" w:firstRow="0" w:lastRow="0" w:firstColumn="0" w:lastColumn="0" w:oddVBand="0" w:evenVBand="0" w:oddHBand="1" w:evenHBand="0" w:firstRowFirstColumn="0" w:firstRowLastColumn="0" w:lastRowFirstColumn="0" w:lastRowLastColumn="0"/>
            </w:pPr>
            <w:r w:rsidRPr="00FB1377">
              <w:rPr>
                <w:highlight w:val="cyan"/>
              </w:rPr>
              <w:t>9332</w:t>
            </w:r>
          </w:p>
        </w:tc>
      </w:tr>
      <w:tr w:rsidR="00F63E78" w:rsidRPr="005318C4" w14:paraId="7DE8C1A5" w14:textId="77777777" w:rsidTr="00F63E78">
        <w:tc>
          <w:tcPr>
            <w:cnfStyle w:val="001000000000" w:firstRow="0" w:lastRow="0" w:firstColumn="1" w:lastColumn="0" w:oddVBand="0" w:evenVBand="0" w:oddHBand="0" w:evenHBand="0" w:firstRowFirstColumn="0" w:firstRowLastColumn="0" w:lastRowFirstColumn="0" w:lastRowLastColumn="0"/>
            <w:tcW w:w="959" w:type="dxa"/>
          </w:tcPr>
          <w:p w14:paraId="59247F14" w14:textId="77777777" w:rsidR="00F63E78" w:rsidRPr="005318C4" w:rsidRDefault="00F63E78" w:rsidP="00F63E78">
            <w:r w:rsidRPr="005318C4">
              <w:t>QLD</w:t>
            </w:r>
          </w:p>
        </w:tc>
        <w:tc>
          <w:tcPr>
            <w:tcW w:w="1701" w:type="dxa"/>
          </w:tcPr>
          <w:p w14:paraId="682C132E" w14:textId="77777777" w:rsidR="00F63E78" w:rsidRPr="005318C4" w:rsidRDefault="00F63E78" w:rsidP="00F63E78">
            <w:pPr>
              <w:jc w:val="center"/>
              <w:cnfStyle w:val="000000000000" w:firstRow="0" w:lastRow="0" w:firstColumn="0" w:lastColumn="0" w:oddVBand="0" w:evenVBand="0" w:oddHBand="0" w:evenHBand="0" w:firstRowFirstColumn="0" w:firstRowLastColumn="0" w:lastRowFirstColumn="0" w:lastRowLastColumn="0"/>
            </w:pPr>
            <w:r w:rsidRPr="005318C4">
              <w:t>1095</w:t>
            </w:r>
          </w:p>
        </w:tc>
      </w:tr>
      <w:tr w:rsidR="00F63E78" w:rsidRPr="005318C4" w14:paraId="7111FB42" w14:textId="77777777" w:rsidTr="00F6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59D365" w14:textId="77777777" w:rsidR="00F63E78" w:rsidRPr="005318C4" w:rsidRDefault="00F63E78" w:rsidP="00F63E78">
            <w:r w:rsidRPr="005318C4">
              <w:t>TAS</w:t>
            </w:r>
          </w:p>
        </w:tc>
        <w:tc>
          <w:tcPr>
            <w:tcW w:w="1701" w:type="dxa"/>
          </w:tcPr>
          <w:p w14:paraId="420FBEA8" w14:textId="4FDC0E46" w:rsidR="00F63E78" w:rsidRPr="005318C4" w:rsidRDefault="00F63E78" w:rsidP="00F63E78">
            <w:pPr>
              <w:jc w:val="center"/>
              <w:cnfStyle w:val="000000100000" w:firstRow="0" w:lastRow="0" w:firstColumn="0" w:lastColumn="0" w:oddVBand="0" w:evenVBand="0" w:oddHBand="1" w:evenHBand="0" w:firstRowFirstColumn="0" w:firstRowLastColumn="0" w:lastRowFirstColumn="0" w:lastRowLastColumn="0"/>
            </w:pPr>
            <w:r w:rsidRPr="00FB1377">
              <w:rPr>
                <w:highlight w:val="cyan"/>
              </w:rPr>
              <w:t>12057</w:t>
            </w:r>
          </w:p>
        </w:tc>
      </w:tr>
    </w:tbl>
    <w:p w14:paraId="31DBAA85" w14:textId="156B8154" w:rsidR="00FC3674" w:rsidRPr="005318C4" w:rsidRDefault="005318C4" w:rsidP="006B5500">
      <w:pPr>
        <w:pStyle w:val="NormalWeb"/>
        <w:spacing w:before="0" w:beforeAutospacing="0" w:after="0" w:afterAutospacing="0"/>
        <w:rPr>
          <w:color w:val="000000"/>
        </w:rPr>
      </w:pPr>
      <w:r w:rsidRPr="005318C4">
        <w:rPr>
          <w:b/>
          <w:bCs/>
          <w:noProof/>
          <w:color w:val="FFFFFF" w:themeColor="background1"/>
          <w:sz w:val="22"/>
          <w:szCs w:val="22"/>
          <w:lang w:eastAsia="en-AU"/>
        </w:rPr>
        <mc:AlternateContent>
          <mc:Choice Requires="wps">
            <w:drawing>
              <wp:anchor distT="0" distB="0" distL="114300" distR="114300" simplePos="0" relativeHeight="251652608" behindDoc="1" locked="0" layoutInCell="1" allowOverlap="1" wp14:anchorId="1B2845D4" wp14:editId="75A6AA5C">
                <wp:simplePos x="0" y="0"/>
                <wp:positionH relativeFrom="column">
                  <wp:posOffset>4200525</wp:posOffset>
                </wp:positionH>
                <wp:positionV relativeFrom="paragraph">
                  <wp:posOffset>1404620</wp:posOffset>
                </wp:positionV>
                <wp:extent cx="1572260" cy="1019175"/>
                <wp:effectExtent l="0" t="0" r="27940" b="28575"/>
                <wp:wrapTight wrapText="bothSides">
                  <wp:wrapPolygon edited="0">
                    <wp:start x="0" y="0"/>
                    <wp:lineTo x="0" y="21802"/>
                    <wp:lineTo x="21722" y="21802"/>
                    <wp:lineTo x="21722" y="0"/>
                    <wp:lineTo x="0" y="0"/>
                  </wp:wrapPolygon>
                </wp:wrapTight>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1019175"/>
                        </a:xfrm>
                        <a:prstGeom prst="rect">
                          <a:avLst/>
                        </a:prstGeom>
                        <a:solidFill>
                          <a:srgbClr val="FFFFFF"/>
                        </a:solidFill>
                        <a:ln w="9525">
                          <a:solidFill>
                            <a:srgbClr val="000000"/>
                          </a:solidFill>
                          <a:miter lim="800000"/>
                          <a:headEnd/>
                          <a:tailEnd/>
                        </a:ln>
                      </wps:spPr>
                      <wps:txbx>
                        <w:txbxContent>
                          <w:p w14:paraId="1D9BDECD" w14:textId="72FE56CD" w:rsidR="00AD00E1" w:rsidRPr="0094145C" w:rsidRDefault="00AD00E1" w:rsidP="00F63E78">
                            <w:pPr>
                              <w:rPr>
                                <w:b/>
                                <w:bCs/>
                                <w:i/>
                                <w:iCs/>
                              </w:rPr>
                            </w:pPr>
                            <w:r w:rsidRPr="0094145C">
                              <w:rPr>
                                <w:b/>
                                <w:bCs/>
                                <w:i/>
                                <w:iCs/>
                              </w:rPr>
                              <w:t>Figure 4.1.2</w:t>
                            </w:r>
                          </w:p>
                          <w:p w14:paraId="2254F328" w14:textId="31CD82D9" w:rsidR="00AD00E1" w:rsidRPr="0094145C" w:rsidRDefault="00AD00E1" w:rsidP="00F63E78">
                            <w:pPr>
                              <w:rPr>
                                <w:i/>
                                <w:iCs/>
                              </w:rPr>
                            </w:pPr>
                            <w:r w:rsidRPr="0094145C">
                              <w:rPr>
                                <w:i/>
                                <w:iCs/>
                              </w:rPr>
                              <w:t>Number of negative observations of price recorded across the different regions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845D4" id="_x0000_s1040" type="#_x0000_t202" style="position:absolute;margin-left:330.75pt;margin-top:110.6pt;width:123.8pt;height:8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">
                <v:textbox>
                  <w:txbxContent>
                    <w:p w14:paraId="1D9BDECD" w14:textId="72FE56CD" w:rsidR="00AD00E1" w:rsidRPr="0094145C" w:rsidRDefault="00AD00E1" w:rsidP="00F63E78">
                      <w:pPr>
                        <w:rPr>
                          <w:b/>
                          <w:bCs/>
                          <w:i/>
                          <w:iCs/>
                        </w:rPr>
                      </w:pPr>
                      <w:r w:rsidRPr="0094145C">
                        <w:rPr>
                          <w:b/>
                          <w:bCs/>
                          <w:i/>
                          <w:iCs/>
                        </w:rPr>
                        <w:t>Figure 4.1.2</w:t>
                      </w:r>
                    </w:p>
                    <w:p w14:paraId="2254F328" w14:textId="31CD82D9" w:rsidR="00AD00E1" w:rsidRPr="0094145C" w:rsidRDefault="00AD00E1" w:rsidP="00F63E78">
                      <w:pPr>
                        <w:rPr>
                          <w:i/>
                          <w:iCs/>
                        </w:rPr>
                      </w:pPr>
                      <w:r w:rsidRPr="0094145C">
                        <w:rPr>
                          <w:i/>
                          <w:iCs/>
                        </w:rPr>
                        <w:t>Number of negative observations of price recorded across the different regions</w:t>
                      </w:r>
                    </w:p>
                  </w:txbxContent>
                </v:textbox>
                <w10:wrap type="tight"/>
              </v:shape>
            </w:pict>
          </mc:Fallback>
        </mc:AlternateContent>
      </w:r>
      <w:r w:rsidR="005A22B3" w:rsidRPr="005318C4">
        <w:rPr>
          <w:color w:val="000000"/>
        </w:rPr>
        <w:t>Negative dispatch prices could occur for many reasons</w:t>
      </w:r>
      <w:r w:rsidR="004C5C79" w:rsidRPr="005318C4">
        <w:rPr>
          <w:color w:val="000000"/>
        </w:rPr>
        <w:t>. I</w:t>
      </w:r>
      <w:r w:rsidR="005A22B3" w:rsidRPr="005318C4">
        <w:rPr>
          <w:color w:val="000000"/>
        </w:rPr>
        <w:t xml:space="preserve">t is perhaps cheaper for a </w:t>
      </w:r>
      <w:r w:rsidR="006B5500" w:rsidRPr="005318C4">
        <w:rPr>
          <w:color w:val="000000"/>
        </w:rPr>
        <w:t>battery</w:t>
      </w:r>
      <w:r w:rsidR="005A22B3" w:rsidRPr="005318C4">
        <w:rPr>
          <w:color w:val="000000"/>
        </w:rPr>
        <w:t xml:space="preserve"> to continue the operation of electricity </w:t>
      </w:r>
      <w:r w:rsidR="006B5500" w:rsidRPr="005318C4">
        <w:rPr>
          <w:color w:val="000000"/>
        </w:rPr>
        <w:t>charging and discharging</w:t>
      </w:r>
      <w:r w:rsidR="005A22B3" w:rsidRPr="005318C4">
        <w:rPr>
          <w:color w:val="000000"/>
        </w:rPr>
        <w:t xml:space="preserve"> in comparison to a </w:t>
      </w:r>
      <w:r w:rsidR="00FC3674" w:rsidRPr="005318C4">
        <w:rPr>
          <w:color w:val="000000"/>
        </w:rPr>
        <w:t>shutdown</w:t>
      </w:r>
      <w:r w:rsidR="00BF31B1" w:rsidRPr="005318C4">
        <w:rPr>
          <w:color w:val="000000"/>
        </w:rPr>
        <w:t>.</w:t>
      </w:r>
      <w:r w:rsidR="005A22B3" w:rsidRPr="005318C4">
        <w:rPr>
          <w:color w:val="000000"/>
        </w:rPr>
        <w:t xml:space="preserve"> </w:t>
      </w:r>
      <w:r w:rsidR="00BF31B1" w:rsidRPr="005318C4">
        <w:rPr>
          <w:color w:val="000000"/>
        </w:rPr>
        <w:t>M</w:t>
      </w:r>
      <w:r w:rsidR="00942C5E" w:rsidRPr="005318C4">
        <w:rPr>
          <w:color w:val="000000"/>
        </w:rPr>
        <w:t>any</w:t>
      </w:r>
      <w:r w:rsidR="005A22B3" w:rsidRPr="005318C4">
        <w:rPr>
          <w:color w:val="000000"/>
        </w:rPr>
        <w:t xml:space="preserve"> renewable energy resources are being implemented into the grid to lower the demand on coal-powered generated e</w:t>
      </w:r>
      <w:r w:rsidR="00220D69" w:rsidRPr="005318C4">
        <w:rPr>
          <w:color w:val="000000"/>
        </w:rPr>
        <w:t xml:space="preserve">lectricity. From the </w:t>
      </w:r>
      <w:r w:rsidR="00FB1377">
        <w:rPr>
          <w:color w:val="000000"/>
        </w:rPr>
        <w:t>table on the right</w:t>
      </w:r>
      <w:r w:rsidR="005A22B3" w:rsidRPr="005318C4">
        <w:rPr>
          <w:color w:val="000000"/>
        </w:rPr>
        <w:t xml:space="preserve"> and</w:t>
      </w:r>
      <w:r w:rsidR="00220D69" w:rsidRPr="005318C4">
        <w:rPr>
          <w:color w:val="000000"/>
        </w:rPr>
        <w:t xml:space="preserve"> from</w:t>
      </w:r>
      <w:r w:rsidR="005A22B3" w:rsidRPr="005318C4">
        <w:rPr>
          <w:color w:val="000000"/>
        </w:rPr>
        <w:t xml:space="preserve"> external research</w:t>
      </w:r>
      <w:r w:rsidR="00220D69" w:rsidRPr="005318C4">
        <w:rPr>
          <w:color w:val="000000"/>
        </w:rPr>
        <w:t>,</w:t>
      </w:r>
      <w:r w:rsidR="005A22B3" w:rsidRPr="005318C4">
        <w:rPr>
          <w:color w:val="000000"/>
        </w:rPr>
        <w:t xml:space="preserve"> we can infer that states like Tasmania, ACT and SA have the highest proportion of renewable electricity implemented within their grid (Climate Council, 2018). This is a clear indicator of the competition of renewable energy in having the ability to lower down the cost of </w:t>
      </w:r>
      <w:r w:rsidR="00F63E78" w:rsidRPr="005318C4">
        <w:rPr>
          <w:color w:val="000000"/>
        </w:rPr>
        <w:t xml:space="preserve">electricity </w:t>
      </w:r>
      <w:r w:rsidR="005A22B3" w:rsidRPr="005318C4">
        <w:rPr>
          <w:color w:val="000000"/>
        </w:rPr>
        <w:t>per MWh.</w:t>
      </w:r>
    </w:p>
    <w:p w14:paraId="5F7D4E61" w14:textId="0869B9D2" w:rsidR="00F64174" w:rsidRPr="005318C4" w:rsidRDefault="00F64174" w:rsidP="00D73C39">
      <w:pPr>
        <w:pStyle w:val="NormalWeb"/>
        <w:spacing w:before="0" w:beforeAutospacing="0" w:after="0" w:afterAutospacing="0"/>
        <w:rPr>
          <w:b/>
          <w:bCs/>
          <w:color w:val="2F5496"/>
          <w:sz w:val="26"/>
          <w:szCs w:val="26"/>
        </w:rPr>
      </w:pPr>
    </w:p>
    <w:p w14:paraId="522BA638" w14:textId="33F1D4CB" w:rsidR="00F64174" w:rsidRPr="005318C4" w:rsidRDefault="00F64174" w:rsidP="00F64174">
      <w:pPr>
        <w:pStyle w:val="NormalWeb"/>
        <w:spacing w:before="0" w:beforeAutospacing="0" w:after="0" w:afterAutospacing="0"/>
        <w:jc w:val="center"/>
      </w:pPr>
      <w:r w:rsidRPr="005318C4">
        <w:rPr>
          <w:b/>
          <w:bCs/>
          <w:color w:val="2F5496"/>
          <w:sz w:val="26"/>
          <w:szCs w:val="26"/>
        </w:rPr>
        <w:t>DISTRIBUTION OF PRICE DATA FOR DIFFERENT REGIONS</w:t>
      </w:r>
    </w:p>
    <w:tbl>
      <w:tblPr>
        <w:tblStyle w:val="MediumGrid3-Accent1"/>
        <w:tblpPr w:leftFromText="180" w:rightFromText="180" w:vertAnchor="text" w:horzAnchor="margin" w:tblpX="108" w:tblpY="119"/>
        <w:tblW w:w="0" w:type="auto"/>
        <w:tblLook w:val="04A0" w:firstRow="1" w:lastRow="0" w:firstColumn="1" w:lastColumn="0" w:noHBand="0" w:noVBand="1"/>
      </w:tblPr>
      <w:tblGrid>
        <w:gridCol w:w="2052"/>
        <w:gridCol w:w="1393"/>
        <w:gridCol w:w="1394"/>
        <w:gridCol w:w="1393"/>
        <w:gridCol w:w="1394"/>
        <w:gridCol w:w="1374"/>
      </w:tblGrid>
      <w:tr w:rsidR="00F64174" w:rsidRPr="005318C4" w14:paraId="7EC42803" w14:textId="77777777" w:rsidTr="008D4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85E7330" w14:textId="77777777" w:rsidR="00F64174" w:rsidRPr="005318C4" w:rsidRDefault="00F64174" w:rsidP="008D4E17">
            <w:pPr>
              <w:jc w:val="center"/>
            </w:pPr>
          </w:p>
        </w:tc>
        <w:tc>
          <w:tcPr>
            <w:tcW w:w="7067" w:type="dxa"/>
            <w:gridSpan w:val="5"/>
          </w:tcPr>
          <w:p w14:paraId="2A75A83E" w14:textId="77777777" w:rsidR="00F64174" w:rsidRPr="005318C4" w:rsidRDefault="00F64174" w:rsidP="008D4E17">
            <w:pPr>
              <w:jc w:val="center"/>
              <w:cnfStyle w:val="100000000000" w:firstRow="1" w:lastRow="0" w:firstColumn="0" w:lastColumn="0" w:oddVBand="0" w:evenVBand="0" w:oddHBand="0" w:evenHBand="0" w:firstRowFirstColumn="0" w:firstRowLastColumn="0" w:lastRowFirstColumn="0" w:lastRowLastColumn="0"/>
            </w:pPr>
            <w:r w:rsidRPr="005318C4">
              <w:t>RRP Distribution</w:t>
            </w:r>
          </w:p>
        </w:tc>
      </w:tr>
      <w:tr w:rsidR="008D4E17" w:rsidRPr="005318C4" w14:paraId="5BAB567E" w14:textId="77777777" w:rsidTr="008D4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64004F5" w14:textId="77777777" w:rsidR="00F64174" w:rsidRPr="005318C4" w:rsidRDefault="00F64174" w:rsidP="008D4E17"/>
        </w:tc>
        <w:tc>
          <w:tcPr>
            <w:tcW w:w="1417" w:type="dxa"/>
            <w:shd w:val="clear" w:color="auto" w:fill="222A35" w:themeFill="text2" w:themeFillShade="80"/>
          </w:tcPr>
          <w:p w14:paraId="210B0D3D" w14:textId="77777777" w:rsidR="00F64174" w:rsidRPr="005318C4" w:rsidRDefault="00F64174" w:rsidP="008D4E17">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5318C4">
              <w:rPr>
                <w:b/>
                <w:bCs/>
                <w:color w:val="FFFFFF" w:themeColor="background1"/>
              </w:rPr>
              <w:t>NSW</w:t>
            </w:r>
          </w:p>
        </w:tc>
        <w:tc>
          <w:tcPr>
            <w:tcW w:w="1418" w:type="dxa"/>
            <w:shd w:val="clear" w:color="auto" w:fill="222A35" w:themeFill="text2" w:themeFillShade="80"/>
          </w:tcPr>
          <w:p w14:paraId="400795A8" w14:textId="77777777" w:rsidR="00F64174" w:rsidRPr="005318C4" w:rsidRDefault="00F64174" w:rsidP="008D4E17">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5318C4">
              <w:rPr>
                <w:b/>
                <w:bCs/>
                <w:color w:val="FFFFFF" w:themeColor="background1"/>
              </w:rPr>
              <w:t>VIC</w:t>
            </w:r>
          </w:p>
        </w:tc>
        <w:tc>
          <w:tcPr>
            <w:tcW w:w="1417" w:type="dxa"/>
            <w:shd w:val="clear" w:color="auto" w:fill="222A35" w:themeFill="text2" w:themeFillShade="80"/>
          </w:tcPr>
          <w:p w14:paraId="7E052638" w14:textId="77777777" w:rsidR="00F64174" w:rsidRPr="005318C4" w:rsidRDefault="00F64174" w:rsidP="008D4E17">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5318C4">
              <w:rPr>
                <w:b/>
                <w:bCs/>
                <w:color w:val="FFFFFF" w:themeColor="background1"/>
              </w:rPr>
              <w:t>QLD</w:t>
            </w:r>
          </w:p>
        </w:tc>
        <w:tc>
          <w:tcPr>
            <w:tcW w:w="1418" w:type="dxa"/>
            <w:shd w:val="clear" w:color="auto" w:fill="222A35" w:themeFill="text2" w:themeFillShade="80"/>
          </w:tcPr>
          <w:p w14:paraId="26982A88" w14:textId="77777777" w:rsidR="00F64174" w:rsidRPr="005318C4" w:rsidRDefault="00F64174" w:rsidP="008D4E17">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5318C4">
              <w:rPr>
                <w:b/>
                <w:bCs/>
                <w:color w:val="FFFFFF" w:themeColor="background1"/>
              </w:rPr>
              <w:t>SA</w:t>
            </w:r>
          </w:p>
        </w:tc>
        <w:tc>
          <w:tcPr>
            <w:tcW w:w="1397" w:type="dxa"/>
            <w:shd w:val="clear" w:color="auto" w:fill="222A35" w:themeFill="text2" w:themeFillShade="80"/>
          </w:tcPr>
          <w:p w14:paraId="36A4645F" w14:textId="77777777" w:rsidR="00F64174" w:rsidRPr="005318C4" w:rsidRDefault="00F64174" w:rsidP="008D4E17">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5318C4">
              <w:rPr>
                <w:b/>
                <w:bCs/>
                <w:color w:val="FFFFFF" w:themeColor="background1"/>
              </w:rPr>
              <w:t>TAS</w:t>
            </w:r>
          </w:p>
        </w:tc>
      </w:tr>
      <w:tr w:rsidR="008D4E17" w:rsidRPr="005318C4" w14:paraId="2C0A2477" w14:textId="77777777" w:rsidTr="008D4E17">
        <w:trPr>
          <w:trHeight w:val="216"/>
        </w:trPr>
        <w:tc>
          <w:tcPr>
            <w:cnfStyle w:val="001000000000" w:firstRow="0" w:lastRow="0" w:firstColumn="1" w:lastColumn="0" w:oddVBand="0" w:evenVBand="0" w:oddHBand="0" w:evenHBand="0" w:firstRowFirstColumn="0" w:firstRowLastColumn="0" w:lastRowFirstColumn="0" w:lastRowLastColumn="0"/>
            <w:tcW w:w="2093" w:type="dxa"/>
          </w:tcPr>
          <w:p w14:paraId="572212A3" w14:textId="77777777" w:rsidR="00F64174" w:rsidRPr="005318C4" w:rsidRDefault="00F64174" w:rsidP="008D4E17">
            <w:r w:rsidRPr="005318C4">
              <w:t>Observations</w:t>
            </w:r>
          </w:p>
        </w:tc>
        <w:tc>
          <w:tcPr>
            <w:tcW w:w="1417" w:type="dxa"/>
          </w:tcPr>
          <w:p w14:paraId="5131E283"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1156896</w:t>
            </w:r>
          </w:p>
        </w:tc>
        <w:tc>
          <w:tcPr>
            <w:tcW w:w="1418" w:type="dxa"/>
          </w:tcPr>
          <w:p w14:paraId="01CB99A1"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1156896</w:t>
            </w:r>
          </w:p>
        </w:tc>
        <w:tc>
          <w:tcPr>
            <w:tcW w:w="1417" w:type="dxa"/>
          </w:tcPr>
          <w:p w14:paraId="7AD16763"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1156896</w:t>
            </w:r>
          </w:p>
        </w:tc>
        <w:tc>
          <w:tcPr>
            <w:tcW w:w="1418" w:type="dxa"/>
          </w:tcPr>
          <w:p w14:paraId="4E78401F"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1156896</w:t>
            </w:r>
          </w:p>
        </w:tc>
        <w:tc>
          <w:tcPr>
            <w:tcW w:w="1397" w:type="dxa"/>
          </w:tcPr>
          <w:p w14:paraId="7640B91A"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1156896</w:t>
            </w:r>
          </w:p>
        </w:tc>
      </w:tr>
      <w:tr w:rsidR="008D4E17" w:rsidRPr="005318C4" w14:paraId="6A4F6426" w14:textId="77777777" w:rsidTr="008D4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25B30A" w14:textId="77777777" w:rsidR="00F64174" w:rsidRPr="005318C4" w:rsidRDefault="00F64174" w:rsidP="008D4E17">
            <w:r w:rsidRPr="005318C4">
              <w:t>Mean</w:t>
            </w:r>
          </w:p>
        </w:tc>
        <w:tc>
          <w:tcPr>
            <w:tcW w:w="1417" w:type="dxa"/>
          </w:tcPr>
          <w:p w14:paraId="6D5236E2"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54.14</w:t>
            </w:r>
          </w:p>
        </w:tc>
        <w:tc>
          <w:tcPr>
            <w:tcW w:w="1418" w:type="dxa"/>
          </w:tcPr>
          <w:p w14:paraId="06107B69"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53.23</w:t>
            </w:r>
          </w:p>
        </w:tc>
        <w:tc>
          <w:tcPr>
            <w:tcW w:w="1417" w:type="dxa"/>
          </w:tcPr>
          <w:p w14:paraId="415B0FA3"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55.59</w:t>
            </w:r>
          </w:p>
        </w:tc>
        <w:tc>
          <w:tcPr>
            <w:tcW w:w="1418" w:type="dxa"/>
          </w:tcPr>
          <w:p w14:paraId="5D73A54C"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65.27</w:t>
            </w:r>
          </w:p>
        </w:tc>
        <w:tc>
          <w:tcPr>
            <w:tcW w:w="1397" w:type="dxa"/>
          </w:tcPr>
          <w:p w14:paraId="38994095"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57.51</w:t>
            </w:r>
          </w:p>
        </w:tc>
      </w:tr>
      <w:tr w:rsidR="008D4E17" w:rsidRPr="005318C4" w14:paraId="54E26C12" w14:textId="77777777" w:rsidTr="008D4E17">
        <w:tc>
          <w:tcPr>
            <w:cnfStyle w:val="001000000000" w:firstRow="0" w:lastRow="0" w:firstColumn="1" w:lastColumn="0" w:oddVBand="0" w:evenVBand="0" w:oddHBand="0" w:evenHBand="0" w:firstRowFirstColumn="0" w:firstRowLastColumn="0" w:lastRowFirstColumn="0" w:lastRowLastColumn="0"/>
            <w:tcW w:w="2093" w:type="dxa"/>
          </w:tcPr>
          <w:p w14:paraId="02C205B6" w14:textId="77777777" w:rsidR="00F64174" w:rsidRPr="005318C4" w:rsidRDefault="00F64174" w:rsidP="008D4E17">
            <w:r w:rsidRPr="005318C4">
              <w:t>S.D.</w:t>
            </w:r>
          </w:p>
        </w:tc>
        <w:tc>
          <w:tcPr>
            <w:tcW w:w="1417" w:type="dxa"/>
          </w:tcPr>
          <w:p w14:paraId="6861CCEA"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193.77</w:t>
            </w:r>
          </w:p>
        </w:tc>
        <w:tc>
          <w:tcPr>
            <w:tcW w:w="1418" w:type="dxa"/>
          </w:tcPr>
          <w:p w14:paraId="0AFF16E3"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216.17</w:t>
            </w:r>
          </w:p>
        </w:tc>
        <w:tc>
          <w:tcPr>
            <w:tcW w:w="1417" w:type="dxa"/>
          </w:tcPr>
          <w:p w14:paraId="771DBFD4"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281.29</w:t>
            </w:r>
          </w:p>
        </w:tc>
        <w:tc>
          <w:tcPr>
            <w:tcW w:w="1418" w:type="dxa"/>
          </w:tcPr>
          <w:p w14:paraId="4B551F27"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354.77</w:t>
            </w:r>
          </w:p>
        </w:tc>
        <w:tc>
          <w:tcPr>
            <w:tcW w:w="1397" w:type="dxa"/>
          </w:tcPr>
          <w:p w14:paraId="1B98EDAB"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rPr>
                <w:color w:val="000000"/>
              </w:rPr>
              <w:t>172.25</w:t>
            </w:r>
          </w:p>
        </w:tc>
      </w:tr>
      <w:tr w:rsidR="008D4E17" w:rsidRPr="005318C4" w14:paraId="7018927E" w14:textId="77777777" w:rsidTr="008D4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D58DC2A" w14:textId="77777777" w:rsidR="00F64174" w:rsidRPr="005318C4" w:rsidRDefault="00F64174" w:rsidP="008D4E17">
            <w:r w:rsidRPr="005318C4">
              <w:t>Min</w:t>
            </w:r>
          </w:p>
        </w:tc>
        <w:tc>
          <w:tcPr>
            <w:tcW w:w="1417" w:type="dxa"/>
          </w:tcPr>
          <w:p w14:paraId="2502E0C5"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rPr>
                <w:color w:val="000000"/>
              </w:rPr>
              <w:t>-1000.00</w:t>
            </w:r>
          </w:p>
        </w:tc>
        <w:tc>
          <w:tcPr>
            <w:tcW w:w="1418" w:type="dxa"/>
          </w:tcPr>
          <w:p w14:paraId="7A75B12A"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rPr>
                <w:color w:val="000000"/>
              </w:rPr>
              <w:t>-1000.00</w:t>
            </w:r>
          </w:p>
        </w:tc>
        <w:tc>
          <w:tcPr>
            <w:tcW w:w="1417" w:type="dxa"/>
          </w:tcPr>
          <w:p w14:paraId="101AA307"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rPr>
                <w:color w:val="000000"/>
              </w:rPr>
              <w:t>-1000.00</w:t>
            </w:r>
          </w:p>
        </w:tc>
        <w:tc>
          <w:tcPr>
            <w:tcW w:w="1418" w:type="dxa"/>
          </w:tcPr>
          <w:p w14:paraId="68ED064D"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rPr>
                <w:color w:val="000000"/>
              </w:rPr>
              <w:t>-1000.00</w:t>
            </w:r>
          </w:p>
        </w:tc>
        <w:tc>
          <w:tcPr>
            <w:tcW w:w="1397" w:type="dxa"/>
          </w:tcPr>
          <w:p w14:paraId="6817B21B"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rPr>
                <w:color w:val="000000"/>
              </w:rPr>
              <w:t>-1000.00</w:t>
            </w:r>
          </w:p>
        </w:tc>
      </w:tr>
      <w:tr w:rsidR="008D4E17" w:rsidRPr="005318C4" w14:paraId="343CB279" w14:textId="77777777" w:rsidTr="008D4E17">
        <w:tc>
          <w:tcPr>
            <w:cnfStyle w:val="001000000000" w:firstRow="0" w:lastRow="0" w:firstColumn="1" w:lastColumn="0" w:oddVBand="0" w:evenVBand="0" w:oddHBand="0" w:evenHBand="0" w:firstRowFirstColumn="0" w:firstRowLastColumn="0" w:lastRowFirstColumn="0" w:lastRowLastColumn="0"/>
            <w:tcW w:w="2093" w:type="dxa"/>
          </w:tcPr>
          <w:p w14:paraId="79B8E00F" w14:textId="77777777" w:rsidR="00F64174" w:rsidRPr="005318C4" w:rsidRDefault="00F64174" w:rsidP="008D4E17">
            <w:r w:rsidRPr="005318C4">
              <w:t>25%</w:t>
            </w:r>
          </w:p>
        </w:tc>
        <w:tc>
          <w:tcPr>
            <w:tcW w:w="1417" w:type="dxa"/>
          </w:tcPr>
          <w:p w14:paraId="44789C0E"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27.30</w:t>
            </w:r>
          </w:p>
        </w:tc>
        <w:tc>
          <w:tcPr>
            <w:tcW w:w="1418" w:type="dxa"/>
          </w:tcPr>
          <w:p w14:paraId="6207A19F"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25.04</w:t>
            </w:r>
          </w:p>
        </w:tc>
        <w:tc>
          <w:tcPr>
            <w:tcW w:w="1417" w:type="dxa"/>
          </w:tcPr>
          <w:p w14:paraId="59D0371D"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25.10</w:t>
            </w:r>
          </w:p>
        </w:tc>
        <w:tc>
          <w:tcPr>
            <w:tcW w:w="1418" w:type="dxa"/>
          </w:tcPr>
          <w:p w14:paraId="23DF3206"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27.46</w:t>
            </w:r>
          </w:p>
        </w:tc>
        <w:tc>
          <w:tcPr>
            <w:tcW w:w="1397" w:type="dxa"/>
          </w:tcPr>
          <w:p w14:paraId="448EC587"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28.28</w:t>
            </w:r>
          </w:p>
        </w:tc>
      </w:tr>
      <w:tr w:rsidR="008D4E17" w:rsidRPr="005318C4" w14:paraId="3F640207" w14:textId="77777777" w:rsidTr="008D4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78B0D" w14:textId="77777777" w:rsidR="00F64174" w:rsidRPr="005318C4" w:rsidRDefault="00F64174" w:rsidP="008D4E17">
            <w:r w:rsidRPr="005318C4">
              <w:t>50%</w:t>
            </w:r>
          </w:p>
        </w:tc>
        <w:tc>
          <w:tcPr>
            <w:tcW w:w="1417" w:type="dxa"/>
          </w:tcPr>
          <w:p w14:paraId="2BBE22F4"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43.17</w:t>
            </w:r>
          </w:p>
        </w:tc>
        <w:tc>
          <w:tcPr>
            <w:tcW w:w="1418" w:type="dxa"/>
          </w:tcPr>
          <w:p w14:paraId="384FAB14"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39.37</w:t>
            </w:r>
          </w:p>
        </w:tc>
        <w:tc>
          <w:tcPr>
            <w:tcW w:w="1417" w:type="dxa"/>
          </w:tcPr>
          <w:p w14:paraId="63630032"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41.50</w:t>
            </w:r>
          </w:p>
        </w:tc>
        <w:tc>
          <w:tcPr>
            <w:tcW w:w="1418" w:type="dxa"/>
          </w:tcPr>
          <w:p w14:paraId="680B6783"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43.32</w:t>
            </w:r>
          </w:p>
        </w:tc>
        <w:tc>
          <w:tcPr>
            <w:tcW w:w="1397" w:type="dxa"/>
          </w:tcPr>
          <w:p w14:paraId="188EF544"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40.93</w:t>
            </w:r>
          </w:p>
        </w:tc>
      </w:tr>
      <w:tr w:rsidR="008D4E17" w:rsidRPr="005318C4" w14:paraId="386E3B93" w14:textId="77777777" w:rsidTr="008D4E17">
        <w:tc>
          <w:tcPr>
            <w:cnfStyle w:val="001000000000" w:firstRow="0" w:lastRow="0" w:firstColumn="1" w:lastColumn="0" w:oddVBand="0" w:evenVBand="0" w:oddHBand="0" w:evenHBand="0" w:firstRowFirstColumn="0" w:firstRowLastColumn="0" w:lastRowFirstColumn="0" w:lastRowLastColumn="0"/>
            <w:tcW w:w="2093" w:type="dxa"/>
          </w:tcPr>
          <w:p w14:paraId="7AAE9597" w14:textId="77777777" w:rsidR="00F64174" w:rsidRPr="005318C4" w:rsidRDefault="00F64174" w:rsidP="008D4E17">
            <w:r w:rsidRPr="005318C4">
              <w:t>75%</w:t>
            </w:r>
          </w:p>
        </w:tc>
        <w:tc>
          <w:tcPr>
            <w:tcW w:w="1417" w:type="dxa"/>
          </w:tcPr>
          <w:p w14:paraId="16ADB3E6"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60.11</w:t>
            </w:r>
          </w:p>
        </w:tc>
        <w:tc>
          <w:tcPr>
            <w:tcW w:w="1418" w:type="dxa"/>
          </w:tcPr>
          <w:p w14:paraId="20DB4391"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59.23</w:t>
            </w:r>
          </w:p>
        </w:tc>
        <w:tc>
          <w:tcPr>
            <w:tcW w:w="1417" w:type="dxa"/>
          </w:tcPr>
          <w:p w14:paraId="16BBD052"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59.73</w:t>
            </w:r>
          </w:p>
        </w:tc>
        <w:tc>
          <w:tcPr>
            <w:tcW w:w="1418" w:type="dxa"/>
          </w:tcPr>
          <w:p w14:paraId="3E338792"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68.08</w:t>
            </w:r>
          </w:p>
        </w:tc>
        <w:tc>
          <w:tcPr>
            <w:tcW w:w="1397" w:type="dxa"/>
          </w:tcPr>
          <w:p w14:paraId="59E4C534" w14:textId="77777777" w:rsidR="00F64174" w:rsidRPr="005318C4" w:rsidRDefault="00F64174" w:rsidP="008D4E17">
            <w:pPr>
              <w:jc w:val="right"/>
              <w:cnfStyle w:val="000000000000" w:firstRow="0" w:lastRow="0" w:firstColumn="0" w:lastColumn="0" w:oddVBand="0" w:evenVBand="0" w:oddHBand="0" w:evenHBand="0" w:firstRowFirstColumn="0" w:firstRowLastColumn="0" w:lastRowFirstColumn="0" w:lastRowLastColumn="0"/>
            </w:pPr>
            <w:r w:rsidRPr="005318C4">
              <w:t>68.80</w:t>
            </w:r>
          </w:p>
        </w:tc>
      </w:tr>
      <w:tr w:rsidR="008D4E17" w:rsidRPr="005318C4" w14:paraId="3376D21E" w14:textId="77777777" w:rsidTr="008D4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F04E84" w14:textId="77777777" w:rsidR="00F64174" w:rsidRPr="005318C4" w:rsidRDefault="00F64174" w:rsidP="008D4E17">
            <w:r w:rsidRPr="005318C4">
              <w:t>Max</w:t>
            </w:r>
          </w:p>
        </w:tc>
        <w:tc>
          <w:tcPr>
            <w:tcW w:w="1417" w:type="dxa"/>
          </w:tcPr>
          <w:p w14:paraId="59010F2B"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14500.00</w:t>
            </w:r>
          </w:p>
        </w:tc>
        <w:tc>
          <w:tcPr>
            <w:tcW w:w="1418" w:type="dxa"/>
          </w:tcPr>
          <w:p w14:paraId="18AFD025"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14500.00</w:t>
            </w:r>
          </w:p>
        </w:tc>
        <w:tc>
          <w:tcPr>
            <w:tcW w:w="1417" w:type="dxa"/>
          </w:tcPr>
          <w:p w14:paraId="2BD0E805"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14500.00</w:t>
            </w:r>
          </w:p>
        </w:tc>
        <w:tc>
          <w:tcPr>
            <w:tcW w:w="1418" w:type="dxa"/>
          </w:tcPr>
          <w:p w14:paraId="0861D3B9"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14500.00</w:t>
            </w:r>
          </w:p>
        </w:tc>
        <w:tc>
          <w:tcPr>
            <w:tcW w:w="1397" w:type="dxa"/>
          </w:tcPr>
          <w:p w14:paraId="2C0413C2" w14:textId="77777777" w:rsidR="00F64174" w:rsidRPr="005318C4" w:rsidRDefault="00F64174" w:rsidP="008D4E17">
            <w:pPr>
              <w:jc w:val="right"/>
              <w:cnfStyle w:val="000000100000" w:firstRow="0" w:lastRow="0" w:firstColumn="0" w:lastColumn="0" w:oddVBand="0" w:evenVBand="0" w:oddHBand="1" w:evenHBand="0" w:firstRowFirstColumn="0" w:firstRowLastColumn="0" w:lastRowFirstColumn="0" w:lastRowLastColumn="0"/>
            </w:pPr>
            <w:r w:rsidRPr="005318C4">
              <w:t>14500.00</w:t>
            </w:r>
          </w:p>
        </w:tc>
      </w:tr>
    </w:tbl>
    <w:p w14:paraId="59BCA997" w14:textId="5EA2A19B" w:rsidR="00FC3674" w:rsidRPr="005318C4" w:rsidRDefault="008D4E17" w:rsidP="005A22B3">
      <w:pPr>
        <w:pStyle w:val="NormalWeb"/>
        <w:spacing w:before="0" w:beforeAutospacing="0" w:after="0" w:afterAutospacing="0"/>
        <w:rPr>
          <w:color w:val="000000"/>
        </w:rPr>
      </w:pPr>
      <w:r w:rsidRPr="005318C4">
        <w:rPr>
          <w:noProof/>
          <w:lang w:eastAsia="en-AU"/>
        </w:rPr>
        <mc:AlternateContent>
          <mc:Choice Requires="wps">
            <w:drawing>
              <wp:anchor distT="0" distB="0" distL="114300" distR="114300" simplePos="0" relativeHeight="251653632" behindDoc="0" locked="0" layoutInCell="1" allowOverlap="1" wp14:anchorId="4F235795" wp14:editId="70BD8D29">
                <wp:simplePos x="0" y="0"/>
                <wp:positionH relativeFrom="column">
                  <wp:posOffset>47625</wp:posOffset>
                </wp:positionH>
                <wp:positionV relativeFrom="paragraph">
                  <wp:posOffset>1964690</wp:posOffset>
                </wp:positionV>
                <wp:extent cx="5724525" cy="485775"/>
                <wp:effectExtent l="0" t="0" r="28575" b="2857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485775"/>
                        </a:xfrm>
                        <a:prstGeom prst="rect">
                          <a:avLst/>
                        </a:prstGeom>
                        <a:solidFill>
                          <a:srgbClr val="FFFFFF"/>
                        </a:solidFill>
                        <a:ln w="9525">
                          <a:solidFill>
                            <a:srgbClr val="000000"/>
                          </a:solidFill>
                          <a:miter lim="800000"/>
                          <a:headEnd/>
                          <a:tailEnd/>
                        </a:ln>
                      </wps:spPr>
                      <wps:txbx>
                        <w:txbxContent>
                          <w:p w14:paraId="2241E784" w14:textId="140BB6B1" w:rsidR="00AD00E1" w:rsidRPr="0044675B" w:rsidRDefault="00AD00E1" w:rsidP="008D4E17">
                            <w:pPr>
                              <w:rPr>
                                <w:b/>
                                <w:bCs/>
                                <w:i/>
                                <w:iCs/>
                              </w:rPr>
                            </w:pPr>
                            <w:r w:rsidRPr="0044675B">
                              <w:rPr>
                                <w:b/>
                                <w:bCs/>
                                <w:i/>
                                <w:iCs/>
                              </w:rPr>
                              <w:t xml:space="preserve">Figure </w:t>
                            </w:r>
                            <w:r>
                              <w:rPr>
                                <w:b/>
                                <w:bCs/>
                                <w:i/>
                                <w:iCs/>
                              </w:rPr>
                              <w:t>4.1.2</w:t>
                            </w:r>
                          </w:p>
                          <w:p w14:paraId="555B8273" w14:textId="3F08BA36" w:rsidR="00AD00E1" w:rsidRPr="005D2E8B" w:rsidRDefault="00AD00E1" w:rsidP="0074684F">
                            <w:pPr>
                              <w:rPr>
                                <w:i/>
                                <w:iCs/>
                              </w:rPr>
                            </w:pPr>
                            <w:r>
                              <w:rPr>
                                <w:i/>
                                <w:iCs/>
                              </w:rPr>
                              <w:t>Summary statistics of electricity price across all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35795" id="_x0000_s1041" type="#_x0000_t202" style="position:absolute;margin-left:3.75pt;margin-top:154.7pt;width:450.75pt;height:38.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">
                <v:textbox>
                  <w:txbxContent>
                    <w:p w14:paraId="2241E784" w14:textId="140BB6B1" w:rsidR="00AD00E1" w:rsidRPr="0044675B" w:rsidRDefault="00AD00E1" w:rsidP="008D4E17">
                      <w:pPr>
                        <w:rPr>
                          <w:b/>
                          <w:bCs/>
                          <w:i/>
                          <w:iCs/>
                        </w:rPr>
                      </w:pPr>
                      <w:r w:rsidRPr="0044675B">
                        <w:rPr>
                          <w:b/>
                          <w:bCs/>
                          <w:i/>
                          <w:iCs/>
                        </w:rPr>
                        <w:t xml:space="preserve">Figure </w:t>
                      </w:r>
                      <w:r>
                        <w:rPr>
                          <w:b/>
                          <w:bCs/>
                          <w:i/>
                          <w:iCs/>
                        </w:rPr>
                        <w:t>4.1.2</w:t>
                      </w:r>
                    </w:p>
                    <w:p w14:paraId="555B8273" w14:textId="3F08BA36" w:rsidR="00AD00E1" w:rsidRPr="005D2E8B" w:rsidRDefault="00AD00E1" w:rsidP="0074684F">
                      <w:pPr>
                        <w:rPr>
                          <w:i/>
                          <w:iCs/>
                        </w:rPr>
                      </w:pPr>
                      <w:r>
                        <w:rPr>
                          <w:i/>
                          <w:iCs/>
                        </w:rPr>
                        <w:t>Summary statistics of electricity price across all states.</w:t>
                      </w:r>
                    </w:p>
                  </w:txbxContent>
                </v:textbox>
              </v:shape>
            </w:pict>
          </mc:Fallback>
        </mc:AlternateContent>
      </w:r>
    </w:p>
    <w:p w14:paraId="13B19279" w14:textId="38598DD3" w:rsidR="008D4E17" w:rsidRPr="005318C4" w:rsidRDefault="008D4E17" w:rsidP="006E625B">
      <w:pPr>
        <w:pStyle w:val="NormalWeb"/>
        <w:spacing w:before="0" w:beforeAutospacing="0" w:after="0" w:afterAutospacing="0"/>
        <w:rPr>
          <w:color w:val="000000"/>
          <w:bdr w:val="none" w:sz="0" w:space="0" w:color="auto" w:frame="1"/>
        </w:rPr>
      </w:pPr>
    </w:p>
    <w:p w14:paraId="1E4CF8E9" w14:textId="77777777" w:rsidR="008D4E17" w:rsidRPr="005318C4" w:rsidRDefault="008D4E17" w:rsidP="006E625B">
      <w:pPr>
        <w:pStyle w:val="NormalWeb"/>
        <w:spacing w:before="0" w:beforeAutospacing="0" w:after="0" w:afterAutospacing="0"/>
        <w:rPr>
          <w:color w:val="000000"/>
          <w:bdr w:val="none" w:sz="0" w:space="0" w:color="auto" w:frame="1"/>
        </w:rPr>
      </w:pPr>
    </w:p>
    <w:p w14:paraId="77E29B0C" w14:textId="77777777" w:rsidR="008D4E17" w:rsidRPr="005318C4" w:rsidRDefault="008D4E17" w:rsidP="006E625B">
      <w:pPr>
        <w:pStyle w:val="NormalWeb"/>
        <w:spacing w:before="0" w:beforeAutospacing="0" w:after="0" w:afterAutospacing="0"/>
        <w:rPr>
          <w:color w:val="000000"/>
          <w:bdr w:val="none" w:sz="0" w:space="0" w:color="auto" w:frame="1"/>
        </w:rPr>
      </w:pPr>
    </w:p>
    <w:p w14:paraId="078FAF48" w14:textId="66B33F80" w:rsidR="005A22B3" w:rsidRPr="005318C4" w:rsidRDefault="005A22B3" w:rsidP="006E625B">
      <w:pPr>
        <w:pStyle w:val="NormalWeb"/>
        <w:spacing w:before="0" w:beforeAutospacing="0" w:after="0" w:afterAutospacing="0"/>
      </w:pPr>
      <w:r w:rsidRPr="005318C4">
        <w:rPr>
          <w:color w:val="000000"/>
          <w:bdr w:val="none" w:sz="0" w:space="0" w:color="auto" w:frame="1"/>
        </w:rPr>
        <w:fldChar w:fldCharType="begin"/>
      </w:r>
      <w:r w:rsidRPr="005318C4">
        <w:rPr>
          <w:color w:val="000000"/>
          <w:bdr w:val="none" w:sz="0" w:space="0" w:color="auto" w:frame="1"/>
        </w:rPr>
        <w:instrText xml:space="preserve"> INCLUDEPICTURE "https://lh5.googleusercontent.com/KYNwVOQzbHo2Mz-DdyF0gQDFpCU7y5FFjeNOWkapZlmXytgvHScnTePUsBLjzPlOjZ_PgSf_ujRCuJr1oSppoKkIKe50kiPvhY_a_Q4ieZURsBTwvQ7lt22fgtJrIw" \* MERGEFORMATINET </w:instrText>
      </w:r>
      <w:r w:rsidRPr="005318C4">
        <w:rPr>
          <w:color w:val="000000"/>
          <w:bdr w:val="none" w:sz="0" w:space="0" w:color="auto" w:frame="1"/>
        </w:rPr>
        <w:fldChar w:fldCharType="end"/>
      </w:r>
      <w:r w:rsidR="00FC3674" w:rsidRPr="005318C4">
        <w:rPr>
          <w:color w:val="000000"/>
        </w:rPr>
        <w:t>On the other hand </w:t>
      </w:r>
      <w:r w:rsidR="00FC3674" w:rsidRPr="005318C4">
        <w:rPr>
          <w:bdr w:val="none" w:sz="0" w:space="0" w:color="auto" w:frame="1"/>
        </w:rPr>
        <w:fldChar w:fldCharType="begin"/>
      </w:r>
      <w:r w:rsidR="00FC3674" w:rsidRPr="005318C4">
        <w:rPr>
          <w:bdr w:val="none" w:sz="0" w:space="0" w:color="auto" w:frame="1"/>
        </w:rPr>
        <w:instrText xml:space="preserve"> INCLUDEPICTURE "https://lh3.googleusercontent.com/5i6RoT22ei19nXEKcshVDuyKJXTY_Lo-FbvLTYIll4186EVDk84uHtU2PvFs8De2jK3U5agD6fJWjRKynIgoUzW7zi-68OcF6J0P5QHmealrbLu9J-jtiBY32IHy1w" \* MERGEFORMATINET </w:instrText>
      </w:r>
      <w:r w:rsidR="00FC3674" w:rsidRPr="005318C4">
        <w:rPr>
          <w:bdr w:val="none" w:sz="0" w:space="0" w:color="auto" w:frame="1"/>
        </w:rPr>
        <w:fldChar w:fldCharType="end"/>
      </w:r>
      <w:r w:rsidR="00FC3674" w:rsidRPr="005318C4">
        <w:t>i</w:t>
      </w:r>
      <w:r w:rsidRPr="005318C4">
        <w:rPr>
          <w:color w:val="000000"/>
        </w:rPr>
        <w:t xml:space="preserve">nspection of the distribution of data for the different regions reveals roughly a normal distribution. Since 50% of the data is concentrated within the range of 27.30 and 60.11. This means, </w:t>
      </w:r>
      <w:r w:rsidR="005D0863" w:rsidRPr="005318C4">
        <w:rPr>
          <w:color w:val="000000"/>
        </w:rPr>
        <w:t>making</w:t>
      </w:r>
      <w:r w:rsidRPr="005318C4">
        <w:rPr>
          <w:color w:val="000000"/>
        </w:rPr>
        <w:t xml:space="preserve"> the data</w:t>
      </w:r>
      <w:r w:rsidR="005D0863" w:rsidRPr="005318C4">
        <w:rPr>
          <w:color w:val="000000"/>
        </w:rPr>
        <w:t xml:space="preserve"> stationary</w:t>
      </w:r>
      <w:r w:rsidRPr="005318C4">
        <w:rPr>
          <w:color w:val="000000"/>
        </w:rPr>
        <w:t xml:space="preserve"> would pro</w:t>
      </w:r>
      <w:r w:rsidR="006E625B" w:rsidRPr="005318C4">
        <w:rPr>
          <w:color w:val="000000"/>
        </w:rPr>
        <w:t>bably not be required due to the</w:t>
      </w:r>
      <w:r w:rsidRPr="005318C4">
        <w:rPr>
          <w:color w:val="000000"/>
        </w:rPr>
        <w:t xml:space="preserve"> property of normal distributions </w:t>
      </w:r>
      <w:r w:rsidR="006E625B" w:rsidRPr="005318C4">
        <w:rPr>
          <w:color w:val="000000"/>
        </w:rPr>
        <w:t>having</w:t>
      </w:r>
      <w:r w:rsidRPr="005318C4">
        <w:rPr>
          <w:color w:val="000000"/>
        </w:rPr>
        <w:t xml:space="preserve"> constant mean and constant variance. </w:t>
      </w:r>
      <w:r w:rsidR="00394A39" w:rsidRPr="005318C4">
        <w:rPr>
          <w:color w:val="000000"/>
        </w:rPr>
        <w:t>An illustration of the kernel density estimation of the data is shown in Figure 4.1.3.</w:t>
      </w:r>
      <w:r w:rsidR="00394A39">
        <w:rPr>
          <w:color w:val="000000"/>
        </w:rPr>
        <w:br/>
      </w:r>
    </w:p>
    <w:p w14:paraId="2E4413DB" w14:textId="7AFAB554" w:rsidR="005A22B3" w:rsidRPr="005318C4" w:rsidRDefault="001208F8" w:rsidP="001208F8">
      <m:oMathPara>
        <m:oMath>
          <m:r>
            <w:rPr>
              <w:rFonts w:ascii="Cambria Math" w:hAnsi="Cambria Math"/>
            </w:rPr>
            <m:t>If X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then Ε</m:t>
          </m:r>
          <m:d>
            <m:dPr>
              <m:ctrlPr>
                <w:rPr>
                  <w:rFonts w:ascii="Cambria Math" w:hAnsi="Cambria Math"/>
                  <w:i/>
                </w:rPr>
              </m:ctrlPr>
            </m:dPr>
            <m:e>
              <m:r>
                <w:rPr>
                  <w:rFonts w:ascii="Cambria Math" w:hAnsi="Cambria Math"/>
                </w:rPr>
                <m:t>X</m:t>
              </m:r>
            </m:e>
          </m:d>
          <m:r>
            <w:rPr>
              <w:rFonts w:ascii="Cambria Math" w:hAnsi="Cambria Math"/>
            </w:rPr>
            <m:t>= μ and Var</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m:oMathPara>
    </w:p>
    <w:p w14:paraId="023EFF5F" w14:textId="70060D0A" w:rsidR="005A22B3" w:rsidRPr="005318C4" w:rsidRDefault="005A22B3" w:rsidP="001208F8">
      <w:pPr>
        <w:pStyle w:val="NormalWeb"/>
        <w:spacing w:before="0" w:beforeAutospacing="0" w:after="0" w:afterAutospacing="0"/>
        <w:jc w:val="center"/>
      </w:pPr>
      <w:r w:rsidRPr="005318C4">
        <w:rPr>
          <w:color w:val="000000"/>
          <w:bdr w:val="none" w:sz="0" w:space="0" w:color="auto" w:frame="1"/>
        </w:rPr>
        <w:fldChar w:fldCharType="begin"/>
      </w:r>
      <w:r w:rsidRPr="005318C4">
        <w:rPr>
          <w:color w:val="000000"/>
          <w:bdr w:val="none" w:sz="0" w:space="0" w:color="auto" w:frame="1"/>
        </w:rPr>
        <w:instrText xml:space="preserve"> INCLUDEPICTURE "https://lh5.googleusercontent.com/Vzd3Q2tmKme6RlJ_ElF9WdQdVPXloTElmguXwmXlnBLaMpi4LRQhJK3wt1mO6m1IJejwhltTJO8u74AZIE5NAC1oTPxb6MsUb1FtM8J4kn6ByiRaS-9qKnEu8aWHIg" \* MERGEFORMATINET </w:instrText>
      </w:r>
      <w:r w:rsidRPr="005318C4">
        <w:rPr>
          <w:color w:val="000000"/>
          <w:bdr w:val="none" w:sz="0" w:space="0" w:color="auto" w:frame="1"/>
        </w:rPr>
        <w:fldChar w:fldCharType="end"/>
      </w:r>
    </w:p>
    <w:p w14:paraId="7ADB3DD2" w14:textId="03840469" w:rsidR="005A22B3" w:rsidRDefault="005A22B3" w:rsidP="00F943BB">
      <w:pPr>
        <w:pStyle w:val="NormalWeb"/>
        <w:spacing w:before="0" w:beforeAutospacing="0" w:after="0" w:afterAutospacing="0"/>
        <w:rPr>
          <w:color w:val="000000"/>
        </w:rPr>
      </w:pPr>
      <w:r w:rsidRPr="005318C4">
        <w:rPr>
          <w:color w:val="000000"/>
        </w:rPr>
        <w:t xml:space="preserve">However, when the data of the five states were analysed through autocorrelation, it was evident that the data lacked the property of constant variance </w:t>
      </w:r>
      <w:r w:rsidR="00394A39">
        <w:rPr>
          <w:color w:val="000000"/>
        </w:rPr>
        <w:t xml:space="preserve">overtime </w:t>
      </w:r>
      <w:r w:rsidRPr="005318C4">
        <w:rPr>
          <w:color w:val="000000"/>
        </w:rPr>
        <w:t xml:space="preserve">due to high fluctuation of </w:t>
      </w:r>
      <w:r w:rsidR="00394A39">
        <w:rPr>
          <w:color w:val="000000"/>
        </w:rPr>
        <w:t xml:space="preserve">price </w:t>
      </w:r>
      <w:r w:rsidRPr="005318C4">
        <w:rPr>
          <w:color w:val="000000"/>
        </w:rPr>
        <w:t>and divergence from the lag axis. Differencing the RRP column once eliminated the initial heavy divergence from the axis.</w:t>
      </w:r>
    </w:p>
    <w:p w14:paraId="30AAB497" w14:textId="77777777" w:rsidR="00394A39" w:rsidRPr="005318C4" w:rsidRDefault="00394A39" w:rsidP="00F943BB">
      <w:pPr>
        <w:pStyle w:val="NormalWeb"/>
        <w:spacing w:before="0" w:beforeAutospacing="0" w:after="0" w:afterAutospacing="0"/>
      </w:pPr>
    </w:p>
    <w:p w14:paraId="6752B1DC" w14:textId="14BE396B" w:rsidR="005A22B3" w:rsidRPr="005318C4" w:rsidRDefault="005A22B3" w:rsidP="005A22B3">
      <w:pPr>
        <w:pStyle w:val="NormalWeb"/>
        <w:spacing w:before="0" w:beforeAutospacing="0" w:after="0" w:afterAutospacing="0"/>
      </w:pPr>
      <w:r w:rsidRPr="005318C4">
        <w:rPr>
          <w:color w:val="2F5496"/>
          <w:sz w:val="26"/>
          <w:szCs w:val="26"/>
        </w:rPr>
        <w:lastRenderedPageBreak/>
        <w:t>4.2 - R</w:t>
      </w:r>
    </w:p>
    <w:p w14:paraId="6A7E4280" w14:textId="77777777" w:rsidR="005A22B3" w:rsidRPr="005318C4" w:rsidRDefault="005A22B3" w:rsidP="005A22B3"/>
    <w:p w14:paraId="08CA12D4" w14:textId="77777777" w:rsidR="005A22B3" w:rsidRPr="005318C4" w:rsidRDefault="005A22B3" w:rsidP="005A22B3">
      <w:pPr>
        <w:pStyle w:val="NormalWeb"/>
        <w:spacing w:before="0" w:beforeAutospacing="0" w:after="0" w:afterAutospacing="0"/>
      </w:pPr>
      <w:r w:rsidRPr="005318C4">
        <w:rPr>
          <w:b/>
          <w:bCs/>
          <w:color w:val="000000"/>
        </w:rPr>
        <w:t>Average price and demand trends throughout the day</w:t>
      </w:r>
    </w:p>
    <w:p w14:paraId="4B40F8D3" w14:textId="77777777" w:rsidR="005A22B3" w:rsidRPr="005318C4" w:rsidRDefault="005A22B3" w:rsidP="005A22B3"/>
    <w:p w14:paraId="0325E3DB" w14:textId="7EB25B89" w:rsidR="00FC3674" w:rsidRPr="005318C4" w:rsidRDefault="005318C4" w:rsidP="005A22B3">
      <w:pPr>
        <w:pStyle w:val="NormalWeb"/>
        <w:spacing w:before="0" w:beforeAutospacing="0" w:after="0" w:afterAutospacing="0"/>
        <w:rPr>
          <w:color w:val="000000"/>
        </w:rPr>
      </w:pPr>
      <w:r w:rsidRPr="005318C4">
        <w:rPr>
          <w:noProof/>
          <w:bdr w:val="none" w:sz="0" w:space="0" w:color="auto" w:frame="1"/>
          <w:lang w:eastAsia="en-AU"/>
        </w:rPr>
        <w:drawing>
          <wp:anchor distT="0" distB="0" distL="114300" distR="114300" simplePos="0" relativeHeight="251638272" behindDoc="0" locked="0" layoutInCell="1" allowOverlap="1" wp14:anchorId="10B3AE65" wp14:editId="2884D16C">
            <wp:simplePos x="0" y="0"/>
            <wp:positionH relativeFrom="column">
              <wp:posOffset>3365500</wp:posOffset>
            </wp:positionH>
            <wp:positionV relativeFrom="paragraph">
              <wp:posOffset>63500</wp:posOffset>
            </wp:positionV>
            <wp:extent cx="2817495" cy="3739515"/>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17495" cy="3739515"/>
                    </a:xfrm>
                    <a:prstGeom prst="rect">
                      <a:avLst/>
                    </a:prstGeom>
                    <a:noFill/>
                    <a:ln>
                      <a:noFill/>
                    </a:ln>
                  </pic:spPr>
                </pic:pic>
              </a:graphicData>
            </a:graphic>
            <wp14:sizeRelH relativeFrom="page">
              <wp14:pctWidth>0</wp14:pctWidth>
            </wp14:sizeRelH>
            <wp14:sizeRelV relativeFrom="page">
              <wp14:pctHeight>0</wp14:pctHeight>
            </wp14:sizeRelV>
          </wp:anchor>
        </w:drawing>
      </w:r>
      <w:r w:rsidR="009D3FD7" w:rsidRPr="005318C4">
        <w:rPr>
          <w:b/>
          <w:bCs/>
          <w:noProof/>
          <w:color w:val="000000"/>
          <w:lang w:eastAsia="en-AU"/>
        </w:rPr>
        <mc:AlternateContent>
          <mc:Choice Requires="wps">
            <w:drawing>
              <wp:anchor distT="0" distB="0" distL="114300" distR="114300" simplePos="0" relativeHeight="251657728" behindDoc="1" locked="0" layoutInCell="1" allowOverlap="1" wp14:anchorId="59B5B06B" wp14:editId="79461DB5">
                <wp:simplePos x="0" y="0"/>
                <wp:positionH relativeFrom="column">
                  <wp:posOffset>3505200</wp:posOffset>
                </wp:positionH>
                <wp:positionV relativeFrom="paragraph">
                  <wp:posOffset>3870325</wp:posOffset>
                </wp:positionV>
                <wp:extent cx="2590800" cy="1562100"/>
                <wp:effectExtent l="0" t="0" r="19050" b="19050"/>
                <wp:wrapTight wrapText="bothSides">
                  <wp:wrapPolygon edited="0">
                    <wp:start x="0" y="0"/>
                    <wp:lineTo x="0" y="21600"/>
                    <wp:lineTo x="21600" y="21600"/>
                    <wp:lineTo x="21600" y="0"/>
                    <wp:lineTo x="0" y="0"/>
                  </wp:wrapPolygon>
                </wp:wrapTight>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562100"/>
                        </a:xfrm>
                        <a:prstGeom prst="rect">
                          <a:avLst/>
                        </a:prstGeom>
                        <a:solidFill>
                          <a:srgbClr val="FFFFFF"/>
                        </a:solidFill>
                        <a:ln w="9525">
                          <a:solidFill>
                            <a:srgbClr val="000000"/>
                          </a:solidFill>
                          <a:miter lim="800000"/>
                          <a:headEnd/>
                          <a:tailEnd/>
                        </a:ln>
                      </wps:spPr>
                      <wps:txbx>
                        <w:txbxContent>
                          <w:p w14:paraId="150378C6" w14:textId="2ED650F9" w:rsidR="00AD00E1" w:rsidRPr="009D3FD7" w:rsidRDefault="00AD00E1" w:rsidP="009D3FD7">
                            <w:pPr>
                              <w:rPr>
                                <w:b/>
                                <w:bCs/>
                                <w:i/>
                                <w:iCs/>
                              </w:rPr>
                            </w:pPr>
                            <w:r w:rsidRPr="009D3FD7">
                              <w:rPr>
                                <w:b/>
                                <w:bCs/>
                                <w:i/>
                                <w:iCs/>
                              </w:rPr>
                              <w:t>Figure 4.2.1</w:t>
                            </w:r>
                          </w:p>
                          <w:p w14:paraId="1E94557F" w14:textId="6844E784" w:rsidR="00AD00E1" w:rsidRPr="009D3FD7" w:rsidRDefault="00AD00E1" w:rsidP="001D09E3">
                            <w:pPr>
                              <w:rPr>
                                <w:i/>
                                <w:iCs/>
                              </w:rPr>
                            </w:pPr>
                            <w:r>
                              <w:rPr>
                                <w:i/>
                                <w:iCs/>
                              </w:rPr>
                              <w:t>R</w:t>
                            </w:r>
                            <w:r w:rsidRPr="009D3FD7">
                              <w:rPr>
                                <w:i/>
                                <w:iCs/>
                              </w:rPr>
                              <w:t xml:space="preserve">elationships between the variables for time throughout the day (timeID) and the average price (AvgRRP) and average demand (AvgTotalDemand) of electricity at </w:t>
                            </w:r>
                            <w:r>
                              <w:rPr>
                                <w:i/>
                                <w:iCs/>
                              </w:rPr>
                              <w:t>each</w:t>
                            </w:r>
                            <w:r w:rsidRPr="009D3FD7">
                              <w:rPr>
                                <w:i/>
                                <w:iCs/>
                              </w:rPr>
                              <w:t xml:space="preserve"> particular time in the day for NSW.</w:t>
                            </w:r>
                            <w:r>
                              <w:rPr>
                                <w:i/>
                                <w:iCs/>
                              </w:rPr>
                              <w:t xml:space="preserve"> Graphs for other regions can be found in Figure 4.2.2. </w:t>
                            </w:r>
                          </w:p>
                          <w:p w14:paraId="2A2D153C" w14:textId="77777777" w:rsidR="00AD00E1" w:rsidRDefault="00AD00E1" w:rsidP="009D3F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5B06B" id="_x0000_s1042" type="#_x0000_t202" style="position:absolute;margin-left:276pt;margin-top:304.75pt;width:204pt;height:1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">
                <v:textbox>
                  <w:txbxContent>
                    <w:p w14:paraId="150378C6" w14:textId="2ED650F9" w:rsidR="00AD00E1" w:rsidRPr="009D3FD7" w:rsidRDefault="00AD00E1" w:rsidP="009D3FD7">
                      <w:pPr>
                        <w:rPr>
                          <w:b/>
                          <w:bCs/>
                          <w:i/>
                          <w:iCs/>
                        </w:rPr>
                      </w:pPr>
                      <w:r w:rsidRPr="009D3FD7">
                        <w:rPr>
                          <w:b/>
                          <w:bCs/>
                          <w:i/>
                          <w:iCs/>
                        </w:rPr>
                        <w:t>Figure 4.2.1</w:t>
                      </w:r>
                    </w:p>
                    <w:p w14:paraId="1E94557F" w14:textId="6844E784" w:rsidR="00AD00E1" w:rsidRPr="009D3FD7" w:rsidRDefault="00AD00E1" w:rsidP="001D09E3">
                      <w:pPr>
                        <w:rPr>
                          <w:i/>
                          <w:iCs/>
                        </w:rPr>
                      </w:pPr>
                      <w:r>
                        <w:rPr>
                          <w:i/>
                          <w:iCs/>
                        </w:rPr>
                        <w:t>R</w:t>
                      </w:r>
                      <w:r w:rsidRPr="009D3FD7">
                        <w:rPr>
                          <w:i/>
                          <w:iCs/>
                        </w:rPr>
                        <w:t xml:space="preserve">elationships between the variables for time throughout the day (timeID) and the average price (AvgRRP) and average demand (AvgTotalDemand) of electricity at </w:t>
                      </w:r>
                      <w:r>
                        <w:rPr>
                          <w:i/>
                          <w:iCs/>
                        </w:rPr>
                        <w:t>each</w:t>
                      </w:r>
                      <w:r w:rsidRPr="009D3FD7">
                        <w:rPr>
                          <w:i/>
                          <w:iCs/>
                        </w:rPr>
                        <w:t xml:space="preserve"> particular time in the day for NSW.</w:t>
                      </w:r>
                      <w:r>
                        <w:rPr>
                          <w:i/>
                          <w:iCs/>
                        </w:rPr>
                        <w:t xml:space="preserve"> Graphs for other regions can be found in Figure 4.2.2. </w:t>
                      </w:r>
                    </w:p>
                    <w:p w14:paraId="2A2D153C" w14:textId="77777777" w:rsidR="00AD00E1" w:rsidRDefault="00AD00E1" w:rsidP="009D3FD7"/>
                  </w:txbxContent>
                </v:textbox>
                <w10:wrap type="tight"/>
              </v:shape>
            </w:pict>
          </mc:Fallback>
        </mc:AlternateContent>
      </w:r>
      <w:r w:rsidR="005A22B3" w:rsidRPr="005318C4">
        <w:rPr>
          <w:color w:val="000000"/>
        </w:rPr>
        <w:t xml:space="preserve">The data for each state had to be separated and analysed on their own, as initial summary plots of the average of the variables showed that although the general trend of the 3 main variables (price, time of day and demand) </w:t>
      </w:r>
      <w:r w:rsidR="00BF3190" w:rsidRPr="005318C4">
        <w:rPr>
          <w:color w:val="000000"/>
        </w:rPr>
        <w:t>was</w:t>
      </w:r>
      <w:r w:rsidR="005A22B3" w:rsidRPr="005318C4">
        <w:rPr>
          <w:color w:val="000000"/>
        </w:rPr>
        <w:t xml:space="preserve"> similar for some states, there were still, in some instances, a few notable differences unique to each region. Some examples of this were the difference in average demand in different regions, as well as the spread of the price of electricity in the distinct states. </w:t>
      </w:r>
      <w:r w:rsidR="00BF3190">
        <w:rPr>
          <w:color w:val="000000"/>
        </w:rPr>
        <w:t>In terms of similarities</w:t>
      </w:r>
      <w:r w:rsidR="005A22B3" w:rsidRPr="005318C4">
        <w:rPr>
          <w:color w:val="000000"/>
        </w:rPr>
        <w:t xml:space="preserve">, the times throughout the day where price and demand </w:t>
      </w:r>
      <w:r w:rsidR="00BF3190" w:rsidRPr="005318C4">
        <w:rPr>
          <w:color w:val="000000"/>
        </w:rPr>
        <w:t>peaks</w:t>
      </w:r>
      <w:r w:rsidR="00BF3190">
        <w:rPr>
          <w:color w:val="000000"/>
        </w:rPr>
        <w:t xml:space="preserve"> are roughly the same</w:t>
      </w:r>
      <w:r w:rsidR="005A22B3" w:rsidRPr="005318C4">
        <w:rPr>
          <w:color w:val="000000"/>
        </w:rPr>
        <w:t>. These observations are also relatively intuitive, as it would be expected that each separate state have different factors influencing price and demand in the</w:t>
      </w:r>
      <w:r w:rsidR="00BF3190">
        <w:rPr>
          <w:color w:val="000000"/>
        </w:rPr>
        <w:t>ir</w:t>
      </w:r>
      <w:r w:rsidR="005A22B3" w:rsidRPr="005318C4">
        <w:rPr>
          <w:color w:val="000000"/>
        </w:rPr>
        <w:t xml:space="preserve"> region,</w:t>
      </w:r>
      <w:r w:rsidR="00BF3190">
        <w:rPr>
          <w:color w:val="000000"/>
        </w:rPr>
        <w:t xml:space="preserve"> including</w:t>
      </w:r>
      <w:r w:rsidR="005A22B3" w:rsidRPr="005318C4">
        <w:rPr>
          <w:color w:val="000000"/>
        </w:rPr>
        <w:t xml:space="preserve"> population size, </w:t>
      </w:r>
      <w:r w:rsidR="00BF3190">
        <w:rPr>
          <w:color w:val="000000"/>
        </w:rPr>
        <w:t>transportation/transmission costs</w:t>
      </w:r>
      <w:r w:rsidR="005A22B3" w:rsidRPr="005318C4">
        <w:rPr>
          <w:color w:val="000000"/>
        </w:rPr>
        <w:t xml:space="preserve">, </w:t>
      </w:r>
      <w:r w:rsidR="00BF3190">
        <w:rPr>
          <w:color w:val="000000"/>
        </w:rPr>
        <w:t xml:space="preserve">among </w:t>
      </w:r>
      <w:r w:rsidR="005A22B3" w:rsidRPr="005318C4">
        <w:rPr>
          <w:color w:val="000000"/>
        </w:rPr>
        <w:t>other</w:t>
      </w:r>
      <w:r w:rsidR="00BF3190">
        <w:rPr>
          <w:color w:val="000000"/>
        </w:rPr>
        <w:t>s</w:t>
      </w:r>
      <w:r w:rsidR="005A22B3" w:rsidRPr="005318C4">
        <w:rPr>
          <w:color w:val="000000"/>
        </w:rPr>
        <w:t xml:space="preserve">. </w:t>
      </w:r>
      <w:r w:rsidR="00BF3190" w:rsidRPr="005318C4">
        <w:rPr>
          <w:color w:val="000000"/>
        </w:rPr>
        <w:t>Regarding</w:t>
      </w:r>
      <w:r w:rsidR="005A22B3" w:rsidRPr="005318C4">
        <w:rPr>
          <w:color w:val="000000"/>
        </w:rPr>
        <w:t xml:space="preserve"> common times where the prices and demands peak, it can be explained by the fact that most people use up electricity in the evening and night for lighting, heating, cooling or electronic devices, which corresponds to increased demands and thus increased prices at these times.</w:t>
      </w:r>
    </w:p>
    <w:p w14:paraId="4DE08B3E" w14:textId="77777777" w:rsidR="00BF3190" w:rsidRDefault="00BF3190" w:rsidP="005A22B3">
      <w:pPr>
        <w:pStyle w:val="NormalWeb"/>
        <w:spacing w:before="0" w:beforeAutospacing="0" w:after="0" w:afterAutospacing="0"/>
        <w:rPr>
          <w:bdr w:val="none" w:sz="0" w:space="0" w:color="auto" w:frame="1"/>
        </w:rPr>
      </w:pPr>
    </w:p>
    <w:p w14:paraId="401B82F7" w14:textId="4F92CD73" w:rsidR="005A22B3" w:rsidRPr="005318C4" w:rsidRDefault="005A22B3" w:rsidP="005A22B3">
      <w:pPr>
        <w:pStyle w:val="NormalWeb"/>
        <w:spacing w:before="0" w:beforeAutospacing="0" w:after="0" w:afterAutospacing="0"/>
      </w:pPr>
      <w:r w:rsidRPr="005318C4">
        <w:rPr>
          <w:b/>
          <w:bCs/>
          <w:color w:val="000000"/>
        </w:rPr>
        <w:t>Observations of potential predictors</w:t>
      </w:r>
    </w:p>
    <w:p w14:paraId="7A7C14B8" w14:textId="77777777" w:rsidR="005A22B3" w:rsidRPr="005318C4" w:rsidRDefault="005A22B3" w:rsidP="005A22B3"/>
    <w:p w14:paraId="0533D2A1" w14:textId="2A4D86FD" w:rsidR="005A22B3" w:rsidRPr="005318C4" w:rsidRDefault="005A22B3" w:rsidP="005A1FC0">
      <w:pPr>
        <w:pStyle w:val="NormalWeb"/>
        <w:spacing w:before="0" w:beforeAutospacing="0" w:after="0" w:afterAutospacing="0"/>
      </w:pPr>
      <w:r w:rsidRPr="005318C4">
        <w:rPr>
          <w:color w:val="000000"/>
        </w:rPr>
        <w:t xml:space="preserve">From </w:t>
      </w:r>
      <w:r w:rsidR="005A1FC0" w:rsidRPr="005318C4">
        <w:rPr>
          <w:color w:val="000000"/>
        </w:rPr>
        <w:t>Figure 4.2.1 and 4.2.2</w:t>
      </w:r>
      <w:r w:rsidRPr="005318C4">
        <w:rPr>
          <w:color w:val="000000"/>
        </w:rPr>
        <w:t>, we can observe that there is a similar trend in the peaks of electricity price and demand throughout all the regions. The main peak</w:t>
      </w:r>
      <w:r w:rsidR="00A7753B" w:rsidRPr="005318C4">
        <w:rPr>
          <w:color w:val="000000"/>
        </w:rPr>
        <w:t xml:space="preserve"> for all states occurs around 4-</w:t>
      </w:r>
      <w:r w:rsidRPr="005318C4">
        <w:rPr>
          <w:color w:val="000000"/>
        </w:rPr>
        <w:t xml:space="preserve">5 pm, </w:t>
      </w:r>
      <w:r w:rsidR="00BF3190" w:rsidRPr="005318C4">
        <w:rPr>
          <w:color w:val="000000"/>
        </w:rPr>
        <w:t>except for</w:t>
      </w:r>
      <w:r w:rsidRPr="005318C4">
        <w:rPr>
          <w:color w:val="000000"/>
        </w:rPr>
        <w:t xml:space="preserve"> Tasmania, which has two main peaks, one around 8-9 am and the second at approximately 4-5 pm, </w:t>
      </w:r>
      <w:r w:rsidR="00F36526" w:rsidRPr="005318C4">
        <w:rPr>
          <w:color w:val="000000"/>
        </w:rPr>
        <w:t>like</w:t>
      </w:r>
      <w:r w:rsidRPr="005318C4">
        <w:rPr>
          <w:color w:val="000000"/>
        </w:rPr>
        <w:t xml:space="preserve"> the other states. </w:t>
      </w:r>
    </w:p>
    <w:p w14:paraId="302420AA" w14:textId="77777777" w:rsidR="005A22B3" w:rsidRPr="005318C4" w:rsidRDefault="005A22B3" w:rsidP="005A22B3"/>
    <w:p w14:paraId="7505D9BE" w14:textId="272CB74A" w:rsidR="005A22B3" w:rsidRPr="005318C4" w:rsidRDefault="005A22B3" w:rsidP="005A22B3">
      <w:pPr>
        <w:pStyle w:val="NormalWeb"/>
        <w:spacing w:before="0" w:beforeAutospacing="0" w:after="0" w:afterAutospacing="0"/>
      </w:pPr>
      <w:r w:rsidRPr="005318C4">
        <w:rPr>
          <w:color w:val="000000"/>
        </w:rPr>
        <w:t xml:space="preserve">From this, it is fairly obvious that the time of day has a significant impact on the average price. The price vs time of day graph is also polynomial in nature, taking a rough form </w:t>
      </w:r>
      <w:r w:rsidR="00F36526">
        <w:rPr>
          <w:color w:val="000000"/>
        </w:rPr>
        <w:t xml:space="preserve">of a quintic shape. </w:t>
      </w:r>
      <w:r w:rsidRPr="005318C4">
        <w:rPr>
          <w:color w:val="000000"/>
        </w:rPr>
        <w:t>Due to these reasons, we decided to include the time of day (</w:t>
      </w:r>
      <m:oMath>
        <m:r>
          <w:rPr>
            <w:rFonts w:ascii="Cambria Math" w:hAnsi="Cambria Math"/>
            <w:color w:val="000000"/>
          </w:rPr>
          <m:t>timeID</m:t>
        </m:r>
      </m:oMath>
      <w:r w:rsidRPr="005318C4">
        <w:rPr>
          <w:color w:val="000000"/>
        </w:rPr>
        <w:t>) as a predictor in our regression models, noting that a polynomial linear transformation may be needed to get a better fit of the data.</w:t>
      </w:r>
    </w:p>
    <w:p w14:paraId="7C7F52DE" w14:textId="77777777" w:rsidR="005A22B3" w:rsidRPr="005318C4" w:rsidRDefault="005A22B3" w:rsidP="005A22B3"/>
    <w:p w14:paraId="46E04F94" w14:textId="090A8C00" w:rsidR="005A22B3" w:rsidRPr="005318C4" w:rsidRDefault="005A22B3" w:rsidP="009A1502">
      <w:pPr>
        <w:pStyle w:val="NormalWeb"/>
        <w:spacing w:before="0" w:beforeAutospacing="0" w:after="0" w:afterAutospacing="0"/>
      </w:pPr>
      <w:r w:rsidRPr="005318C4">
        <w:rPr>
          <w:color w:val="000000"/>
        </w:rPr>
        <w:t>It can also be seen that the average demand curve follows a similar patter</w:t>
      </w:r>
      <w:r w:rsidR="009A1502" w:rsidRPr="005318C4">
        <w:rPr>
          <w:color w:val="000000"/>
        </w:rPr>
        <w:t>n to the </w:t>
      </w:r>
      <w:r w:rsidRPr="005318C4">
        <w:rPr>
          <w:color w:val="000000"/>
        </w:rPr>
        <w:t xml:space="preserve">average price throughout the day, with two main peaks around the same time as the peaks in price. This seems to suggest that as demand for electricity </w:t>
      </w:r>
      <w:r w:rsidR="00F36526" w:rsidRPr="005318C4">
        <w:rPr>
          <w:color w:val="000000"/>
        </w:rPr>
        <w:t>increases</w:t>
      </w:r>
      <w:r w:rsidRPr="005318C4">
        <w:rPr>
          <w:color w:val="000000"/>
        </w:rPr>
        <w:t xml:space="preserve"> the price also increases. The price vs demand curve confirms this notion as well, as it shows the same result. This concept is easy to understand and accept, as the effect of demand on price can be seen in almost every part of the economy. This was one of the main reasons for which we included the demand as a predictor variable in our regression models to predict the price. </w:t>
      </w:r>
      <w:r w:rsidR="00F36526">
        <w:rPr>
          <w:color w:val="000000"/>
        </w:rPr>
        <w:t>Since it was</w:t>
      </w:r>
      <w:r w:rsidRPr="005318C4">
        <w:rPr>
          <w:color w:val="000000"/>
        </w:rPr>
        <w:t xml:space="preserve"> noted that </w:t>
      </w:r>
      <w:r w:rsidRPr="005318C4">
        <w:rPr>
          <w:color w:val="000000"/>
        </w:rPr>
        <w:lastRenderedPageBreak/>
        <w:t xml:space="preserve">higher values of demand resulted in an </w:t>
      </w:r>
      <w:r w:rsidR="00736A31" w:rsidRPr="005318C4">
        <w:rPr>
          <w:color w:val="000000"/>
        </w:rPr>
        <w:t>increased price</w:t>
      </w:r>
      <w:r w:rsidRPr="005318C4">
        <w:rPr>
          <w:color w:val="000000"/>
        </w:rPr>
        <w:t xml:space="preserve">, similar to the </w:t>
      </w:r>
      <m:oMath>
        <m:r>
          <w:rPr>
            <w:rFonts w:ascii="Cambria Math" w:hAnsi="Cambria Math"/>
            <w:color w:val="000000"/>
          </w:rPr>
          <m:t>timeID</m:t>
        </m:r>
      </m:oMath>
      <w:r w:rsidRPr="005318C4">
        <w:rPr>
          <w:color w:val="000000"/>
        </w:rPr>
        <w:t xml:space="preserve"> predictor, that a transformation of the demand predictor may be required to create an efficient regression model.</w:t>
      </w:r>
    </w:p>
    <w:p w14:paraId="2659C911" w14:textId="77777777" w:rsidR="005A22B3" w:rsidRPr="005318C4" w:rsidRDefault="005A22B3" w:rsidP="005A22B3"/>
    <w:p w14:paraId="3421EDF2" w14:textId="410AFC4F" w:rsidR="0061145A" w:rsidRPr="005318C4" w:rsidRDefault="0061145A" w:rsidP="005C0E98">
      <w:pPr>
        <w:pStyle w:val="Heading2"/>
        <w:rPr>
          <w:rFonts w:ascii="Times New Roman" w:hAnsi="Times New Roman" w:cs="Times New Roman"/>
          <w:color w:val="000000"/>
          <w:sz w:val="32"/>
          <w:szCs w:val="32"/>
        </w:rPr>
      </w:pPr>
      <w:bookmarkStart w:id="26" w:name="_Toc56918169"/>
      <w:r w:rsidRPr="005318C4">
        <w:rPr>
          <w:rFonts w:ascii="Times New Roman" w:hAnsi="Times New Roman" w:cs="Times New Roman"/>
          <w:sz w:val="32"/>
          <w:szCs w:val="32"/>
        </w:rPr>
        <w:t>Chapter 5</w:t>
      </w:r>
      <w:bookmarkEnd w:id="26"/>
    </w:p>
    <w:p w14:paraId="14B22200" w14:textId="4B18D1E6" w:rsidR="0061145A" w:rsidRPr="005318C4" w:rsidRDefault="0061145A" w:rsidP="0061145A">
      <w:pPr>
        <w:pStyle w:val="Heading2"/>
        <w:rPr>
          <w:rFonts w:ascii="Times New Roman" w:hAnsi="Times New Roman" w:cs="Times New Roman"/>
          <w:sz w:val="28"/>
          <w:szCs w:val="28"/>
        </w:rPr>
      </w:pPr>
      <w:bookmarkStart w:id="27" w:name="_Toc56918170"/>
      <w:r w:rsidRPr="005318C4">
        <w:rPr>
          <w:rFonts w:ascii="Times New Roman" w:hAnsi="Times New Roman" w:cs="Times New Roman"/>
          <w:sz w:val="28"/>
          <w:szCs w:val="28"/>
        </w:rPr>
        <w:t>Analysis and Results</w:t>
      </w:r>
      <w:bookmarkEnd w:id="27"/>
    </w:p>
    <w:p w14:paraId="367A9971" w14:textId="1A423FAE" w:rsidR="0061145A" w:rsidRPr="005318C4" w:rsidRDefault="0061145A" w:rsidP="00821575">
      <w:pPr>
        <w:rPr>
          <w:color w:val="000000"/>
        </w:rPr>
      </w:pPr>
    </w:p>
    <w:p w14:paraId="4FC15772" w14:textId="4F07E909" w:rsidR="008F3254" w:rsidRPr="005318C4" w:rsidRDefault="0007493E" w:rsidP="00A1658D">
      <w:pPr>
        <w:pStyle w:val="NormalWeb"/>
        <w:numPr>
          <w:ilvl w:val="0"/>
          <w:numId w:val="15"/>
        </w:numPr>
        <w:spacing w:before="240" w:beforeAutospacing="0" w:after="240" w:afterAutospacing="0"/>
        <w:rPr>
          <w:b/>
          <w:bCs/>
          <w:sz w:val="26"/>
          <w:szCs w:val="26"/>
        </w:rPr>
      </w:pPr>
      <w:r w:rsidRPr="005318C4">
        <w:rPr>
          <w:b/>
          <w:bCs/>
          <w:color w:val="000000"/>
          <w:sz w:val="26"/>
          <w:szCs w:val="26"/>
        </w:rPr>
        <w:t>Predicting price using a</w:t>
      </w:r>
      <w:r w:rsidR="008F3254" w:rsidRPr="005318C4">
        <w:rPr>
          <w:b/>
          <w:bCs/>
          <w:color w:val="000000"/>
          <w:sz w:val="26"/>
          <w:szCs w:val="26"/>
        </w:rPr>
        <w:t xml:space="preserve">verage </w:t>
      </w:r>
      <w:r w:rsidR="00A1658D" w:rsidRPr="005318C4">
        <w:rPr>
          <w:b/>
          <w:bCs/>
          <w:color w:val="000000"/>
          <w:sz w:val="26"/>
          <w:szCs w:val="26"/>
        </w:rPr>
        <w:t>price dataset</w:t>
      </w:r>
    </w:p>
    <w:p w14:paraId="47448BD4" w14:textId="77777777" w:rsidR="008F3254" w:rsidRPr="005318C4" w:rsidRDefault="008F3254" w:rsidP="008F3254">
      <w:pPr>
        <w:pStyle w:val="NormalWeb"/>
        <w:spacing w:before="240" w:beforeAutospacing="0" w:after="240" w:afterAutospacing="0"/>
      </w:pPr>
      <w:r w:rsidRPr="005318C4">
        <w:rPr>
          <w:color w:val="000000"/>
        </w:rPr>
        <w:t>These models involve the dataset containing the average values of price and demand throughout the day, at 5-minute intervals.</w:t>
      </w:r>
    </w:p>
    <w:p w14:paraId="2BB50E92" w14:textId="77777777" w:rsidR="008F3254" w:rsidRPr="005318C4" w:rsidRDefault="008F3254" w:rsidP="008F3254">
      <w:pPr>
        <w:pStyle w:val="NormalWeb"/>
        <w:spacing w:before="240" w:beforeAutospacing="0" w:after="240" w:afterAutospacing="0"/>
      </w:pPr>
      <w:r w:rsidRPr="005318C4">
        <w:rPr>
          <w:b/>
          <w:bCs/>
          <w:color w:val="000000"/>
        </w:rPr>
        <w:t>Initial models</w:t>
      </w:r>
    </w:p>
    <w:p w14:paraId="5BFCC69D" w14:textId="77777777" w:rsidR="008F3254" w:rsidRPr="005318C4" w:rsidRDefault="008F3254" w:rsidP="008F3254">
      <w:pPr>
        <w:pStyle w:val="NormalWeb"/>
        <w:spacing w:before="240" w:beforeAutospacing="0" w:after="240" w:afterAutospacing="0"/>
      </w:pPr>
      <w:r w:rsidRPr="005318C4">
        <w:rPr>
          <w:color w:val="000000"/>
        </w:rPr>
        <w:t>The initial model, as stated above in section 3.6, was:</w:t>
      </w:r>
    </w:p>
    <w:p w14:paraId="0C5C8D60" w14:textId="11145900" w:rsidR="00E84475" w:rsidRPr="005318C4" w:rsidRDefault="00000000" w:rsidP="00D637BB">
      <w:pPr>
        <w:pStyle w:val="NormalWeb"/>
        <w:spacing w:before="240" w:beforeAutospacing="0" w:after="240" w:afterAutospacing="0"/>
        <w:rPr>
          <w:color w:val="000000"/>
        </w:rPr>
      </w:pPr>
      <m:oMathPara>
        <m:oMathParaPr>
          <m:jc m:val="left"/>
        </m:oMathParaPr>
        <m:oMath>
          <m:d>
            <m:dPr>
              <m:ctrlPr>
                <w:rPr>
                  <w:rFonts w:ascii="Cambria Math" w:hAnsi="Cambria Math"/>
                  <w:i/>
                </w:rPr>
              </m:ctrlPr>
            </m:dPr>
            <m:e>
              <m:r>
                <w:rPr>
                  <w:rFonts w:ascii="Cambria Math" w:hAnsi="Cambria Math"/>
                </w:rPr>
                <m:t>1a</m:t>
              </m:r>
            </m:e>
          </m:d>
          <m:r>
            <w:rPr>
              <w:rFonts w:ascii="Cambria Math" w:hAnsi="Cambria Math"/>
            </w:rPr>
            <m:t xml:space="preserve">                                             avgPrice  ~ avgDemand + time</m:t>
          </m:r>
        </m:oMath>
      </m:oMathPara>
    </w:p>
    <w:p w14:paraId="6EBAFF83" w14:textId="21604A79" w:rsidR="008F3254" w:rsidRPr="005318C4" w:rsidRDefault="00EE4A10" w:rsidP="008F3254">
      <w:pPr>
        <w:pStyle w:val="NormalWeb"/>
        <w:spacing w:before="240" w:beforeAutospacing="0" w:after="240" w:afterAutospacing="0"/>
      </w:pPr>
      <w:r w:rsidRPr="005318C4">
        <w:rPr>
          <w:color w:val="000000"/>
        </w:rPr>
        <w:t xml:space="preserve">The results of this regression on the data can be seen in Figure 3.6.1. </w:t>
      </w:r>
      <w:r w:rsidR="008F3254" w:rsidRPr="005318C4">
        <w:rPr>
          <w:color w:val="000000"/>
        </w:rPr>
        <w:t>However, after running a best subset selection test and stepwise regression, both forwar</w:t>
      </w:r>
      <w:r w:rsidR="00926ABD" w:rsidRPr="005318C4">
        <w:rPr>
          <w:color w:val="000000"/>
        </w:rPr>
        <w:t xml:space="preserve">d and backward selection, </w:t>
      </w:r>
      <w:r w:rsidR="008F3254" w:rsidRPr="005318C4">
        <w:rPr>
          <w:color w:val="000000"/>
        </w:rPr>
        <w:t>the results showed that a model with just the Average Demand variable as a predictor was superior to this initial model for some states, as this model had lower AIC values.</w:t>
      </w:r>
    </w:p>
    <w:p w14:paraId="7713F388" w14:textId="6A0CB049" w:rsidR="006A268C" w:rsidRPr="005318C4" w:rsidRDefault="00000000" w:rsidP="00D637BB">
      <w:pPr>
        <w:pStyle w:val="NormalWeb"/>
        <w:spacing w:before="240" w:beforeAutospacing="0" w:after="240" w:afterAutospacing="0"/>
        <w:rPr>
          <w:color w:val="000000"/>
        </w:rPr>
      </w:pPr>
      <m:oMathPara>
        <m:oMathParaPr>
          <m:jc m:val="left"/>
        </m:oMathParaPr>
        <m:oMath>
          <m:d>
            <m:dPr>
              <m:ctrlPr>
                <w:rPr>
                  <w:rFonts w:ascii="Cambria Math" w:hAnsi="Cambria Math"/>
                  <w:i/>
                </w:rPr>
              </m:ctrlPr>
            </m:dPr>
            <m:e>
              <m:r>
                <w:rPr>
                  <w:rFonts w:ascii="Cambria Math" w:hAnsi="Cambria Math"/>
                </w:rPr>
                <m:t>1b</m:t>
              </m:r>
            </m:e>
          </m:d>
          <m:r>
            <w:rPr>
              <w:rFonts w:ascii="Cambria Math" w:hAnsi="Cambria Math"/>
            </w:rPr>
            <m:t xml:space="preserve">                                               avgPrice ~ avgDemand</m:t>
          </m:r>
        </m:oMath>
      </m:oMathPara>
    </w:p>
    <w:p w14:paraId="11925C1B" w14:textId="709D9F2E" w:rsidR="00973C6C" w:rsidRPr="005318C4" w:rsidRDefault="007A59CC" w:rsidP="00973C6C">
      <w:pPr>
        <w:spacing w:after="200" w:line="276" w:lineRule="auto"/>
        <w:rPr>
          <w:lang w:eastAsia="en-US"/>
        </w:rPr>
      </w:pPr>
      <w:r>
        <w:rPr>
          <w:rFonts w:eastAsia="Calibri"/>
          <w:lang w:eastAsia="en-US"/>
        </w:rPr>
        <w:t>U</w:t>
      </w:r>
      <w:r w:rsidR="00973C6C" w:rsidRPr="005318C4">
        <w:rPr>
          <w:rFonts w:eastAsia="Calibri"/>
          <w:lang w:eastAsia="en-US"/>
        </w:rPr>
        <w:t xml:space="preserve">sing model </w:t>
      </w:r>
      <m:oMath>
        <m:r>
          <w:rPr>
            <w:rFonts w:ascii="Cambria Math" w:eastAsia="Calibri" w:hAnsi="Cambria Math"/>
            <w:lang w:eastAsia="en-US"/>
          </w:rPr>
          <m:t>(1b),</m:t>
        </m:r>
      </m:oMath>
      <w:r w:rsidR="00973C6C" w:rsidRPr="005318C4">
        <w:rPr>
          <w:rFonts w:eastAsia="Calibri"/>
          <w:lang w:eastAsia="en-US"/>
        </w:rPr>
        <w:t xml:space="preserve"> the regions NSW, SA, and VIC all had lower </w:t>
      </w:r>
      <w:r>
        <w:rPr>
          <w:rFonts w:eastAsia="Calibri"/>
          <w:lang w:eastAsia="en-US"/>
        </w:rPr>
        <w:t xml:space="preserve">but </w:t>
      </w:r>
      <w:r w:rsidR="00973C6C" w:rsidRPr="005318C4">
        <w:rPr>
          <w:rFonts w:eastAsia="Calibri"/>
          <w:lang w:eastAsia="en-US"/>
        </w:rPr>
        <w:t xml:space="preserve">similar </w:t>
      </w:r>
      <w:r w:rsidRPr="005318C4">
        <w:rPr>
          <w:rFonts w:eastAsia="Calibri"/>
          <w:lang w:eastAsia="en-US"/>
        </w:rPr>
        <w:t xml:space="preserve">AIC </w:t>
      </w:r>
      <w:r w:rsidR="00973C6C" w:rsidRPr="005318C4">
        <w:rPr>
          <w:lang w:eastAsia="en-US"/>
        </w:rPr>
        <w:t xml:space="preserve">values to model </w:t>
      </w:r>
      <m:oMath>
        <m:r>
          <w:rPr>
            <w:rFonts w:ascii="Cambria Math" w:hAnsi="Cambria Math"/>
            <w:lang w:eastAsia="en-US"/>
          </w:rPr>
          <m:t>(1a)</m:t>
        </m:r>
      </m:oMath>
      <w:r w:rsidR="00973C6C" w:rsidRPr="005318C4">
        <w:rPr>
          <w:lang w:eastAsia="en-US"/>
        </w:rPr>
        <w:t xml:space="preserve">. The p values for the time predictor in these regions were also very high, suggesting that the </w:t>
      </w:r>
      <w:r w:rsidRPr="005318C4">
        <w:rPr>
          <w:lang w:eastAsia="en-US"/>
        </w:rPr>
        <w:t>time-of-day</w:t>
      </w:r>
      <w:r w:rsidR="00973C6C" w:rsidRPr="005318C4">
        <w:rPr>
          <w:lang w:eastAsia="en-US"/>
        </w:rPr>
        <w:t xml:space="preserve"> predictor was not significant for the data in these states. For QLD and TAS, the initial model had lower AIC values, and the p values of the time of day</w:t>
      </w:r>
      <w:r>
        <w:rPr>
          <w:lang w:eastAsia="en-US"/>
        </w:rPr>
        <w:t xml:space="preserve"> </w:t>
      </w:r>
      <w:r w:rsidR="00973C6C" w:rsidRPr="005318C4">
        <w:rPr>
          <w:lang w:eastAsia="en-US"/>
        </w:rPr>
        <w:t xml:space="preserve">predictor were low. However, the </w:t>
      </w:r>
      <w:r w:rsidR="00973C6C" w:rsidRPr="005318C4">
        <w:rPr>
          <w:rFonts w:eastAsia="Calibri"/>
          <w:lang w:eastAsia="en-US"/>
        </w:rPr>
        <w:t xml:space="preserve">adjusted </w:t>
      </w:r>
      <m:oMath>
        <m:sSup>
          <m:sSupPr>
            <m:ctrlPr>
              <w:rPr>
                <w:rFonts w:ascii="Cambria Math" w:eastAsia="Calibri" w:hAnsi="Cambria Math"/>
                <w:i/>
                <w:lang w:eastAsia="en-US"/>
              </w:rPr>
            </m:ctrlPr>
          </m:sSupPr>
          <m:e>
            <m:r>
              <w:rPr>
                <w:rFonts w:ascii="Cambria Math" w:eastAsia="Calibri" w:hAnsi="Cambria Math"/>
                <w:lang w:eastAsia="en-US"/>
              </w:rPr>
              <m:t>R</m:t>
            </m:r>
          </m:e>
          <m:sup>
            <m:r>
              <w:rPr>
                <w:rFonts w:ascii="Cambria Math" w:eastAsia="Calibri" w:hAnsi="Cambria Math"/>
                <w:lang w:eastAsia="en-US"/>
              </w:rPr>
              <m:t>2</m:t>
            </m:r>
          </m:sup>
        </m:sSup>
      </m:oMath>
      <w:r w:rsidR="00973C6C" w:rsidRPr="005318C4">
        <w:rPr>
          <w:lang w:eastAsia="en-US"/>
        </w:rPr>
        <w:t xml:space="preserve"> and RMSE values across both models were relatively similar for all states. The preferred model for each state is summarised below:</w:t>
      </w:r>
    </w:p>
    <w:p w14:paraId="36E42D02" w14:textId="61B85D86" w:rsidR="00973C6C" w:rsidRPr="005318C4" w:rsidRDefault="00920F5A" w:rsidP="00973C6C">
      <w:pPr>
        <w:spacing w:after="200" w:line="276" w:lineRule="auto"/>
        <w:rPr>
          <w:lang w:eastAsia="en-US"/>
        </w:rPr>
      </w:pPr>
      <m:oMath>
        <m:r>
          <w:rPr>
            <w:rFonts w:ascii="Cambria Math" w:hAnsi="Cambria Math"/>
            <w:lang w:eastAsia="en-US"/>
          </w:rPr>
          <m:t>Model (1a):</m:t>
        </m:r>
      </m:oMath>
      <w:r w:rsidR="00973C6C" w:rsidRPr="005318C4">
        <w:rPr>
          <w:lang w:eastAsia="en-US"/>
        </w:rPr>
        <w:t xml:space="preserve"> </w:t>
      </w:r>
      <w:r w:rsidRPr="005318C4">
        <w:rPr>
          <w:lang w:eastAsia="en-US"/>
        </w:rPr>
        <w:t xml:space="preserve"> </w:t>
      </w:r>
      <w:r w:rsidR="00973C6C" w:rsidRPr="005318C4">
        <w:rPr>
          <w:lang w:eastAsia="en-US"/>
        </w:rPr>
        <w:t>NSW, SA and VIC</w:t>
      </w:r>
    </w:p>
    <w:p w14:paraId="0AB757A6" w14:textId="36AA30A8" w:rsidR="002050C6" w:rsidRPr="005318C4" w:rsidRDefault="00920F5A" w:rsidP="002050C6">
      <w:pPr>
        <w:spacing w:after="200" w:line="276" w:lineRule="auto"/>
        <w:rPr>
          <w:lang w:eastAsia="en-US"/>
        </w:rPr>
      </w:pPr>
      <m:oMath>
        <m:r>
          <w:rPr>
            <w:rFonts w:ascii="Cambria Math" w:hAnsi="Cambria Math"/>
            <w:lang w:eastAsia="en-US"/>
          </w:rPr>
          <m:t>Model (1b):</m:t>
        </m:r>
      </m:oMath>
      <w:r w:rsidR="00973C6C" w:rsidRPr="005318C4">
        <w:rPr>
          <w:lang w:eastAsia="en-US"/>
        </w:rPr>
        <w:t xml:space="preserve"> </w:t>
      </w:r>
      <w:r w:rsidRPr="005318C4">
        <w:rPr>
          <w:lang w:eastAsia="en-US"/>
        </w:rPr>
        <w:t xml:space="preserve"> </w:t>
      </w:r>
      <w:r w:rsidR="00973C6C" w:rsidRPr="005318C4">
        <w:rPr>
          <w:lang w:eastAsia="en-US"/>
        </w:rPr>
        <w:t>QLD and TAS</w:t>
      </w:r>
    </w:p>
    <w:p w14:paraId="3A195D18" w14:textId="77777777" w:rsidR="002050C6" w:rsidRPr="005318C4" w:rsidRDefault="002050C6" w:rsidP="002050C6">
      <w:pPr>
        <w:spacing w:after="200" w:line="276" w:lineRule="auto"/>
        <w:rPr>
          <w:lang w:eastAsia="en-US"/>
        </w:rPr>
      </w:pPr>
    </w:p>
    <w:p w14:paraId="3B8B849A" w14:textId="77777777" w:rsidR="008F3254" w:rsidRPr="005318C4" w:rsidRDefault="008F3254" w:rsidP="008F3254">
      <w:pPr>
        <w:pStyle w:val="NormalWeb"/>
        <w:spacing w:before="240" w:beforeAutospacing="0" w:after="240" w:afterAutospacing="0"/>
      </w:pPr>
      <w:r w:rsidRPr="005318C4">
        <w:rPr>
          <w:b/>
          <w:bCs/>
          <w:color w:val="000000"/>
        </w:rPr>
        <w:t>Models with transformed predictors</w:t>
      </w:r>
    </w:p>
    <w:p w14:paraId="58CEDDD3" w14:textId="32B8C308" w:rsidR="002509C7" w:rsidRPr="005318C4" w:rsidRDefault="008F3254" w:rsidP="00300A85">
      <w:pPr>
        <w:pStyle w:val="NormalWeb"/>
        <w:spacing w:before="240" w:beforeAutospacing="0" w:after="240" w:afterAutospacing="0"/>
      </w:pPr>
      <w:r w:rsidRPr="005318C4">
        <w:rPr>
          <w:color w:val="000000"/>
        </w:rPr>
        <w:t>After studying the bivariate relationships between the different variables in this dataset, it was noted that the time of day and average price variables may have a quadratic relationship, while the average demand may have an exponential or quadratic relationship with average price. A few more sample models were created, making use of this information.</w:t>
      </w:r>
    </w:p>
    <w:p w14:paraId="751ED08D" w14:textId="77777777" w:rsidR="00300A85" w:rsidRPr="005318C4" w:rsidRDefault="00300A85" w:rsidP="00300A85">
      <w:pPr>
        <w:pStyle w:val="NormalWeb"/>
        <w:spacing w:before="240" w:beforeAutospacing="0" w:after="240" w:afterAutospacing="0"/>
      </w:pPr>
    </w:p>
    <w:p w14:paraId="6EB981C2" w14:textId="3DDE551D" w:rsidR="002509C7" w:rsidRPr="005318C4" w:rsidRDefault="00000000" w:rsidP="00D637BB">
      <w:pPr>
        <w:rPr>
          <w:rFonts w:eastAsiaTheme="minorEastAsia"/>
        </w:rPr>
      </w:pPr>
      <m:oMathPara>
        <m:oMathParaPr>
          <m:jc m:val="left"/>
        </m:oMathParaPr>
        <m:oMath>
          <m:d>
            <m:dPr>
              <m:ctrlPr>
                <w:rPr>
                  <w:rFonts w:ascii="Cambria Math" w:hAnsi="Cambria Math"/>
                  <w:i/>
                </w:rPr>
              </m:ctrlPr>
            </m:dPr>
            <m:e>
              <m:r>
                <w:rPr>
                  <w:rFonts w:ascii="Cambria Math" w:hAnsi="Cambria Math"/>
                </w:rPr>
                <m:t>2a</m:t>
              </m:r>
            </m:e>
          </m:d>
          <m:r>
            <w:rPr>
              <w:rFonts w:ascii="Cambria Math" w:hAnsi="Cambria Math"/>
            </w:rPr>
            <m:t xml:space="preserve">                     avgPrice ~ avgDemand+ avgDeman</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time+tim</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m:t>
          </m:r>
        </m:oMath>
      </m:oMathPara>
    </w:p>
    <w:p w14:paraId="5DB3D155" w14:textId="7EF175CC" w:rsidR="002509C7" w:rsidRPr="005318C4" w:rsidRDefault="00000000" w:rsidP="00D637BB">
      <w:pPr>
        <w:rPr>
          <w:rFonts w:eastAsiaTheme="minorEastAsia"/>
        </w:rPr>
      </w:pPr>
      <m:oMathPara>
        <m:oMathParaPr>
          <m:jc m:val="left"/>
        </m:oMathParaPr>
        <m:oMath>
          <m:d>
            <m:dPr>
              <m:ctrlPr>
                <w:rPr>
                  <w:rFonts w:ascii="Cambria Math" w:hAnsi="Cambria Math"/>
                  <w:i/>
                </w:rPr>
              </m:ctrlPr>
            </m:dPr>
            <m:e>
              <m:r>
                <w:rPr>
                  <w:rFonts w:ascii="Cambria Math" w:hAnsi="Cambria Math"/>
                </w:rPr>
                <m:t>2b</m:t>
              </m:r>
            </m:e>
          </m:d>
          <m:r>
            <w:rPr>
              <w:rFonts w:ascii="Cambria Math" w:hAnsi="Cambria Math"/>
            </w:rPr>
            <m:t xml:space="preserve">                     avgPrice ~ avgDemand+ time+tim</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m:t>
          </m:r>
        </m:oMath>
      </m:oMathPara>
    </w:p>
    <w:p w14:paraId="56728C42" w14:textId="5DC52901" w:rsidR="002509C7" w:rsidRPr="005318C4" w:rsidRDefault="00000000" w:rsidP="00D637BB">
      <w:pPr>
        <w:rPr>
          <w:rFonts w:eastAsiaTheme="minorEastAsia"/>
        </w:rPr>
      </w:pPr>
      <m:oMathPara>
        <m:oMathParaPr>
          <m:jc m:val="left"/>
        </m:oMathParaPr>
        <m:oMath>
          <m:d>
            <m:dPr>
              <m:ctrlPr>
                <w:rPr>
                  <w:rFonts w:ascii="Cambria Math" w:hAnsi="Cambria Math"/>
                  <w:i/>
                </w:rPr>
              </m:ctrlPr>
            </m:dPr>
            <m:e>
              <m:r>
                <w:rPr>
                  <w:rFonts w:ascii="Cambria Math" w:hAnsi="Cambria Math"/>
                </w:rPr>
                <m:t>2c</m:t>
              </m:r>
            </m:e>
          </m:d>
          <m:r>
            <w:rPr>
              <w:rFonts w:ascii="Cambria Math" w:hAnsi="Cambria Math"/>
            </w:rPr>
            <m:t xml:space="preserve">                      avgPrice ~ avgDemand+ avgDeman</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+time </m:t>
          </m:r>
        </m:oMath>
      </m:oMathPara>
    </w:p>
    <w:p w14:paraId="037BACC7" w14:textId="5C785AA7" w:rsidR="002509C7" w:rsidRPr="005318C4" w:rsidRDefault="00000000" w:rsidP="00D637BB">
      <w:pPr>
        <w:rPr>
          <w:rFonts w:eastAsiaTheme="minorEastAsia"/>
        </w:rPr>
      </w:pPr>
      <m:oMathPara>
        <m:oMathParaPr>
          <m:jc m:val="left"/>
        </m:oMathParaPr>
        <m:oMath>
          <m:d>
            <m:dPr>
              <m:ctrlPr>
                <w:rPr>
                  <w:rFonts w:ascii="Cambria Math" w:hAnsi="Cambria Math"/>
                  <w:i/>
                </w:rPr>
              </m:ctrlPr>
            </m:dPr>
            <m:e>
              <m:r>
                <w:rPr>
                  <w:rFonts w:ascii="Cambria Math" w:hAnsi="Cambria Math"/>
                </w:rPr>
                <m:t>2d</m:t>
              </m:r>
            </m:e>
          </m:d>
          <m:r>
            <w:rPr>
              <w:rFonts w:ascii="Cambria Math" w:hAnsi="Cambria Math"/>
            </w:rPr>
            <m:t xml:space="preserve">                     avgPrice ~ avgDemand + avgDeman</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 </m:t>
          </m:r>
        </m:oMath>
      </m:oMathPara>
    </w:p>
    <w:p w14:paraId="3A9FF7E1" w14:textId="34C817BB" w:rsidR="002509C7" w:rsidRPr="005318C4" w:rsidRDefault="00000000" w:rsidP="00C747B8">
      <m:oMathPara>
        <m:oMathParaPr>
          <m:jc m:val="left"/>
        </m:oMathParaPr>
        <m:oMath>
          <m:d>
            <m:dPr>
              <m:ctrlPr>
                <w:rPr>
                  <w:rFonts w:ascii="Cambria Math" w:hAnsi="Cambria Math"/>
                  <w:i/>
                </w:rPr>
              </m:ctrlPr>
            </m:dPr>
            <m:e>
              <m:r>
                <w:rPr>
                  <w:rFonts w:ascii="Cambria Math" w:hAnsi="Cambria Math"/>
                </w:rPr>
                <m:t>2e</m:t>
              </m:r>
            </m:e>
          </m:d>
          <m:r>
            <w:rPr>
              <w:rFonts w:ascii="Cambria Math" w:hAnsi="Cambria Math"/>
            </w:rPr>
            <m:t xml:space="preserve">                      avgPrice ~ time+tim</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m:t>
          </m:r>
        </m:oMath>
      </m:oMathPara>
    </w:p>
    <w:p w14:paraId="1320DC8B" w14:textId="77777777" w:rsidR="002509C7" w:rsidRPr="005318C4" w:rsidRDefault="002509C7" w:rsidP="008F3254">
      <w:pPr>
        <w:pStyle w:val="NormalWeb"/>
        <w:spacing w:before="240" w:beforeAutospacing="0" w:after="240" w:afterAutospacing="0"/>
        <w:rPr>
          <w:color w:val="000000"/>
        </w:rPr>
      </w:pPr>
    </w:p>
    <w:p w14:paraId="13891E96" w14:textId="627D720F" w:rsidR="00F21D7E" w:rsidRPr="005318C4" w:rsidRDefault="00F21D7E" w:rsidP="00F21D7E">
      <w:pPr>
        <w:spacing w:after="200" w:line="276" w:lineRule="auto"/>
        <w:rPr>
          <w:rFonts w:eastAsia="Calibri"/>
          <w:lang w:eastAsia="en-US"/>
        </w:rPr>
      </w:pPr>
      <w:r w:rsidRPr="005318C4">
        <w:rPr>
          <w:rFonts w:eastAsia="Calibri"/>
          <w:lang w:eastAsia="en-US"/>
        </w:rPr>
        <w:t>Stepwise forward and backward selection was used to determine the best model for each region, given the possibility of u</w:t>
      </w:r>
      <w:r w:rsidR="007A59CC">
        <w:rPr>
          <w:rFonts w:eastAsia="Calibri"/>
          <w:lang w:eastAsia="en-US"/>
        </w:rPr>
        <w:t>sing</w:t>
      </w:r>
      <w:r w:rsidRPr="005318C4">
        <w:rPr>
          <w:rFonts w:eastAsia="Calibri"/>
          <w:lang w:eastAsia="en-US"/>
        </w:rPr>
        <w:t xml:space="preserve"> the predictor variables</w:t>
      </w:r>
      <m:oMath>
        <m:r>
          <w:rPr>
            <w:rFonts w:ascii="Cambria Math" w:eastAsia="Calibri" w:hAnsi="Cambria Math"/>
            <w:lang w:eastAsia="en-US"/>
          </w:rPr>
          <m:t xml:space="preserve"> avgDemand</m:t>
        </m:r>
      </m:oMath>
      <w:r w:rsidRPr="005318C4">
        <w:rPr>
          <w:lang w:eastAsia="en-US"/>
        </w:rPr>
        <w:t xml:space="preserve">, </w:t>
      </w:r>
      <m:oMath>
        <m:r>
          <w:rPr>
            <w:rFonts w:ascii="Cambria Math" w:eastAsia="Calibri" w:hAnsi="Cambria Math"/>
            <w:lang w:eastAsia="en-US"/>
          </w:rPr>
          <m:t>time</m:t>
        </m:r>
      </m:oMath>
      <w:r w:rsidRPr="005318C4">
        <w:rPr>
          <w:lang w:eastAsia="en-US"/>
        </w:rPr>
        <w:t xml:space="preserve">, </w:t>
      </w:r>
      <m:oMath>
        <m:r>
          <w:rPr>
            <w:rFonts w:ascii="Cambria Math" w:eastAsia="Calibri" w:hAnsi="Cambria Math"/>
            <w:lang w:eastAsia="en-US"/>
          </w:rPr>
          <m:t>avgDeman</m:t>
        </m:r>
        <m:sSup>
          <m:sSupPr>
            <m:ctrlPr>
              <w:rPr>
                <w:rFonts w:ascii="Cambria Math" w:eastAsia="Calibri" w:hAnsi="Cambria Math"/>
                <w:i/>
                <w:lang w:eastAsia="en-US"/>
              </w:rPr>
            </m:ctrlPr>
          </m:sSupPr>
          <m:e>
            <m:r>
              <w:rPr>
                <w:rFonts w:ascii="Cambria Math" w:eastAsia="Calibri" w:hAnsi="Cambria Math"/>
                <w:lang w:eastAsia="en-US"/>
              </w:rPr>
              <m:t>d</m:t>
            </m:r>
          </m:e>
          <m:sup>
            <m:r>
              <w:rPr>
                <w:rFonts w:ascii="Cambria Math" w:eastAsia="Calibri" w:hAnsi="Cambria Math"/>
                <w:lang w:eastAsia="en-US"/>
              </w:rPr>
              <m:t>2</m:t>
            </m:r>
          </m:sup>
        </m:sSup>
      </m:oMath>
      <w:r w:rsidRPr="005318C4">
        <w:rPr>
          <w:lang w:eastAsia="en-US"/>
        </w:rPr>
        <w:t xml:space="preserve"> and </w:t>
      </w:r>
      <m:oMath>
        <m:r>
          <w:rPr>
            <w:rFonts w:ascii="Cambria Math" w:eastAsia="Calibri" w:hAnsi="Cambria Math"/>
            <w:lang w:eastAsia="en-US"/>
          </w:rPr>
          <m:t>tim</m:t>
        </m:r>
        <m:sSup>
          <m:sSupPr>
            <m:ctrlPr>
              <w:rPr>
                <w:rFonts w:ascii="Cambria Math" w:eastAsia="Calibri" w:hAnsi="Cambria Math"/>
                <w:i/>
                <w:lang w:eastAsia="en-US"/>
              </w:rPr>
            </m:ctrlPr>
          </m:sSupPr>
          <m:e>
            <m:r>
              <w:rPr>
                <w:rFonts w:ascii="Cambria Math" w:eastAsia="Calibri" w:hAnsi="Cambria Math"/>
                <w:lang w:eastAsia="en-US"/>
              </w:rPr>
              <m:t>e</m:t>
            </m:r>
          </m:e>
          <m:sup>
            <m:r>
              <w:rPr>
                <w:rFonts w:ascii="Cambria Math" w:eastAsia="Calibri" w:hAnsi="Cambria Math"/>
                <w:lang w:eastAsia="en-US"/>
              </w:rPr>
              <m:t>2</m:t>
            </m:r>
          </m:sup>
        </m:sSup>
      </m:oMath>
      <w:r w:rsidRPr="005318C4">
        <w:rPr>
          <w:lang w:eastAsia="en-US"/>
        </w:rPr>
        <w:t>. The best models for each state are summarised in the table below.</w:t>
      </w:r>
      <w:r w:rsidR="0081405D" w:rsidRPr="005318C4">
        <w:rPr>
          <w:lang w:eastAsia="en-US"/>
        </w:rPr>
        <w:t xml:space="preserve"> </w:t>
      </w:r>
    </w:p>
    <w:tbl>
      <w:tblPr>
        <w:tblStyle w:val="MediumGrid3-Accent1"/>
        <w:tblW w:w="0" w:type="auto"/>
        <w:tblLook w:val="04A0" w:firstRow="1" w:lastRow="0" w:firstColumn="1" w:lastColumn="0" w:noHBand="0" w:noVBand="1"/>
      </w:tblPr>
      <w:tblGrid>
        <w:gridCol w:w="1084"/>
        <w:gridCol w:w="5233"/>
        <w:gridCol w:w="1644"/>
        <w:gridCol w:w="1039"/>
      </w:tblGrid>
      <w:tr w:rsidR="00F21D7E" w:rsidRPr="005318C4" w14:paraId="599C692E" w14:textId="77777777" w:rsidTr="00AD0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326DCA9" w14:textId="77777777" w:rsidR="00F21D7E" w:rsidRPr="005318C4" w:rsidRDefault="00F21D7E" w:rsidP="00AD00E1">
            <w:pPr>
              <w:jc w:val="center"/>
              <w:rPr>
                <w:sz w:val="24"/>
                <w:szCs w:val="24"/>
              </w:rPr>
            </w:pPr>
            <w:r w:rsidRPr="005318C4">
              <w:rPr>
                <w:sz w:val="24"/>
                <w:szCs w:val="24"/>
              </w:rPr>
              <w:t>Region</w:t>
            </w:r>
          </w:p>
        </w:tc>
        <w:tc>
          <w:tcPr>
            <w:tcW w:w="5386" w:type="dxa"/>
          </w:tcPr>
          <w:p w14:paraId="64EC1EED" w14:textId="77777777" w:rsidR="00F21D7E" w:rsidRPr="005318C4" w:rsidRDefault="00F21D7E" w:rsidP="00AD00E1">
            <w:pPr>
              <w:jc w:val="center"/>
              <w:cnfStyle w:val="100000000000" w:firstRow="1" w:lastRow="0" w:firstColumn="0" w:lastColumn="0" w:oddVBand="0" w:evenVBand="0" w:oddHBand="0" w:evenHBand="0" w:firstRowFirstColumn="0" w:firstRowLastColumn="0" w:lastRowFirstColumn="0" w:lastRowLastColumn="0"/>
              <w:rPr>
                <w:sz w:val="24"/>
                <w:szCs w:val="24"/>
              </w:rPr>
            </w:pPr>
            <w:r w:rsidRPr="005318C4">
              <w:rPr>
                <w:sz w:val="24"/>
                <w:szCs w:val="24"/>
              </w:rPr>
              <w:t>Model</w:t>
            </w:r>
          </w:p>
        </w:tc>
        <w:tc>
          <w:tcPr>
            <w:tcW w:w="1701" w:type="dxa"/>
          </w:tcPr>
          <w:p w14:paraId="516B5AA4" w14:textId="77777777" w:rsidR="00F21D7E" w:rsidRPr="005318C4" w:rsidRDefault="00F21D7E" w:rsidP="00AD00E1">
            <w:pPr>
              <w:jc w:val="center"/>
              <w:cnfStyle w:val="100000000000" w:firstRow="1" w:lastRow="0" w:firstColumn="0" w:lastColumn="0" w:oddVBand="0" w:evenVBand="0" w:oddHBand="0" w:evenHBand="0" w:firstRowFirstColumn="0" w:firstRowLastColumn="0" w:lastRowFirstColumn="0" w:lastRowLastColumn="0"/>
              <w:rPr>
                <w:sz w:val="24"/>
                <w:szCs w:val="24"/>
              </w:rPr>
            </w:pPr>
            <w:r w:rsidRPr="005318C4">
              <w:rPr>
                <w:sz w:val="24"/>
                <w:szCs w:val="24"/>
              </w:rPr>
              <w:t xml:space="preserve">Adjusted </w:t>
            </w:r>
            <m:oMath>
              <m:sSup>
                <m:sSupPr>
                  <m:ctrlPr>
                    <w:rPr>
                      <w:rFonts w:ascii="Cambria Math" w:hAnsi="Cambria Math"/>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oMath>
          </w:p>
        </w:tc>
        <w:tc>
          <w:tcPr>
            <w:tcW w:w="1054" w:type="dxa"/>
          </w:tcPr>
          <w:p w14:paraId="1E8118AD" w14:textId="77777777" w:rsidR="00F21D7E" w:rsidRPr="005318C4" w:rsidRDefault="00F21D7E" w:rsidP="00AD00E1">
            <w:pPr>
              <w:jc w:val="center"/>
              <w:cnfStyle w:val="100000000000" w:firstRow="1" w:lastRow="0" w:firstColumn="0" w:lastColumn="0" w:oddVBand="0" w:evenVBand="0" w:oddHBand="0" w:evenHBand="0" w:firstRowFirstColumn="0" w:firstRowLastColumn="0" w:lastRowFirstColumn="0" w:lastRowLastColumn="0"/>
              <w:rPr>
                <w:sz w:val="24"/>
                <w:szCs w:val="24"/>
              </w:rPr>
            </w:pPr>
            <w:r w:rsidRPr="005318C4">
              <w:rPr>
                <w:sz w:val="24"/>
                <w:szCs w:val="24"/>
              </w:rPr>
              <w:t>RMSE</w:t>
            </w:r>
          </w:p>
        </w:tc>
      </w:tr>
      <w:tr w:rsidR="00F21D7E" w:rsidRPr="005318C4" w14:paraId="61417BCB" w14:textId="77777777" w:rsidTr="00AD0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07BFCB9" w14:textId="77777777" w:rsidR="00F21D7E" w:rsidRPr="005318C4" w:rsidRDefault="00F21D7E" w:rsidP="00AD00E1">
            <w:pPr>
              <w:jc w:val="center"/>
              <w:rPr>
                <w:sz w:val="24"/>
                <w:szCs w:val="24"/>
              </w:rPr>
            </w:pPr>
            <w:r w:rsidRPr="005318C4">
              <w:rPr>
                <w:sz w:val="24"/>
                <w:szCs w:val="24"/>
              </w:rPr>
              <w:t>NSW</w:t>
            </w:r>
          </w:p>
        </w:tc>
        <w:tc>
          <w:tcPr>
            <w:tcW w:w="5386" w:type="dxa"/>
          </w:tcPr>
          <w:p w14:paraId="0F9B3E72"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m:oMathPara>
              <m:oMath>
                <m:r>
                  <w:rPr>
                    <w:rFonts w:ascii="Cambria Math" w:hAnsi="Cambria Math"/>
                    <w:sz w:val="24"/>
                    <w:szCs w:val="24"/>
                  </w:rPr>
                  <m: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 xml:space="preserve">                                           (2a)  </m:t>
                </m:r>
              </m:oMath>
            </m:oMathPara>
          </w:p>
        </w:tc>
        <w:tc>
          <w:tcPr>
            <w:tcW w:w="1701" w:type="dxa"/>
          </w:tcPr>
          <w:p w14:paraId="51B74AD8"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8C4">
              <w:rPr>
                <w:sz w:val="24"/>
                <w:szCs w:val="24"/>
              </w:rPr>
              <w:t>0.72</w:t>
            </w:r>
          </w:p>
        </w:tc>
        <w:tc>
          <w:tcPr>
            <w:tcW w:w="1054" w:type="dxa"/>
          </w:tcPr>
          <w:p w14:paraId="7FBF197B"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8C4">
              <w:rPr>
                <w:sz w:val="24"/>
                <w:szCs w:val="24"/>
              </w:rPr>
              <w:t>6.20</w:t>
            </w:r>
          </w:p>
        </w:tc>
      </w:tr>
      <w:tr w:rsidR="00F21D7E" w:rsidRPr="005318C4" w14:paraId="46A45FA1" w14:textId="77777777" w:rsidTr="00AD00E1">
        <w:tc>
          <w:tcPr>
            <w:cnfStyle w:val="001000000000" w:firstRow="0" w:lastRow="0" w:firstColumn="1" w:lastColumn="0" w:oddVBand="0" w:evenVBand="0" w:oddHBand="0" w:evenHBand="0" w:firstRowFirstColumn="0" w:firstRowLastColumn="0" w:lastRowFirstColumn="0" w:lastRowLastColumn="0"/>
            <w:tcW w:w="1101" w:type="dxa"/>
          </w:tcPr>
          <w:p w14:paraId="2836FB2E" w14:textId="77777777" w:rsidR="00F21D7E" w:rsidRPr="005318C4" w:rsidRDefault="00F21D7E" w:rsidP="00AD00E1">
            <w:pPr>
              <w:jc w:val="center"/>
              <w:rPr>
                <w:sz w:val="24"/>
                <w:szCs w:val="24"/>
              </w:rPr>
            </w:pPr>
            <w:r w:rsidRPr="005318C4">
              <w:rPr>
                <w:sz w:val="24"/>
                <w:szCs w:val="24"/>
              </w:rPr>
              <w:t>QLD</w:t>
            </w:r>
          </w:p>
        </w:tc>
        <w:tc>
          <w:tcPr>
            <w:tcW w:w="5386" w:type="dxa"/>
          </w:tcPr>
          <w:p w14:paraId="604EE4C8" w14:textId="77777777" w:rsidR="00F21D7E" w:rsidRPr="005318C4" w:rsidRDefault="00F21D7E" w:rsidP="00AD00E1">
            <w:pPr>
              <w:jc w:val="center"/>
              <w:cnfStyle w:val="000000000000" w:firstRow="0"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 xml:space="preserve">                                           (2a)  </m:t>
                </m:r>
              </m:oMath>
            </m:oMathPara>
          </w:p>
        </w:tc>
        <w:tc>
          <w:tcPr>
            <w:tcW w:w="1701" w:type="dxa"/>
          </w:tcPr>
          <w:p w14:paraId="4DABBB06" w14:textId="77777777" w:rsidR="00F21D7E" w:rsidRPr="005318C4" w:rsidRDefault="00F21D7E" w:rsidP="00AD00E1">
            <w:pPr>
              <w:jc w:val="center"/>
              <w:cnfStyle w:val="000000000000" w:firstRow="0" w:lastRow="0" w:firstColumn="0" w:lastColumn="0" w:oddVBand="0" w:evenVBand="0" w:oddHBand="0" w:evenHBand="0" w:firstRowFirstColumn="0" w:firstRowLastColumn="0" w:lastRowFirstColumn="0" w:lastRowLastColumn="0"/>
              <w:rPr>
                <w:sz w:val="24"/>
                <w:szCs w:val="24"/>
              </w:rPr>
            </w:pPr>
            <w:r w:rsidRPr="005318C4">
              <w:rPr>
                <w:sz w:val="24"/>
                <w:szCs w:val="24"/>
              </w:rPr>
              <w:t>0.61</w:t>
            </w:r>
          </w:p>
        </w:tc>
        <w:tc>
          <w:tcPr>
            <w:tcW w:w="1054" w:type="dxa"/>
          </w:tcPr>
          <w:p w14:paraId="5032C45F" w14:textId="77777777" w:rsidR="00F21D7E" w:rsidRPr="005318C4" w:rsidRDefault="00F21D7E" w:rsidP="00AD00E1">
            <w:pPr>
              <w:jc w:val="center"/>
              <w:cnfStyle w:val="000000000000" w:firstRow="0" w:lastRow="0" w:firstColumn="0" w:lastColumn="0" w:oddVBand="0" w:evenVBand="0" w:oddHBand="0" w:evenHBand="0" w:firstRowFirstColumn="0" w:firstRowLastColumn="0" w:lastRowFirstColumn="0" w:lastRowLastColumn="0"/>
              <w:rPr>
                <w:sz w:val="24"/>
                <w:szCs w:val="24"/>
              </w:rPr>
            </w:pPr>
            <w:r w:rsidRPr="005318C4">
              <w:rPr>
                <w:sz w:val="24"/>
                <w:szCs w:val="24"/>
              </w:rPr>
              <w:t>11.55</w:t>
            </w:r>
          </w:p>
        </w:tc>
      </w:tr>
      <w:tr w:rsidR="00F21D7E" w:rsidRPr="005318C4" w14:paraId="1EAD1BC2" w14:textId="77777777" w:rsidTr="00AD0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AF58BA4" w14:textId="77777777" w:rsidR="00F21D7E" w:rsidRPr="005318C4" w:rsidRDefault="00F21D7E" w:rsidP="00AD00E1">
            <w:pPr>
              <w:jc w:val="center"/>
              <w:rPr>
                <w:sz w:val="24"/>
                <w:szCs w:val="24"/>
              </w:rPr>
            </w:pPr>
            <w:r w:rsidRPr="005318C4">
              <w:rPr>
                <w:sz w:val="24"/>
                <w:szCs w:val="24"/>
              </w:rPr>
              <w:t>SA</w:t>
            </w:r>
          </w:p>
        </w:tc>
        <w:tc>
          <w:tcPr>
            <w:tcW w:w="5386" w:type="dxa"/>
          </w:tcPr>
          <w:p w14:paraId="28FAD87D"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m:oMathPara>
              <m:oMath>
                <m:r>
                  <w:rPr>
                    <w:rFonts w:ascii="Cambria Math" w:hAnsi="Cambria Math"/>
                    <w:sz w:val="24"/>
                    <w:szCs w:val="24"/>
                  </w:rPr>
                  <m:t>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 xml:space="preserve">            (2b)  </m:t>
                </m:r>
              </m:oMath>
            </m:oMathPara>
          </w:p>
        </w:tc>
        <w:tc>
          <w:tcPr>
            <w:tcW w:w="1701" w:type="dxa"/>
          </w:tcPr>
          <w:p w14:paraId="3A4FF8F2"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8C4">
              <w:rPr>
                <w:sz w:val="24"/>
                <w:szCs w:val="24"/>
              </w:rPr>
              <w:t>0.65</w:t>
            </w:r>
          </w:p>
        </w:tc>
        <w:tc>
          <w:tcPr>
            <w:tcW w:w="1054" w:type="dxa"/>
          </w:tcPr>
          <w:p w14:paraId="290E24F9"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8C4">
              <w:rPr>
                <w:sz w:val="24"/>
                <w:szCs w:val="24"/>
              </w:rPr>
              <w:t>12.88</w:t>
            </w:r>
          </w:p>
        </w:tc>
      </w:tr>
      <w:tr w:rsidR="00F21D7E" w:rsidRPr="005318C4" w14:paraId="40FFF57F" w14:textId="77777777" w:rsidTr="00AD00E1">
        <w:tc>
          <w:tcPr>
            <w:cnfStyle w:val="001000000000" w:firstRow="0" w:lastRow="0" w:firstColumn="1" w:lastColumn="0" w:oddVBand="0" w:evenVBand="0" w:oddHBand="0" w:evenHBand="0" w:firstRowFirstColumn="0" w:firstRowLastColumn="0" w:lastRowFirstColumn="0" w:lastRowLastColumn="0"/>
            <w:tcW w:w="1101" w:type="dxa"/>
          </w:tcPr>
          <w:p w14:paraId="720E96E6" w14:textId="77777777" w:rsidR="00F21D7E" w:rsidRPr="005318C4" w:rsidRDefault="00F21D7E" w:rsidP="00AD00E1">
            <w:pPr>
              <w:jc w:val="center"/>
              <w:rPr>
                <w:sz w:val="24"/>
                <w:szCs w:val="24"/>
              </w:rPr>
            </w:pPr>
            <w:r w:rsidRPr="005318C4">
              <w:rPr>
                <w:sz w:val="24"/>
                <w:szCs w:val="24"/>
              </w:rPr>
              <w:t>TAS</w:t>
            </w:r>
          </w:p>
        </w:tc>
        <w:tc>
          <w:tcPr>
            <w:tcW w:w="5386" w:type="dxa"/>
          </w:tcPr>
          <w:p w14:paraId="34BFE2F3" w14:textId="77777777" w:rsidR="00F21D7E" w:rsidRPr="005318C4" w:rsidRDefault="00F21D7E" w:rsidP="00AD00E1">
            <w:pPr>
              <w:jc w:val="center"/>
              <w:cnfStyle w:val="000000000000" w:firstRow="0" w:lastRow="0" w:firstColumn="0" w:lastColumn="0" w:oddVBand="0" w:evenVBand="0" w:oddHBand="0" w:evenHBand="0" w:firstRowFirstColumn="0" w:firstRowLastColumn="0" w:lastRowFirstColumn="0" w:lastRowLastColumn="0"/>
              <w:rPr>
                <w:sz w:val="24"/>
                <w:szCs w:val="24"/>
              </w:rPr>
            </w:pPr>
            <m:oMathPara>
              <m:oMath>
                <m:r>
                  <w:rPr>
                    <w:rFonts w:ascii="Cambria Math" w:hAnsi="Cambria Math"/>
                    <w:sz w:val="24"/>
                    <w:szCs w:val="24"/>
                  </w:rPr>
                  <m:t>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 xml:space="preserve">             (2b)  </m:t>
                </m:r>
              </m:oMath>
            </m:oMathPara>
          </w:p>
        </w:tc>
        <w:tc>
          <w:tcPr>
            <w:tcW w:w="1701" w:type="dxa"/>
          </w:tcPr>
          <w:p w14:paraId="4072659C" w14:textId="77777777" w:rsidR="00F21D7E" w:rsidRPr="005318C4" w:rsidRDefault="00F21D7E" w:rsidP="00AD00E1">
            <w:pPr>
              <w:jc w:val="center"/>
              <w:cnfStyle w:val="000000000000" w:firstRow="0" w:lastRow="0" w:firstColumn="0" w:lastColumn="0" w:oddVBand="0" w:evenVBand="0" w:oddHBand="0" w:evenHBand="0" w:firstRowFirstColumn="0" w:firstRowLastColumn="0" w:lastRowFirstColumn="0" w:lastRowLastColumn="0"/>
              <w:rPr>
                <w:sz w:val="24"/>
                <w:szCs w:val="24"/>
              </w:rPr>
            </w:pPr>
            <w:r w:rsidRPr="005318C4">
              <w:rPr>
                <w:sz w:val="24"/>
                <w:szCs w:val="24"/>
              </w:rPr>
              <w:t>0.66</w:t>
            </w:r>
          </w:p>
        </w:tc>
        <w:tc>
          <w:tcPr>
            <w:tcW w:w="1054" w:type="dxa"/>
          </w:tcPr>
          <w:p w14:paraId="7FB0E9A2" w14:textId="77777777" w:rsidR="00F21D7E" w:rsidRPr="005318C4" w:rsidRDefault="00F21D7E" w:rsidP="00AD00E1">
            <w:pPr>
              <w:jc w:val="center"/>
              <w:cnfStyle w:val="000000000000" w:firstRow="0" w:lastRow="0" w:firstColumn="0" w:lastColumn="0" w:oddVBand="0" w:evenVBand="0" w:oddHBand="0" w:evenHBand="0" w:firstRowFirstColumn="0" w:firstRowLastColumn="0" w:lastRowFirstColumn="0" w:lastRowLastColumn="0"/>
              <w:rPr>
                <w:sz w:val="24"/>
                <w:szCs w:val="24"/>
              </w:rPr>
            </w:pPr>
            <w:r w:rsidRPr="005318C4">
              <w:rPr>
                <w:sz w:val="24"/>
                <w:szCs w:val="24"/>
              </w:rPr>
              <w:t>4.16</w:t>
            </w:r>
          </w:p>
        </w:tc>
      </w:tr>
      <w:tr w:rsidR="00F21D7E" w:rsidRPr="005318C4" w14:paraId="24206B6B" w14:textId="77777777" w:rsidTr="00AD0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679D68A" w14:textId="6581D1A0" w:rsidR="00F21D7E" w:rsidRPr="005318C4" w:rsidRDefault="00F21D7E" w:rsidP="00AD00E1">
            <w:pPr>
              <w:jc w:val="center"/>
              <w:rPr>
                <w:sz w:val="24"/>
                <w:szCs w:val="24"/>
              </w:rPr>
            </w:pPr>
            <w:r w:rsidRPr="005318C4">
              <w:rPr>
                <w:sz w:val="24"/>
                <w:szCs w:val="24"/>
              </w:rPr>
              <w:t>VIC</w:t>
            </w:r>
          </w:p>
        </w:tc>
        <w:tc>
          <w:tcPr>
            <w:tcW w:w="5386" w:type="dxa"/>
          </w:tcPr>
          <w:p w14:paraId="7B2837F5" w14:textId="0C5B86BB"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m:oMathPara>
              <m:oMath>
                <m:r>
                  <w:rPr>
                    <w:rFonts w:ascii="Cambria Math" w:hAnsi="Cambria Math"/>
                    <w:sz w:val="24"/>
                    <w:szCs w:val="24"/>
                  </w:rPr>
                  <m:t>price ~  avgDemand+ 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xml:space="preserve">+time     (2c)  </m:t>
                </m:r>
              </m:oMath>
            </m:oMathPara>
          </w:p>
        </w:tc>
        <w:tc>
          <w:tcPr>
            <w:tcW w:w="1701" w:type="dxa"/>
          </w:tcPr>
          <w:p w14:paraId="50F7AB50"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8C4">
              <w:rPr>
                <w:sz w:val="24"/>
                <w:szCs w:val="24"/>
              </w:rPr>
              <w:t>0.81</w:t>
            </w:r>
          </w:p>
        </w:tc>
        <w:tc>
          <w:tcPr>
            <w:tcW w:w="1054" w:type="dxa"/>
          </w:tcPr>
          <w:p w14:paraId="4873F8E6" w14:textId="77777777" w:rsidR="00F21D7E" w:rsidRPr="005318C4" w:rsidRDefault="00F21D7E" w:rsidP="00AD00E1">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8C4">
              <w:rPr>
                <w:sz w:val="24"/>
                <w:szCs w:val="24"/>
              </w:rPr>
              <w:t>5.72</w:t>
            </w:r>
          </w:p>
        </w:tc>
      </w:tr>
    </w:tbl>
    <w:p w14:paraId="36CF47FF" w14:textId="4053C29D" w:rsidR="008F3254" w:rsidRPr="005318C4" w:rsidRDefault="00A87F51" w:rsidP="00BD1C8A">
      <w:pPr>
        <w:pStyle w:val="NormalWeb"/>
        <w:spacing w:before="240" w:beforeAutospacing="0" w:after="240" w:afterAutospacing="0"/>
        <w:rPr>
          <w:bdr w:val="none" w:sz="0" w:space="0" w:color="auto" w:frame="1"/>
        </w:rPr>
      </w:pPr>
      <w:r w:rsidRPr="005318C4">
        <w:rPr>
          <w:noProof/>
          <w:lang w:eastAsia="en-AU"/>
        </w:rPr>
        <mc:AlternateContent>
          <mc:Choice Requires="wps">
            <w:drawing>
              <wp:anchor distT="0" distB="0" distL="114300" distR="114300" simplePos="0" relativeHeight="251660800" behindDoc="0" locked="0" layoutInCell="1" allowOverlap="1" wp14:anchorId="744DE11B" wp14:editId="3A8BE6EC">
                <wp:simplePos x="0" y="0"/>
                <wp:positionH relativeFrom="column">
                  <wp:posOffset>12700</wp:posOffset>
                </wp:positionH>
                <wp:positionV relativeFrom="paragraph">
                  <wp:posOffset>78740</wp:posOffset>
                </wp:positionV>
                <wp:extent cx="5708650" cy="304800"/>
                <wp:effectExtent l="0" t="0" r="25400" b="1905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304800"/>
                        </a:xfrm>
                        <a:prstGeom prst="rect">
                          <a:avLst/>
                        </a:prstGeom>
                        <a:solidFill>
                          <a:srgbClr val="FFFFFF"/>
                        </a:solidFill>
                        <a:ln w="9525">
                          <a:solidFill>
                            <a:srgbClr val="000000"/>
                          </a:solidFill>
                          <a:miter lim="800000"/>
                          <a:headEnd/>
                          <a:tailEnd/>
                        </a:ln>
                      </wps:spPr>
                      <wps:txbx>
                        <w:txbxContent>
                          <w:p w14:paraId="7CABDE46" w14:textId="78EB8286" w:rsidR="00AD00E1" w:rsidRPr="005D2E8B" w:rsidRDefault="00AD00E1" w:rsidP="0081405D">
                            <w:pPr>
                              <w:rPr>
                                <w:i/>
                                <w:iCs/>
                              </w:rPr>
                            </w:pPr>
                            <w:r w:rsidRPr="0044675B">
                              <w:rPr>
                                <w:b/>
                                <w:bCs/>
                                <w:i/>
                                <w:iCs/>
                              </w:rPr>
                              <w:t xml:space="preserve">Figure </w:t>
                            </w:r>
                            <w:r>
                              <w:rPr>
                                <w:b/>
                                <w:bCs/>
                                <w:i/>
                                <w:iCs/>
                              </w:rPr>
                              <w:t>5.1.1</w:t>
                            </w:r>
                            <w:r w:rsidR="00A87F51">
                              <w:rPr>
                                <w:b/>
                                <w:bCs/>
                                <w:i/>
                                <w:iCs/>
                              </w:rPr>
                              <w:t xml:space="preserve"> - </w:t>
                            </w:r>
                            <w:r>
                              <w:rPr>
                                <w:i/>
                                <w:iCs/>
                              </w:rPr>
                              <w:t xml:space="preserve">Adjusted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Pr>
                                <w:i/>
                                <w:iCs/>
                              </w:rPr>
                              <w:t>and RMSE values for models with transformed predictors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DE11B" id="_x0000_s1043" type="#_x0000_t202" style="position:absolute;margin-left:1pt;margin-top:6.2pt;width:449.5pt;height: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">
                <v:textbox>
                  <w:txbxContent>
                    <w:p w14:paraId="7CABDE46" w14:textId="78EB8286" w:rsidR="00AD00E1" w:rsidRPr="005D2E8B" w:rsidRDefault="00AD00E1" w:rsidP="0081405D">
                      <w:pPr>
                        <w:rPr>
                          <w:i/>
                          <w:iCs/>
                        </w:rPr>
                      </w:pPr>
                      <w:r w:rsidRPr="0044675B">
                        <w:rPr>
                          <w:b/>
                          <w:bCs/>
                          <w:i/>
                          <w:iCs/>
                        </w:rPr>
                        <w:t xml:space="preserve">Figure </w:t>
                      </w:r>
                      <w:r>
                        <w:rPr>
                          <w:b/>
                          <w:bCs/>
                          <w:i/>
                          <w:iCs/>
                        </w:rPr>
                        <w:t>5.1.1</w:t>
                      </w:r>
                      <w:r w:rsidR="00A87F51">
                        <w:rPr>
                          <w:b/>
                          <w:bCs/>
                          <w:i/>
                          <w:iCs/>
                        </w:rPr>
                        <w:t xml:space="preserve"> - </w:t>
                      </w:r>
                      <w:r>
                        <w:rPr>
                          <w:i/>
                          <w:iCs/>
                        </w:rPr>
                        <w:t xml:space="preserve">Adjusted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Pr>
                          <w:i/>
                          <w:iCs/>
                        </w:rPr>
                        <w:t>and RMSE values for models with transformed predictors</w:t>
                      </w:r>
                    </w:p>
                  </w:txbxContent>
                </v:textbox>
              </v:shape>
            </w:pict>
          </mc:Fallback>
        </mc:AlternateContent>
      </w:r>
      <w:r w:rsidR="008F3254" w:rsidRPr="005318C4">
        <w:rPr>
          <w:bdr w:val="none" w:sz="0" w:space="0" w:color="auto" w:frame="1"/>
        </w:rPr>
        <w:fldChar w:fldCharType="begin"/>
      </w:r>
      <w:r w:rsidR="008F3254" w:rsidRPr="005318C4">
        <w:rPr>
          <w:bdr w:val="none" w:sz="0" w:space="0" w:color="auto" w:frame="1"/>
        </w:rPr>
        <w:instrText xml:space="preserve"> INCLUDEPICTURE "https://lh6.googleusercontent.com/4okp2pPmkcxvcItjt201-7S_iuz3pcWy4IzQLLRqdeTNHYN-5EagiqxckGWlCNQtK1PDfDqhMTzNmypg1SHfW9IeMHb3AaPKkNkDNnAN0gmyRHrZDF_isCUWU4K57g" \* MERGEFORMATINET </w:instrText>
      </w:r>
      <w:r w:rsidR="008F3254" w:rsidRPr="005318C4">
        <w:rPr>
          <w:bdr w:val="none" w:sz="0" w:space="0" w:color="auto" w:frame="1"/>
        </w:rPr>
        <w:fldChar w:fldCharType="end"/>
      </w:r>
    </w:p>
    <w:p w14:paraId="07C00929" w14:textId="73711F86" w:rsidR="00BD1C8A" w:rsidRPr="005318C4" w:rsidRDefault="00BD1C8A" w:rsidP="008F3254">
      <w:pPr>
        <w:pStyle w:val="NormalWeb"/>
        <w:spacing w:before="0" w:beforeAutospacing="0" w:after="0" w:afterAutospacing="0"/>
        <w:rPr>
          <w:b/>
          <w:bCs/>
          <w:i/>
          <w:color w:val="000000"/>
        </w:rPr>
      </w:pPr>
      <w:r w:rsidRPr="005318C4">
        <w:rPr>
          <w:b/>
          <w:bCs/>
          <w:i/>
          <w:color w:val="000000"/>
        </w:rPr>
        <w:t>KEY:</w:t>
      </w:r>
    </w:p>
    <w:p w14:paraId="4909C705" w14:textId="5FCD2E17" w:rsidR="008F3254" w:rsidRPr="005318C4" w:rsidRDefault="003734B6" w:rsidP="008F3254">
      <w:pPr>
        <w:pStyle w:val="NormalWeb"/>
        <w:spacing w:before="0" w:beforeAutospacing="0" w:after="0" w:afterAutospacing="0"/>
        <w:rPr>
          <w:rFonts w:ascii="Cambria Math" w:hAnsi="Cambria Math"/>
          <w:oMath/>
        </w:rPr>
      </w:pPr>
      <m:oMathPara>
        <m:oMathParaPr>
          <m:jc m:val="left"/>
        </m:oMathParaPr>
        <m:oMath>
          <m:r>
            <w:rPr>
              <w:rFonts w:ascii="Cambria Math" w:hAnsi="Cambria Math"/>
              <w:color w:val="000000"/>
            </w:rPr>
            <m:t>price – RRP estimate</m:t>
          </m:r>
        </m:oMath>
      </m:oMathPara>
    </w:p>
    <w:p w14:paraId="1724EC4D" w14:textId="64E05596" w:rsidR="008F3254" w:rsidRPr="005318C4" w:rsidRDefault="003734B6" w:rsidP="008F3254">
      <w:pPr>
        <w:pStyle w:val="NormalWeb"/>
        <w:spacing w:before="0" w:beforeAutospacing="0" w:after="0" w:afterAutospacing="0"/>
        <w:rPr>
          <w:rFonts w:ascii="Cambria Math" w:hAnsi="Cambria Math"/>
          <w:oMath/>
        </w:rPr>
      </w:pPr>
      <m:oMathPara>
        <m:oMathParaPr>
          <m:jc m:val="left"/>
        </m:oMathParaPr>
        <m:oMath>
          <m:r>
            <w:rPr>
              <w:rFonts w:ascii="Cambria Math" w:hAnsi="Cambria Math"/>
              <w:color w:val="000000"/>
            </w:rPr>
            <m:t>avgDemand – Avg Electricity demand at the time</m:t>
          </m:r>
        </m:oMath>
      </m:oMathPara>
    </w:p>
    <w:p w14:paraId="66A06D07" w14:textId="77777777" w:rsidR="003734B6" w:rsidRPr="005318C4" w:rsidRDefault="003734B6" w:rsidP="008F3254">
      <w:pPr>
        <w:pStyle w:val="NormalWeb"/>
        <w:spacing w:before="0" w:beforeAutospacing="0" w:after="0" w:afterAutospacing="0"/>
        <w:rPr>
          <w:i/>
          <w:iCs/>
          <w:color w:val="000000"/>
        </w:rPr>
      </w:pPr>
      <m:oMathPara>
        <m:oMathParaPr>
          <m:jc m:val="left"/>
        </m:oMathParaPr>
        <m:oMath>
          <m:r>
            <w:rPr>
              <w:rFonts w:ascii="Cambria Math" w:hAnsi="Cambria Math"/>
              <w:color w:val="000000"/>
            </w:rPr>
            <m:t xml:space="preserve">time – time of day (number between 0 and 287, representing 5 </m:t>
          </m:r>
          <m:r>
            <m:rPr>
              <m:sty m:val="p"/>
            </m:rPr>
            <w:rPr>
              <w:rFonts w:ascii="Cambria Math" w:hAnsi="Cambria Math"/>
              <w:color w:val="000000"/>
            </w:rPr>
            <m:t>min⁡</m:t>
          </m:r>
          <m:r>
            <w:rPr>
              <w:rFonts w:ascii="Cambria Math" w:hAnsi="Cambria Math"/>
              <w:color w:val="000000"/>
            </w:rPr>
            <m:t xml:space="preserve">intervals </m:t>
          </m:r>
        </m:oMath>
      </m:oMathPara>
    </w:p>
    <w:p w14:paraId="7E8A0582" w14:textId="33838CB8" w:rsidR="008F3254" w:rsidRPr="005318C4" w:rsidRDefault="003734B6" w:rsidP="008F3254">
      <w:pPr>
        <w:pStyle w:val="NormalWeb"/>
        <w:spacing w:before="0" w:beforeAutospacing="0" w:after="0" w:afterAutospacing="0"/>
        <w:rPr>
          <w:rFonts w:ascii="Cambria Math" w:hAnsi="Cambria Math"/>
          <w:oMath/>
        </w:rPr>
      </w:pPr>
      <m:oMathPara>
        <m:oMathParaPr>
          <m:jc m:val="left"/>
        </m:oMathParaPr>
        <m:oMath>
          <m:r>
            <w:rPr>
              <w:rFonts w:ascii="Cambria Math" w:hAnsi="Cambria Math"/>
              <w:color w:val="000000"/>
            </w:rPr>
            <m:t>starting from 12 am)</m:t>
          </m:r>
        </m:oMath>
      </m:oMathPara>
    </w:p>
    <w:p w14:paraId="10024DA2" w14:textId="77777777" w:rsidR="008F3254" w:rsidRPr="005318C4" w:rsidRDefault="008F3254" w:rsidP="008F3254"/>
    <w:p w14:paraId="169A2DE0" w14:textId="759C372A" w:rsidR="00F73030" w:rsidRPr="005318C4" w:rsidRDefault="00F73030" w:rsidP="00F73030">
      <w:pPr>
        <w:pStyle w:val="NormalWeb"/>
        <w:spacing w:before="240" w:beforeAutospacing="0" w:after="240" w:afterAutospacing="0"/>
      </w:pPr>
      <w:r w:rsidRPr="005318C4">
        <w:rPr>
          <w:b/>
          <w:bCs/>
          <w:color w:val="000000"/>
        </w:rPr>
        <w:t>Models with transformed price and predictors</w:t>
      </w:r>
    </w:p>
    <w:p w14:paraId="4368E7A3" w14:textId="180A9C5B" w:rsidR="008F3254" w:rsidRPr="005318C4" w:rsidRDefault="008F3254" w:rsidP="00D40C0F">
      <w:pPr>
        <w:pStyle w:val="NormalWeb"/>
        <w:spacing w:before="240" w:beforeAutospacing="0" w:after="240" w:afterAutospacing="0"/>
      </w:pPr>
      <w:r w:rsidRPr="005318C4">
        <w:rPr>
          <w:color w:val="000000"/>
        </w:rPr>
        <w:t xml:space="preserve">The best overall model for each state was determined by the best fit, according to the highest adjusted </w:t>
      </w:r>
      <m:oMath>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oMath>
      <w:r w:rsidRPr="005318C4">
        <w:rPr>
          <w:color w:val="000000"/>
        </w:rPr>
        <w:t xml:space="preserve"> value. The best model for each transformation of price was determined by stepwise forward and backward selection regression.</w:t>
      </w:r>
    </w:p>
    <w:p w14:paraId="08066C9B" w14:textId="57A4E22F" w:rsidR="00E3529E" w:rsidRPr="005318C4" w:rsidRDefault="008F3254" w:rsidP="00003486">
      <w:pPr>
        <w:pStyle w:val="NormalWeb"/>
        <w:spacing w:before="240" w:beforeAutospacing="0" w:after="240" w:afterAutospacing="0"/>
        <w:rPr>
          <w:color w:val="000000"/>
        </w:rPr>
      </w:pPr>
      <w:r w:rsidRPr="005318C4">
        <w:rPr>
          <w:color w:val="000000"/>
        </w:rPr>
        <w:t xml:space="preserve">As can </w:t>
      </w:r>
      <w:r w:rsidR="00296FE2" w:rsidRPr="005318C4">
        <w:rPr>
          <w:color w:val="000000"/>
        </w:rPr>
        <w:t>be seen in Figure 5.1.2 containing</w:t>
      </w:r>
      <w:r w:rsidR="00D40C0F" w:rsidRPr="005318C4">
        <w:rPr>
          <w:color w:val="000000"/>
        </w:rPr>
        <w:t xml:space="preserve"> the adjusted</w:t>
      </w:r>
      <m:oMath>
        <m:r>
          <w:rPr>
            <w:rFonts w:ascii="Cambria Math" w:hAnsi="Cambria Math"/>
            <w:color w:val="000000"/>
          </w:rPr>
          <m:t xml:space="preserve"> </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oMath>
      <w:r w:rsidRPr="005318C4">
        <w:rPr>
          <w:color w:val="000000"/>
        </w:rPr>
        <w:t xml:space="preserve"> values for each regression, the inverse transformation seems to produce the best results for every state. For this reason, </w:t>
      </w:r>
      <w:r w:rsidR="00003486" w:rsidRPr="005318C4">
        <w:rPr>
          <w:color w:val="000000"/>
        </w:rPr>
        <w:t xml:space="preserve">the </w:t>
      </w:r>
      <w:r w:rsidRPr="005318C4">
        <w:rPr>
          <w:color w:val="000000"/>
        </w:rPr>
        <w:t>inverse transf</w:t>
      </w:r>
      <w:r w:rsidR="004F32D4" w:rsidRPr="005318C4">
        <w:rPr>
          <w:color w:val="000000"/>
        </w:rPr>
        <w:t xml:space="preserve">ormation </w:t>
      </w:r>
      <w:r w:rsidR="00003486" w:rsidRPr="005318C4">
        <w:rPr>
          <w:color w:val="000000"/>
        </w:rPr>
        <w:t xml:space="preserve">of price was chosen </w:t>
      </w:r>
      <w:r w:rsidR="004F32D4" w:rsidRPr="005318C4">
        <w:rPr>
          <w:color w:val="000000"/>
        </w:rPr>
        <w:t>for the model for every region</w:t>
      </w:r>
      <w:r w:rsidRPr="005318C4">
        <w:rPr>
          <w:color w:val="000000"/>
        </w:rPr>
        <w:t>.</w:t>
      </w:r>
    </w:p>
    <w:p w14:paraId="7BCD28B9" w14:textId="77777777" w:rsidR="00A87F51" w:rsidRDefault="00A87F51" w:rsidP="005318C4">
      <w:pPr>
        <w:pStyle w:val="NormalWeb"/>
        <w:spacing w:before="240" w:beforeAutospacing="0" w:after="240" w:afterAutospacing="0"/>
        <w:rPr>
          <w:bdr w:val="none" w:sz="0" w:space="0" w:color="auto" w:frame="1"/>
        </w:rPr>
      </w:pPr>
    </w:p>
    <w:p w14:paraId="323F4284" w14:textId="77777777" w:rsidR="007A59CC" w:rsidRDefault="007A59CC" w:rsidP="005318C4">
      <w:pPr>
        <w:pStyle w:val="NormalWeb"/>
        <w:spacing w:before="240" w:beforeAutospacing="0" w:after="240" w:afterAutospacing="0"/>
        <w:rPr>
          <w:bdr w:val="none" w:sz="0" w:space="0" w:color="auto" w:frame="1"/>
        </w:rPr>
      </w:pPr>
    </w:p>
    <w:p w14:paraId="2F348741" w14:textId="77777777" w:rsidR="007A59CC" w:rsidRDefault="007A59CC" w:rsidP="005318C4">
      <w:pPr>
        <w:pStyle w:val="NormalWeb"/>
        <w:spacing w:before="240" w:beforeAutospacing="0" w:after="240" w:afterAutospacing="0"/>
        <w:rPr>
          <w:bdr w:val="none" w:sz="0" w:space="0" w:color="auto" w:frame="1"/>
        </w:rPr>
      </w:pPr>
    </w:p>
    <w:p w14:paraId="258AE8AB" w14:textId="77777777" w:rsidR="00736A31" w:rsidRDefault="00736A31" w:rsidP="005318C4">
      <w:pPr>
        <w:pStyle w:val="NormalWeb"/>
        <w:spacing w:before="240" w:beforeAutospacing="0" w:after="240" w:afterAutospacing="0"/>
        <w:rPr>
          <w:bdr w:val="none" w:sz="0" w:space="0" w:color="auto" w:frame="1"/>
        </w:rPr>
      </w:pPr>
    </w:p>
    <w:p w14:paraId="4D574D97" w14:textId="77777777" w:rsidR="00736A31" w:rsidRDefault="00736A31" w:rsidP="005318C4">
      <w:pPr>
        <w:pStyle w:val="NormalWeb"/>
        <w:spacing w:before="240" w:beforeAutospacing="0" w:after="240" w:afterAutospacing="0"/>
        <w:rPr>
          <w:bdr w:val="none" w:sz="0" w:space="0" w:color="auto" w:frame="1"/>
        </w:rPr>
      </w:pPr>
    </w:p>
    <w:p w14:paraId="1084445F" w14:textId="7981DA92" w:rsidR="008F3254" w:rsidRPr="005318C4" w:rsidRDefault="00961612" w:rsidP="005318C4">
      <w:pPr>
        <w:pStyle w:val="NormalWeb"/>
        <w:spacing w:before="240" w:beforeAutospacing="0" w:after="240" w:afterAutospacing="0"/>
      </w:pPr>
      <w:r w:rsidRPr="005318C4">
        <w:rPr>
          <w:b/>
          <w:bCs/>
          <w:color w:val="000000"/>
        </w:rPr>
        <w:lastRenderedPageBreak/>
        <w:t>Fi</w:t>
      </w:r>
      <w:r w:rsidR="0077033D" w:rsidRPr="005318C4">
        <w:rPr>
          <w:b/>
          <w:bCs/>
          <w:color w:val="000000"/>
        </w:rPr>
        <w:t>nal m</w:t>
      </w:r>
      <w:r w:rsidR="008F3254" w:rsidRPr="005318C4">
        <w:rPr>
          <w:b/>
          <w:bCs/>
          <w:color w:val="000000"/>
        </w:rPr>
        <w:t>odels</w:t>
      </w:r>
      <w:r w:rsidR="006E2A91" w:rsidRPr="005318C4">
        <w:rPr>
          <w:b/>
          <w:bCs/>
          <w:color w:val="000000"/>
        </w:rPr>
        <w:t xml:space="preserve"> of price</w:t>
      </w:r>
      <w:r w:rsidR="008F3254" w:rsidRPr="005318C4">
        <w:rPr>
          <w:b/>
          <w:bCs/>
          <w:color w:val="000000"/>
        </w:rPr>
        <w:t xml:space="preserve"> for </w:t>
      </w:r>
      <w:r w:rsidR="008979E8" w:rsidRPr="005318C4">
        <w:rPr>
          <w:b/>
          <w:bCs/>
          <w:color w:val="000000"/>
        </w:rPr>
        <w:t>each region</w:t>
      </w:r>
    </w:p>
    <w:p w14:paraId="253A2267" w14:textId="1E9767E9" w:rsidR="009C66D5" w:rsidRPr="005318C4" w:rsidRDefault="009C66D5" w:rsidP="009C66D5">
      <w:pPr>
        <w:rPr>
          <w:rFonts w:eastAsiaTheme="minorEastAsia"/>
        </w:rPr>
      </w:pPr>
      <m:oMath>
        <m:r>
          <w:rPr>
            <w:rFonts w:ascii="Cambria Math" w:eastAsiaTheme="minorEastAsia" w:hAnsi="Cambria Math"/>
          </w:rPr>
          <m:t>NSW:</m:t>
        </m:r>
      </m:oMath>
      <w:r w:rsidRPr="005318C4">
        <w:rPr>
          <w:rFonts w:eastAsiaTheme="minorEastAsia"/>
        </w:rPr>
        <w:t xml:space="preserve"> </w:t>
      </w:r>
      <m:oMath>
        <m:r>
          <m:rPr>
            <m:sty m:val="p"/>
          </m:rPr>
          <w:rPr>
            <w:rFonts w:ascii="Cambria Math" w:hAnsi="Cambria Math"/>
          </w:rPr>
          <w:br/>
        </m:r>
      </m:oMath>
      <m:oMathPara>
        <m:oMathParaPr>
          <m:jc m:val="left"/>
        </m:oMathParaPr>
        <m:oMath>
          <m:r>
            <w:rPr>
              <w:rFonts w:ascii="Cambria Math" w:hAnsi="Cambria Math"/>
            </w:rPr>
            <m:t xml:space="preserve">                             1/price ~  avgDemand+ time+tim</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424687D5" w14:textId="69D41A51" w:rsidR="009C66D5" w:rsidRPr="005318C4" w:rsidRDefault="009C66D5" w:rsidP="009C66D5">
      <w:pPr>
        <w:rPr>
          <w:rFonts w:eastAsiaTheme="minorEastAsia"/>
        </w:rPr>
      </w:pPr>
      <m:oMath>
        <m:r>
          <w:rPr>
            <w:rFonts w:ascii="Cambria Math" w:eastAsiaTheme="minorEastAsia" w:hAnsi="Cambria Math"/>
          </w:rPr>
          <m:t>QLD</m:t>
        </m:r>
      </m:oMath>
      <w:r w:rsidRPr="005318C4">
        <w:rPr>
          <w:rFonts w:eastAsiaTheme="minorEastAsia"/>
        </w:rPr>
        <w:t>:</w:t>
      </w:r>
      <m:oMath>
        <m:r>
          <m:rPr>
            <m:sty m:val="p"/>
          </m:rPr>
          <w:rPr>
            <w:rFonts w:ascii="Cambria Math" w:hAnsi="Cambria Math"/>
          </w:rPr>
          <w:br/>
        </m:r>
      </m:oMath>
      <m:oMathPara>
        <m:oMathParaPr>
          <m:jc m:val="left"/>
        </m:oMathParaPr>
        <m:oMath>
          <m:r>
            <w:rPr>
              <w:rFonts w:ascii="Cambria Math" w:hAnsi="Cambria Math"/>
            </w:rPr>
            <m:t xml:space="preserve">                             1/price ~  avgDemand+ time+tim</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26D5DBFC" w14:textId="4A1A687E" w:rsidR="009C66D5" w:rsidRPr="005318C4" w:rsidRDefault="009C66D5" w:rsidP="009C66D5">
      <w:pPr>
        <w:rPr>
          <w:rFonts w:eastAsiaTheme="minorEastAsia"/>
        </w:rPr>
      </w:pPr>
      <m:oMath>
        <m:r>
          <w:rPr>
            <w:rFonts w:ascii="Cambria Math" w:eastAsiaTheme="minorEastAsia" w:hAnsi="Cambria Math"/>
          </w:rPr>
          <m:t>SA</m:t>
        </m:r>
      </m:oMath>
      <w:r w:rsidRPr="005318C4">
        <w:rPr>
          <w:rFonts w:eastAsiaTheme="minorEastAsia"/>
        </w:rPr>
        <w:t>:</w:t>
      </w:r>
      <m:oMath>
        <m:r>
          <m:rPr>
            <m:sty m:val="p"/>
          </m:rPr>
          <w:rPr>
            <w:rFonts w:ascii="Cambria Math" w:hAnsi="Cambria Math"/>
          </w:rPr>
          <w:br/>
        </m:r>
      </m:oMath>
      <m:oMathPara>
        <m:oMath>
          <m:r>
            <w:rPr>
              <w:rFonts w:ascii="Cambria Math" w:hAnsi="Cambria Math"/>
            </w:rPr>
            <m:t>1/price ~  avgDemand+ avgDeman</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time+tim</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56511B5" w14:textId="39433A58" w:rsidR="009C66D5" w:rsidRPr="005318C4" w:rsidRDefault="009C66D5" w:rsidP="009C66D5">
      <w:pPr>
        <w:rPr>
          <w:rFonts w:eastAsiaTheme="minorEastAsia"/>
        </w:rPr>
      </w:pPr>
      <m:oMath>
        <m:r>
          <w:rPr>
            <w:rFonts w:ascii="Cambria Math" w:eastAsiaTheme="minorEastAsia" w:hAnsi="Cambria Math"/>
          </w:rPr>
          <m:t>TAS</m:t>
        </m:r>
      </m:oMath>
      <w:r w:rsidRPr="005318C4">
        <w:rPr>
          <w:rFonts w:eastAsiaTheme="minorEastAsia"/>
        </w:rPr>
        <w:t>:</w:t>
      </w:r>
      <m:oMath>
        <m:r>
          <m:rPr>
            <m:sty m:val="p"/>
          </m:rPr>
          <w:rPr>
            <w:rFonts w:ascii="Cambria Math" w:hAnsi="Cambria Math"/>
          </w:rPr>
          <w:br/>
        </m:r>
      </m:oMath>
      <m:oMathPara>
        <m:oMathParaPr>
          <m:jc m:val="left"/>
        </m:oMathParaPr>
        <m:oMath>
          <m:r>
            <w:rPr>
              <w:rFonts w:ascii="Cambria Math" w:hAnsi="Cambria Math"/>
            </w:rPr>
            <m:t xml:space="preserve">                             1/price ~  avgDemand+ time</m:t>
          </m:r>
        </m:oMath>
      </m:oMathPara>
    </w:p>
    <w:p w14:paraId="416551AD" w14:textId="2C176BDC" w:rsidR="009C66D5" w:rsidRPr="005318C4" w:rsidRDefault="009C66D5" w:rsidP="009C66D5">
      <w:pPr>
        <w:rPr>
          <w:rFonts w:eastAsiaTheme="minorEastAsia"/>
        </w:rPr>
      </w:pPr>
      <m:oMath>
        <m:r>
          <w:rPr>
            <w:rFonts w:ascii="Cambria Math" w:eastAsiaTheme="minorEastAsia" w:hAnsi="Cambria Math"/>
          </w:rPr>
          <m:t>VIC</m:t>
        </m:r>
      </m:oMath>
      <w:r w:rsidRPr="005318C4">
        <w:rPr>
          <w:rFonts w:eastAsiaTheme="minorEastAsia"/>
        </w:rPr>
        <w:t>:</w:t>
      </w:r>
      <m:oMath>
        <m:r>
          <m:rPr>
            <m:sty m:val="p"/>
          </m:rPr>
          <w:rPr>
            <w:rFonts w:ascii="Cambria Math" w:hAnsi="Cambria Math"/>
          </w:rPr>
          <w:br/>
        </m:r>
      </m:oMath>
      <m:oMathPara>
        <m:oMathParaPr>
          <m:jc m:val="left"/>
        </m:oMathParaPr>
        <m:oMath>
          <m:r>
            <w:rPr>
              <w:rFonts w:ascii="Cambria Math" w:hAnsi="Cambria Math"/>
            </w:rPr>
            <m:t xml:space="preserve">                             1/price ~  avgDemand+ avgDeman</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+tim</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5B35F27B" w14:textId="185B7A0E" w:rsidR="00AA032B" w:rsidRPr="005318C4" w:rsidRDefault="00AA032B" w:rsidP="009C66D5">
      <w:pPr>
        <w:rPr>
          <w:rFonts w:eastAsiaTheme="minorEastAsia"/>
        </w:rPr>
      </w:pPr>
    </w:p>
    <w:p w14:paraId="0866204A" w14:textId="0B9C1E9B" w:rsidR="00AA032B" w:rsidRPr="005318C4" w:rsidRDefault="00AA032B" w:rsidP="009C66D5">
      <w:pPr>
        <w:rPr>
          <w:rFonts w:eastAsiaTheme="minorEastAsia"/>
        </w:rPr>
      </w:pPr>
      <w:r w:rsidRPr="005318C4">
        <w:rPr>
          <w:rFonts w:eastAsiaTheme="minorEastAsia"/>
        </w:rPr>
        <w:t xml:space="preserve">The summary statistics for all models </w:t>
      </w:r>
      <w:r w:rsidR="000F5A0C" w:rsidRPr="005318C4">
        <w:rPr>
          <w:rFonts w:eastAsiaTheme="minorEastAsia"/>
        </w:rPr>
        <w:t>are shown in figures 5.1.3 A – E.</w:t>
      </w:r>
    </w:p>
    <w:p w14:paraId="7CF98C5B" w14:textId="01BEA980" w:rsidR="008F3254" w:rsidRPr="005318C4" w:rsidRDefault="008F3254" w:rsidP="008F3254">
      <w:pPr>
        <w:pStyle w:val="NormalWeb"/>
        <w:spacing w:before="0" w:beforeAutospacing="0" w:after="0" w:afterAutospacing="0"/>
        <w:jc w:val="center"/>
      </w:pPr>
      <w:r w:rsidRPr="005318C4">
        <w:rPr>
          <w:color w:val="000000"/>
          <w:sz w:val="26"/>
          <w:szCs w:val="26"/>
          <w:bdr w:val="none" w:sz="0" w:space="0" w:color="auto" w:frame="1"/>
        </w:rPr>
        <w:fldChar w:fldCharType="begin"/>
      </w:r>
      <w:r w:rsidRPr="005318C4">
        <w:rPr>
          <w:color w:val="000000"/>
          <w:sz w:val="26"/>
          <w:szCs w:val="26"/>
          <w:bdr w:val="none" w:sz="0" w:space="0" w:color="auto" w:frame="1"/>
        </w:rPr>
        <w:instrText xml:space="preserve"> INCLUDEPICTURE "https://lh6.googleusercontent.com/ZoaTmkUebU8C6Oc0JuD18TgNZTKh5zSWr9bxOTXSLg36yyX5IXm3yVU6i-ZJJhj7KDtBSN2SPhVOiMmcReRQzD1shl4GpG-2ZBkVK8mnGEYvfAh54iw5slG2WfVINA" \* MERGEFORMATINET </w:instrText>
      </w:r>
      <w:r w:rsidRPr="005318C4">
        <w:rPr>
          <w:color w:val="000000"/>
          <w:sz w:val="26"/>
          <w:szCs w:val="26"/>
          <w:bdr w:val="none" w:sz="0" w:space="0" w:color="auto" w:frame="1"/>
        </w:rPr>
        <w:fldChar w:fldCharType="end"/>
      </w:r>
    </w:p>
    <w:p w14:paraId="75DF8FBC" w14:textId="63DAEC99" w:rsidR="00003486" w:rsidRPr="005318C4" w:rsidRDefault="00A922A3" w:rsidP="00A5434F">
      <w:pPr>
        <w:pStyle w:val="NormalWeb"/>
        <w:numPr>
          <w:ilvl w:val="0"/>
          <w:numId w:val="15"/>
        </w:numPr>
        <w:spacing w:before="240" w:beforeAutospacing="0" w:after="240" w:afterAutospacing="0"/>
        <w:rPr>
          <w:b/>
          <w:bCs/>
          <w:sz w:val="26"/>
          <w:szCs w:val="26"/>
        </w:rPr>
      </w:pPr>
      <w:r w:rsidRPr="005318C4">
        <w:rPr>
          <w:b/>
          <w:bCs/>
          <w:color w:val="000000"/>
          <w:sz w:val="26"/>
          <w:szCs w:val="26"/>
        </w:rPr>
        <w:t>Other MLR models</w:t>
      </w:r>
    </w:p>
    <w:p w14:paraId="3569BFE2" w14:textId="255196FE" w:rsidR="008F3254" w:rsidRPr="005318C4" w:rsidRDefault="00A15C9C" w:rsidP="008F3254">
      <w:pPr>
        <w:pStyle w:val="NormalWeb"/>
        <w:spacing w:before="0" w:beforeAutospacing="0" w:after="0" w:afterAutospacing="0"/>
      </w:pPr>
      <w:r w:rsidRPr="005318C4">
        <w:rPr>
          <w:color w:val="000000"/>
        </w:rPr>
        <w:t>The dataset was split into a</w:t>
      </w:r>
      <w:r w:rsidR="008F3254" w:rsidRPr="005318C4">
        <w:rPr>
          <w:color w:val="000000"/>
        </w:rPr>
        <w:t xml:space="preserve"> training and </w:t>
      </w:r>
      <w:r w:rsidR="00222433" w:rsidRPr="005318C4">
        <w:rPr>
          <w:color w:val="000000"/>
        </w:rPr>
        <w:t xml:space="preserve">a </w:t>
      </w:r>
      <w:r w:rsidR="008F3254" w:rsidRPr="005318C4">
        <w:rPr>
          <w:color w:val="000000"/>
        </w:rPr>
        <w:t>testing set where the test set size was 33% of the whole dataset. Then, a Simple Linear Regression model was built out of feature TOTALDEMAND and target RRP. This is mainly to be used as a benchmarking model to compare against other models. Using root mean squared error as the evaluator, we got 57.6.</w:t>
      </w:r>
    </w:p>
    <w:p w14:paraId="34F308E2" w14:textId="77777777" w:rsidR="008F3254" w:rsidRPr="005318C4" w:rsidRDefault="008F3254" w:rsidP="008F3254"/>
    <w:p w14:paraId="6AA8A063" w14:textId="77777777" w:rsidR="008F3254" w:rsidRPr="005318C4" w:rsidRDefault="008F3254" w:rsidP="008F3254">
      <w:pPr>
        <w:pStyle w:val="NormalWeb"/>
        <w:spacing w:before="0" w:beforeAutospacing="0" w:after="0" w:afterAutospacing="0"/>
      </w:pPr>
      <w:r w:rsidRPr="005318C4">
        <w:rPr>
          <w:color w:val="000000"/>
        </w:rPr>
        <w:t>Then, a multiple linear regression model following similar steps as above was built. The additional feature columns were hour_group, month_group, week_group, weekends. Following similar procedures to above, 58.04 was obtained as the root mean squared error. </w:t>
      </w:r>
    </w:p>
    <w:p w14:paraId="621DF172" w14:textId="77777777" w:rsidR="008F3254" w:rsidRPr="005318C4" w:rsidRDefault="008F3254" w:rsidP="008F3254"/>
    <w:p w14:paraId="31C48971" w14:textId="2DE82B6C" w:rsidR="008F3254" w:rsidRPr="005318C4" w:rsidRDefault="0020419A" w:rsidP="008F3254">
      <w:pPr>
        <w:pStyle w:val="NormalWeb"/>
        <w:spacing w:before="0" w:beforeAutospacing="0" w:after="0" w:afterAutospacing="0"/>
      </w:pPr>
      <w:r>
        <w:rPr>
          <w:color w:val="000000"/>
        </w:rPr>
        <w:t>Nevertheless</w:t>
      </w:r>
      <w:r w:rsidR="008F3254" w:rsidRPr="005318C4">
        <w:rPr>
          <w:color w:val="000000"/>
        </w:rPr>
        <w:t>, the simple linear regression model seemed to perform better than the multiple linear regression. Meaning, the additional columns worsened the performance of the model.</w:t>
      </w:r>
    </w:p>
    <w:p w14:paraId="5BD98486" w14:textId="77777777" w:rsidR="008F3254" w:rsidRPr="005318C4" w:rsidRDefault="008F3254" w:rsidP="008F3254"/>
    <w:p w14:paraId="0A20948F" w14:textId="52853472" w:rsidR="008F3254" w:rsidRPr="0020419A" w:rsidRDefault="007B25D7" w:rsidP="008F3254">
      <w:pPr>
        <w:pStyle w:val="NormalWeb"/>
        <w:numPr>
          <w:ilvl w:val="0"/>
          <w:numId w:val="15"/>
        </w:numPr>
        <w:spacing w:before="240" w:beforeAutospacing="0" w:after="240" w:afterAutospacing="0"/>
        <w:rPr>
          <w:b/>
          <w:bCs/>
          <w:sz w:val="26"/>
          <w:szCs w:val="26"/>
        </w:rPr>
      </w:pPr>
      <w:r w:rsidRPr="005318C4">
        <w:rPr>
          <w:b/>
          <w:bCs/>
          <w:color w:val="000000"/>
          <w:sz w:val="26"/>
          <w:szCs w:val="26"/>
        </w:rPr>
        <w:t>SARIMAX model</w:t>
      </w:r>
    </w:p>
    <w:p w14:paraId="3E1E7DED" w14:textId="3AAAC8E3" w:rsidR="0020419A" w:rsidRDefault="0020419A" w:rsidP="008F3254">
      <w:r w:rsidRPr="0020419A">
        <w:t xml:space="preserve">The SARIMAX (Seasonal Autoregressive Integrated Moving Average with Exogenous variables) model was subsequently implemented for analysis. Due to its computational complexity and the considerable processing time required to fit a decade of data, several preprocessing steps were undertaken to optimize the </w:t>
      </w:r>
      <w:r w:rsidRPr="0020419A">
        <w:t>modelling</w:t>
      </w:r>
      <w:r w:rsidRPr="0020419A">
        <w:t xml:space="preserve"> procedure. The dataset was aggregated to hourly observations and truncated to include only data from 2015 onward, both to enhance computational efficiency and to prioritize more recent market conditions that better reflect current trends.</w:t>
      </w:r>
    </w:p>
    <w:p w14:paraId="3331893A" w14:textId="77777777" w:rsidR="0020419A" w:rsidRPr="005318C4" w:rsidRDefault="0020419A" w:rsidP="008F3254"/>
    <w:p w14:paraId="1EEFF7B6" w14:textId="0F8C02F3" w:rsidR="008F3254" w:rsidRPr="005318C4" w:rsidRDefault="008F3254" w:rsidP="008F3254">
      <w:pPr>
        <w:pStyle w:val="NormalWeb"/>
        <w:spacing w:before="0" w:beforeAutospacing="0" w:after="0" w:afterAutospacing="0"/>
      </w:pPr>
      <w:r w:rsidRPr="005318C4">
        <w:rPr>
          <w:color w:val="000000"/>
        </w:rPr>
        <w:t xml:space="preserve">Then, a line plot of RRP with time on </w:t>
      </w:r>
      <w:r w:rsidR="00736A31">
        <w:rPr>
          <w:color w:val="000000"/>
        </w:rPr>
        <w:t>x</w:t>
      </w:r>
      <w:r w:rsidRPr="005318C4">
        <w:rPr>
          <w:color w:val="000000"/>
        </w:rPr>
        <w:t>-axis revealed a very interesting trend. Each da</w:t>
      </w:r>
      <w:r w:rsidR="005704BA" w:rsidRPr="005318C4">
        <w:rPr>
          <w:color w:val="000000"/>
        </w:rPr>
        <w:t>y has two valleys and two peaks, o</w:t>
      </w:r>
      <w:r w:rsidRPr="005318C4">
        <w:rPr>
          <w:color w:val="000000"/>
        </w:rPr>
        <w:t>ne peak at 8 am and another peak at 6 pm.</w:t>
      </w:r>
      <w:r w:rsidR="00736A31">
        <w:rPr>
          <w:color w:val="000000"/>
        </w:rPr>
        <w:t xml:space="preserve"> Thus,</w:t>
      </w:r>
      <w:r w:rsidRPr="005318C4">
        <w:rPr>
          <w:color w:val="000000"/>
        </w:rPr>
        <w:t xml:space="preserve"> our data </w:t>
      </w:r>
      <w:r w:rsidR="00736A31">
        <w:rPr>
          <w:color w:val="000000"/>
        </w:rPr>
        <w:t xml:space="preserve">exhibits </w:t>
      </w:r>
      <w:r w:rsidRPr="005318C4">
        <w:rPr>
          <w:color w:val="000000"/>
        </w:rPr>
        <w:t>seasonal</w:t>
      </w:r>
      <w:r w:rsidR="00736A31">
        <w:rPr>
          <w:color w:val="000000"/>
        </w:rPr>
        <w:t xml:space="preserve"> trends</w:t>
      </w:r>
      <w:r w:rsidRPr="005318C4">
        <w:rPr>
          <w:color w:val="000000"/>
        </w:rPr>
        <w:t xml:space="preserve">. The line plot also confirmed that the dataset is not stationary. Meaning, </w:t>
      </w:r>
      <w:r w:rsidR="00736A31">
        <w:rPr>
          <w:color w:val="000000"/>
        </w:rPr>
        <w:t xml:space="preserve">the data does not have a </w:t>
      </w:r>
      <w:r w:rsidRPr="005318C4">
        <w:rPr>
          <w:color w:val="000000"/>
        </w:rPr>
        <w:t>constant mean and variance</w:t>
      </w:r>
      <w:r w:rsidR="00736A31">
        <w:rPr>
          <w:color w:val="000000"/>
        </w:rPr>
        <w:t xml:space="preserve"> overtime</w:t>
      </w:r>
      <w:r w:rsidRPr="005318C4">
        <w:rPr>
          <w:color w:val="000000"/>
        </w:rPr>
        <w:t>. </w:t>
      </w:r>
    </w:p>
    <w:p w14:paraId="76FEB8B6" w14:textId="77777777" w:rsidR="008F3254" w:rsidRPr="005318C4" w:rsidRDefault="008F3254" w:rsidP="008F3254"/>
    <w:p w14:paraId="250115C8" w14:textId="0959CDCB" w:rsidR="008F3254" w:rsidRPr="005318C4" w:rsidRDefault="008F3254" w:rsidP="008F3254">
      <w:pPr>
        <w:pStyle w:val="NormalWeb"/>
        <w:spacing w:before="0" w:beforeAutospacing="0" w:after="0" w:afterAutospacing="0"/>
      </w:pPr>
      <w:r w:rsidRPr="005318C4">
        <w:rPr>
          <w:color w:val="000000"/>
        </w:rPr>
        <w:t xml:space="preserve">In order to make the dataset stationary, each observation was subtracted by 24 observations before as there is a pattern every 24 hours. Then, a hypothesis test using adfuller was conducted to make sure the dataset is stationary. It rejected the null hypothesis that the dataset is not stationary. Hereafter, the Auto-correlation plot and partial auto-correlation plot </w:t>
      </w:r>
      <w:r w:rsidRPr="005318C4">
        <w:rPr>
          <w:color w:val="000000"/>
        </w:rPr>
        <w:lastRenderedPageBreak/>
        <w:t>was drawn to determine the hyperparameter terms AR, differencing and MA terms. Through inspection, the AR term is 1, MA term is 1 and differencing is also 1. The seasonality hyperparameter was set to be 24 due to the pattern present in the data every 24 hours. Finally, the model was fit on the training set and predicted on the test set. The root mean squared error attained is 59.5.</w:t>
      </w:r>
    </w:p>
    <w:p w14:paraId="1440EE57" w14:textId="477ADDBD" w:rsidR="005318C4" w:rsidRDefault="008F3254" w:rsidP="005318C4">
      <w:pPr>
        <w:pStyle w:val="NormalWeb"/>
        <w:spacing w:before="0" w:beforeAutospacing="0" w:after="0" w:afterAutospacing="0"/>
        <w:jc w:val="center"/>
        <w:rPr>
          <w:color w:val="000000"/>
          <w:bdr w:val="none" w:sz="0" w:space="0" w:color="auto" w:frame="1"/>
        </w:rPr>
      </w:pPr>
      <w:r w:rsidRPr="005318C4">
        <w:rPr>
          <w:color w:val="000000"/>
          <w:bdr w:val="none" w:sz="0" w:space="0" w:color="auto" w:frame="1"/>
        </w:rPr>
        <w:fldChar w:fldCharType="begin"/>
      </w:r>
      <w:r w:rsidRPr="005318C4">
        <w:rPr>
          <w:color w:val="000000"/>
          <w:bdr w:val="none" w:sz="0" w:space="0" w:color="auto" w:frame="1"/>
        </w:rPr>
        <w:instrText xml:space="preserve"> INCLUDEPICTURE "https://lh4.googleusercontent.com/cTyyfHeBV79t9YULL2dhOgOq0GGuC7AsWS_8MEDlpKdgJEXJl9zVvHk2IZR-113aMvWyRg7GRpBoHtHOIsLGpTmeIXvGAiYNe-B9tsxsBcpvwuCh79fxjJQB6v_MtA" \* MERGEFORMATINET </w:instrText>
      </w:r>
      <w:r w:rsidRPr="005318C4">
        <w:rPr>
          <w:color w:val="000000"/>
          <w:bdr w:val="none" w:sz="0" w:space="0" w:color="auto" w:frame="1"/>
        </w:rPr>
        <w:fldChar w:fldCharType="separate"/>
      </w:r>
      <w:r w:rsidRPr="005318C4">
        <w:rPr>
          <w:noProof/>
          <w:color w:val="000000"/>
          <w:bdr w:val="none" w:sz="0" w:space="0" w:color="auto" w:frame="1"/>
          <w:lang w:eastAsia="en-AU"/>
        </w:rPr>
        <w:drawing>
          <wp:inline distT="0" distB="0" distL="0" distR="0" wp14:anchorId="3C48713A" wp14:editId="6D092109">
            <wp:extent cx="3136900" cy="2605162"/>
            <wp:effectExtent l="0" t="0" r="635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792" b="6337"/>
                    <a:stretch/>
                  </pic:blipFill>
                  <pic:spPr bwMode="auto">
                    <a:xfrm>
                      <a:off x="0" y="0"/>
                      <a:ext cx="3140451" cy="2608111"/>
                    </a:xfrm>
                    <a:prstGeom prst="rect">
                      <a:avLst/>
                    </a:prstGeom>
                    <a:noFill/>
                    <a:ln>
                      <a:noFill/>
                    </a:ln>
                    <a:extLst>
                      <a:ext uri="{53640926-AAD7-44D8-BBD7-CCE9431645EC}">
                        <a14:shadowObscured xmlns:a14="http://schemas.microsoft.com/office/drawing/2010/main"/>
                      </a:ext>
                    </a:extLst>
                  </pic:spPr>
                </pic:pic>
              </a:graphicData>
            </a:graphic>
          </wp:inline>
        </w:drawing>
      </w:r>
      <w:r w:rsidRPr="005318C4">
        <w:rPr>
          <w:color w:val="000000"/>
          <w:bdr w:val="none" w:sz="0" w:space="0" w:color="auto" w:frame="1"/>
        </w:rPr>
        <w:fldChar w:fldCharType="end"/>
      </w:r>
    </w:p>
    <w:p w14:paraId="35AD5048" w14:textId="4F998190" w:rsidR="008F3254" w:rsidRPr="005318C4" w:rsidRDefault="00A87F51" w:rsidP="005318C4">
      <w:pPr>
        <w:pStyle w:val="NormalWeb"/>
        <w:spacing w:before="0" w:beforeAutospacing="0" w:after="0" w:afterAutospacing="0"/>
        <w:jc w:val="center"/>
      </w:pPr>
      <w:r w:rsidRPr="005318C4">
        <w:rPr>
          <w:noProof/>
          <w:color w:val="000000"/>
          <w:bdr w:val="none" w:sz="0" w:space="0" w:color="auto" w:frame="1"/>
          <w:lang w:eastAsia="en-AU"/>
        </w:rPr>
        <mc:AlternateContent>
          <mc:Choice Requires="wps">
            <w:drawing>
              <wp:anchor distT="0" distB="0" distL="114300" distR="114300" simplePos="0" relativeHeight="251674112" behindDoc="0" locked="0" layoutInCell="1" allowOverlap="1" wp14:anchorId="4150E755" wp14:editId="12E49945">
                <wp:simplePos x="0" y="0"/>
                <wp:positionH relativeFrom="column">
                  <wp:posOffset>0</wp:posOffset>
                </wp:positionH>
                <wp:positionV relativeFrom="paragraph">
                  <wp:posOffset>38100</wp:posOffset>
                </wp:positionV>
                <wp:extent cx="5626100" cy="1403985"/>
                <wp:effectExtent l="0" t="0" r="12700" b="1016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403985"/>
                        </a:xfrm>
                        <a:prstGeom prst="rect">
                          <a:avLst/>
                        </a:prstGeom>
                        <a:solidFill>
                          <a:srgbClr val="FFFFFF"/>
                        </a:solidFill>
                        <a:ln w="9525">
                          <a:solidFill>
                            <a:srgbClr val="000000"/>
                          </a:solidFill>
                          <a:miter lim="800000"/>
                          <a:headEnd/>
                          <a:tailEnd/>
                        </a:ln>
                      </wps:spPr>
                      <wps:txbx>
                        <w:txbxContent>
                          <w:p w14:paraId="3A8209D1" w14:textId="2CEB982A" w:rsidR="00AD00E1" w:rsidRDefault="00AD00E1" w:rsidP="00E623CB">
                            <w:r w:rsidRPr="001339E5">
                              <w:rPr>
                                <w:b/>
                                <w:bCs/>
                              </w:rPr>
                              <w:t>Figure 5.3.1</w:t>
                            </w:r>
                            <w:r w:rsidR="005318C4">
                              <w:rPr>
                                <w:b/>
                                <w:bCs/>
                              </w:rPr>
                              <w:t>-</w:t>
                            </w:r>
                            <w:r>
                              <w:t>Summary Statistics for SARIMAX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50E755" id="_x0000_s1044" type="#_x0000_t202" style="position:absolute;left:0;text-align:left;margin-left:0;margin-top:3pt;width:443pt;height:110.55pt;z-index:251674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">
                <v:textbox style="mso-fit-shape-to-text:t">
                  <w:txbxContent>
                    <w:p w14:paraId="3A8209D1" w14:textId="2CEB982A" w:rsidR="00AD00E1" w:rsidRDefault="00AD00E1" w:rsidP="00E623CB">
                      <w:r w:rsidRPr="001339E5">
                        <w:rPr>
                          <w:b/>
                          <w:bCs/>
                        </w:rPr>
                        <w:t>Figure 5.3.1</w:t>
                      </w:r>
                      <w:r w:rsidR="005318C4">
                        <w:rPr>
                          <w:b/>
                          <w:bCs/>
                        </w:rPr>
                        <w:t>-</w:t>
                      </w:r>
                      <w:r>
                        <w:t>Summary Statistics for SARIMAX model</w:t>
                      </w:r>
                    </w:p>
                  </w:txbxContent>
                </v:textbox>
              </v:shape>
            </w:pict>
          </mc:Fallback>
        </mc:AlternateContent>
      </w:r>
      <w:r w:rsidR="008F3254" w:rsidRPr="005318C4">
        <w:rPr>
          <w:color w:val="000000"/>
          <w:sz w:val="26"/>
          <w:szCs w:val="26"/>
          <w:bdr w:val="none" w:sz="0" w:space="0" w:color="auto" w:frame="1"/>
        </w:rPr>
        <w:fldChar w:fldCharType="begin"/>
      </w:r>
      <w:r w:rsidR="008F3254" w:rsidRPr="005318C4">
        <w:rPr>
          <w:color w:val="000000"/>
          <w:sz w:val="26"/>
          <w:szCs w:val="26"/>
          <w:bdr w:val="none" w:sz="0" w:space="0" w:color="auto" w:frame="1"/>
        </w:rPr>
        <w:instrText xml:space="preserve"> INCLUDEPICTURE "https://lh3.googleusercontent.com/TH2_WXIQfFvNNDGR4jtxXW--lt7Y3zjgH_QKsQ52CXstf2JBts7sX28hS2WnJ-JRQCQWcIQ7xSU5MR8-r1TXxnEn7x39BrjddhJAwaWfDEOtR84lweoF_WbDXDHpdw" \* MERGEFORMATINET </w:instrText>
      </w:r>
      <w:r w:rsidR="008F3254" w:rsidRPr="005318C4">
        <w:rPr>
          <w:color w:val="000000"/>
          <w:sz w:val="26"/>
          <w:szCs w:val="26"/>
          <w:bdr w:val="none" w:sz="0" w:space="0" w:color="auto" w:frame="1"/>
        </w:rPr>
        <w:fldChar w:fldCharType="end"/>
      </w:r>
    </w:p>
    <w:p w14:paraId="7E34217F" w14:textId="01B03F10" w:rsidR="005318C4" w:rsidRDefault="005318C4" w:rsidP="005F558B">
      <w:pPr>
        <w:spacing w:after="240"/>
        <w:rPr>
          <w:color w:val="000000"/>
          <w:sz w:val="26"/>
          <w:szCs w:val="26"/>
          <w:bdr w:val="none" w:sz="0" w:space="0" w:color="auto" w:frame="1"/>
        </w:rPr>
      </w:pPr>
    </w:p>
    <w:p w14:paraId="54ED9D97" w14:textId="41C7ACC5" w:rsidR="008F3254" w:rsidRPr="005318C4" w:rsidRDefault="005318C4" w:rsidP="005F558B">
      <w:pPr>
        <w:spacing w:after="240"/>
      </w:pPr>
      <w:r w:rsidRPr="005318C4">
        <w:rPr>
          <w:noProof/>
          <w:color w:val="000000"/>
          <w:bdr w:val="none" w:sz="0" w:space="0" w:color="auto" w:frame="1"/>
          <w:lang w:eastAsia="en-AU"/>
        </w:rPr>
        <mc:AlternateContent>
          <mc:Choice Requires="wps">
            <w:drawing>
              <wp:anchor distT="0" distB="0" distL="114300" distR="114300" simplePos="0" relativeHeight="251682304" behindDoc="0" locked="0" layoutInCell="1" allowOverlap="1" wp14:anchorId="1A422D11" wp14:editId="28234D88">
                <wp:simplePos x="0" y="0"/>
                <wp:positionH relativeFrom="column">
                  <wp:posOffset>-190500</wp:posOffset>
                </wp:positionH>
                <wp:positionV relativeFrom="paragraph">
                  <wp:posOffset>69215</wp:posOffset>
                </wp:positionV>
                <wp:extent cx="6057900" cy="1403985"/>
                <wp:effectExtent l="0" t="0" r="19050" b="2540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3985"/>
                        </a:xfrm>
                        <a:prstGeom prst="rect">
                          <a:avLst/>
                        </a:prstGeom>
                        <a:solidFill>
                          <a:srgbClr val="FFFFFF"/>
                        </a:solidFill>
                        <a:ln w="9525">
                          <a:solidFill>
                            <a:srgbClr val="000000"/>
                          </a:solidFill>
                          <a:miter lim="800000"/>
                          <a:headEnd/>
                          <a:tailEnd/>
                        </a:ln>
                      </wps:spPr>
                      <wps:txbx>
                        <w:txbxContent>
                          <w:p w14:paraId="2E441293" w14:textId="4800FEFE" w:rsidR="00AD00E1" w:rsidRPr="001339E5" w:rsidRDefault="00AD00E1" w:rsidP="005F558B">
                            <w:pPr>
                              <w:rPr>
                                <w:b/>
                                <w:bCs/>
                              </w:rPr>
                            </w:pPr>
                            <w:r w:rsidRPr="001339E5">
                              <w:rPr>
                                <w:b/>
                                <w:bCs/>
                              </w:rPr>
                              <w:t>Figure 5.3.2</w:t>
                            </w:r>
                          </w:p>
                          <w:p w14:paraId="04895704" w14:textId="1C35EBE2" w:rsidR="00AD00E1" w:rsidRDefault="00AD00E1" w:rsidP="005F558B">
                            <w:r>
                              <w:t>Autocorrelation and Partial correlation plots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422D11" id="_x0000_s1045" type="#_x0000_t202" style="position:absolute;margin-left:-15pt;margin-top:5.45pt;width:477pt;height:110.55pt;z-index:251682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">
                <v:textbox style="mso-fit-shape-to-text:t">
                  <w:txbxContent>
                    <w:p w14:paraId="2E441293" w14:textId="4800FEFE" w:rsidR="00AD00E1" w:rsidRPr="001339E5" w:rsidRDefault="00AD00E1" w:rsidP="005F558B">
                      <w:pPr>
                        <w:rPr>
                          <w:b/>
                          <w:bCs/>
                        </w:rPr>
                      </w:pPr>
                      <w:r w:rsidRPr="001339E5">
                        <w:rPr>
                          <w:b/>
                          <w:bCs/>
                        </w:rPr>
                        <w:t>Figure 5.3.2</w:t>
                      </w:r>
                    </w:p>
                    <w:p w14:paraId="04895704" w14:textId="1C35EBE2" w:rsidR="00AD00E1" w:rsidRDefault="00AD00E1" w:rsidP="005F558B">
                      <w:r>
                        <w:t>Autocorrelation and Partial correlation plots</w:t>
                      </w:r>
                    </w:p>
                  </w:txbxContent>
                </v:textbox>
              </v:shape>
            </w:pict>
          </mc:Fallback>
        </mc:AlternateContent>
      </w:r>
      <w:r w:rsidR="008F3254" w:rsidRPr="005318C4">
        <w:rPr>
          <w:color w:val="000000"/>
          <w:sz w:val="26"/>
          <w:szCs w:val="26"/>
          <w:bdr w:val="none" w:sz="0" w:space="0" w:color="auto" w:frame="1"/>
        </w:rPr>
        <w:fldChar w:fldCharType="begin"/>
      </w:r>
      <w:r w:rsidR="008F3254" w:rsidRPr="005318C4">
        <w:rPr>
          <w:color w:val="000000"/>
          <w:sz w:val="26"/>
          <w:szCs w:val="26"/>
          <w:bdr w:val="none" w:sz="0" w:space="0" w:color="auto" w:frame="1"/>
        </w:rPr>
        <w:instrText xml:space="preserve"> INCLUDEPICTURE "https://lh6.googleusercontent.com/EpLk12oEGKVgiEJb1JhkF1IW5LU5DccHfkx_fFivElmmkbIlQxZrdOWXBbWgpDPt0uafy1d7YW4Ao9tlRNmKQoWXmBia0vqcX_EoZ6RENhmhe_xsWxUAjZr2umUpRQ" \* MERGEFORMATINET </w:instrText>
      </w:r>
      <w:r w:rsidR="008F3254" w:rsidRPr="005318C4">
        <w:rPr>
          <w:color w:val="000000"/>
          <w:sz w:val="26"/>
          <w:szCs w:val="26"/>
          <w:bdr w:val="none" w:sz="0" w:space="0" w:color="auto" w:frame="1"/>
        </w:rPr>
        <w:fldChar w:fldCharType="end"/>
      </w:r>
    </w:p>
    <w:p w14:paraId="3FD3E8CD" w14:textId="3FACCCF1" w:rsidR="005F558B" w:rsidRPr="005318C4" w:rsidRDefault="006C0BDD" w:rsidP="008F3254">
      <w:pPr>
        <w:pStyle w:val="NormalWeb"/>
        <w:spacing w:before="0" w:beforeAutospacing="0" w:after="0" w:afterAutospacing="0"/>
        <w:rPr>
          <w:b/>
          <w:bCs/>
          <w:color w:val="000000"/>
        </w:rPr>
      </w:pPr>
      <w:r w:rsidRPr="005318C4">
        <w:rPr>
          <w:noProof/>
          <w:color w:val="000000"/>
          <w:sz w:val="26"/>
          <w:szCs w:val="26"/>
          <w:bdr w:val="none" w:sz="0" w:space="0" w:color="auto" w:frame="1"/>
          <w:lang w:eastAsia="en-AU"/>
        </w:rPr>
        <w:drawing>
          <wp:anchor distT="0" distB="0" distL="114300" distR="114300" simplePos="0" relativeHeight="251676160" behindDoc="1" locked="0" layoutInCell="1" allowOverlap="1" wp14:anchorId="41800076" wp14:editId="46B946E6">
            <wp:simplePos x="0" y="0"/>
            <wp:positionH relativeFrom="column">
              <wp:posOffset>2694610</wp:posOffset>
            </wp:positionH>
            <wp:positionV relativeFrom="paragraph">
              <wp:posOffset>294640</wp:posOffset>
            </wp:positionV>
            <wp:extent cx="3067050" cy="2152650"/>
            <wp:effectExtent l="0" t="0" r="0" b="0"/>
            <wp:wrapTight wrapText="bothSides">
              <wp:wrapPolygon edited="0">
                <wp:start x="0" y="0"/>
                <wp:lineTo x="0" y="21409"/>
                <wp:lineTo x="21466" y="21409"/>
                <wp:lineTo x="2146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420" t="3292" r="6630" b="3655"/>
                    <a:stretch/>
                  </pic:blipFill>
                  <pic:spPr bwMode="auto">
                    <a:xfrm>
                      <a:off x="0" y="0"/>
                      <a:ext cx="3067050"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318C4">
        <w:rPr>
          <w:noProof/>
          <w:color w:val="000000"/>
          <w:sz w:val="26"/>
          <w:szCs w:val="26"/>
          <w:bdr w:val="none" w:sz="0" w:space="0" w:color="auto" w:frame="1"/>
          <w:lang w:eastAsia="en-AU"/>
        </w:rPr>
        <w:drawing>
          <wp:anchor distT="0" distB="0" distL="114300" distR="114300" simplePos="0" relativeHeight="251679232" behindDoc="1" locked="0" layoutInCell="1" allowOverlap="1" wp14:anchorId="2A4ECD5E" wp14:editId="633F00CE">
            <wp:simplePos x="0" y="0"/>
            <wp:positionH relativeFrom="column">
              <wp:posOffset>-490855</wp:posOffset>
            </wp:positionH>
            <wp:positionV relativeFrom="paragraph">
              <wp:posOffset>282245</wp:posOffset>
            </wp:positionV>
            <wp:extent cx="3164840" cy="2152650"/>
            <wp:effectExtent l="0" t="0" r="0" b="0"/>
            <wp:wrapTight wrapText="bothSides">
              <wp:wrapPolygon edited="0">
                <wp:start x="0" y="0"/>
                <wp:lineTo x="0" y="21409"/>
                <wp:lineTo x="21453" y="21409"/>
                <wp:lineTo x="2145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5">
                      <a:extLst>
                        <a:ext uri="{28A0092B-C50C-407E-A947-70E740481C1C}">
                          <a14:useLocalDpi xmlns:a14="http://schemas.microsoft.com/office/drawing/2010/main" val="0"/>
                        </a:ext>
                      </a:extLst>
                    </a:blip>
                    <a:srcRect t="2159" r="10056" b="3273"/>
                    <a:stretch/>
                  </pic:blipFill>
                  <pic:spPr bwMode="auto">
                    <a:xfrm>
                      <a:off x="0" y="0"/>
                      <a:ext cx="3164840"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9D8A2D" w14:textId="6FF2A59D" w:rsidR="006C0BDD" w:rsidRPr="006C0BDD" w:rsidRDefault="006C0BDD" w:rsidP="006C0BDD">
      <w:pPr>
        <w:pStyle w:val="NormalWeb"/>
        <w:spacing w:before="240" w:beforeAutospacing="0" w:after="240" w:afterAutospacing="0"/>
      </w:pPr>
      <w:r>
        <w:t>Indicates correlation with data 24 hours ago and by consequence also correlates with data 48, 72 and 96 hours ago due to similar trends in dispatch price every day over the week.</w:t>
      </w:r>
    </w:p>
    <w:p w14:paraId="15EA7A41" w14:textId="4CE1C709" w:rsidR="006B3AC2" w:rsidRPr="005318C4" w:rsidRDefault="006B3AC2" w:rsidP="006B3AC2">
      <w:pPr>
        <w:pStyle w:val="NormalWeb"/>
        <w:numPr>
          <w:ilvl w:val="0"/>
          <w:numId w:val="15"/>
        </w:numPr>
        <w:spacing w:before="240" w:beforeAutospacing="0" w:after="240" w:afterAutospacing="0"/>
        <w:rPr>
          <w:b/>
          <w:bCs/>
          <w:sz w:val="26"/>
          <w:szCs w:val="26"/>
        </w:rPr>
      </w:pPr>
      <w:r w:rsidRPr="005318C4">
        <w:rPr>
          <w:b/>
          <w:bCs/>
          <w:color w:val="000000"/>
          <w:sz w:val="26"/>
          <w:szCs w:val="26"/>
        </w:rPr>
        <w:t>Optimisation using Gurobi</w:t>
      </w:r>
    </w:p>
    <w:p w14:paraId="147F96ED" w14:textId="6DFCF02B" w:rsidR="008F3254" w:rsidRPr="005318C4" w:rsidRDefault="006C6427" w:rsidP="008F3254">
      <w:pPr>
        <w:pStyle w:val="NormalWeb"/>
        <w:spacing w:before="0" w:beforeAutospacing="0" w:after="0" w:afterAutospacing="0"/>
      </w:pPr>
      <w:r w:rsidRPr="005318C4">
        <w:rPr>
          <w:color w:val="000000"/>
        </w:rPr>
        <w:t>This</w:t>
      </w:r>
      <w:r w:rsidR="008F3254" w:rsidRPr="005318C4">
        <w:rPr>
          <w:color w:val="000000"/>
        </w:rPr>
        <w:t xml:space="preserve"> is an example of a profit maximization problem where the objective is to determine if at the current point in time the battery should be charging or discharging electricity. By choosing to charge a cost is incurred upon the battery, whereas by choosing to discharge revenue is gained. After forecasting the price one day into the future, 288 data points need to be processed </w:t>
      </w:r>
      <w:r w:rsidR="00394A39" w:rsidRPr="005318C4">
        <w:rPr>
          <w:color w:val="000000"/>
        </w:rPr>
        <w:t>to</w:t>
      </w:r>
      <w:r w:rsidR="008F3254" w:rsidRPr="005318C4">
        <w:rPr>
          <w:color w:val="000000"/>
        </w:rPr>
        <w:t xml:space="preserve"> maximize the profit function. The p</w:t>
      </w:r>
      <w:r w:rsidRPr="005318C4">
        <w:rPr>
          <w:color w:val="000000"/>
        </w:rPr>
        <w:t>roblem statement is framed as a</w:t>
      </w:r>
      <w:r w:rsidR="008F3254" w:rsidRPr="005318C4">
        <w:rPr>
          <w:color w:val="000000"/>
        </w:rPr>
        <w:t xml:space="preserve"> Linear Programming optimization (LP problem).</w:t>
      </w:r>
    </w:p>
    <w:p w14:paraId="5A78FA84" w14:textId="2DE2F0D6" w:rsidR="008F3254" w:rsidRPr="005318C4" w:rsidRDefault="008F3254" w:rsidP="008F3254">
      <w:pPr>
        <w:pStyle w:val="NormalWeb"/>
        <w:spacing w:before="0" w:beforeAutospacing="0" w:after="0" w:afterAutospacing="0"/>
      </w:pPr>
      <w:r w:rsidRPr="005318C4">
        <w:rPr>
          <w:color w:val="000000"/>
        </w:rPr>
        <w:lastRenderedPageBreak/>
        <w:t xml:space="preserve">The optimizer also </w:t>
      </w:r>
      <w:r w:rsidR="00394A39" w:rsidRPr="005318C4">
        <w:rPr>
          <w:color w:val="000000"/>
        </w:rPr>
        <w:t>considers</w:t>
      </w:r>
      <w:r w:rsidRPr="005318C4">
        <w:rPr>
          <w:color w:val="000000"/>
        </w:rPr>
        <w:t xml:space="preserve"> the frequency of decision making. If instructed to </w:t>
      </w:r>
      <w:r w:rsidR="00394A39" w:rsidRPr="005318C4">
        <w:rPr>
          <w:color w:val="000000"/>
        </w:rPr>
        <w:t>decide</w:t>
      </w:r>
      <w:r w:rsidRPr="005318C4">
        <w:rPr>
          <w:color w:val="000000"/>
        </w:rPr>
        <w:t xml:space="preserve"> every 5 minutes, given a cost matrix that consists of 288 observations (as there </w:t>
      </w:r>
      <w:r w:rsidR="00394A39">
        <w:rPr>
          <w:color w:val="000000"/>
        </w:rPr>
        <w:t xml:space="preserve">are </w:t>
      </w:r>
      <w:r w:rsidRPr="005318C4">
        <w:rPr>
          <w:color w:val="000000"/>
        </w:rPr>
        <w:t xml:space="preserve">288 five-minute intervals in a day), with some constraints upon the decision variables along with other structural constraints and objective function to maximize or minimize, the optimizer outputs the chosen decisions for 288 intervals along with profit made over the day. Nevertheless, if the </w:t>
      </w:r>
      <w:r w:rsidR="00394A39" w:rsidRPr="005318C4">
        <w:rPr>
          <w:color w:val="000000"/>
        </w:rPr>
        <w:t>decision-making</w:t>
      </w:r>
      <w:r w:rsidRPr="005318C4">
        <w:rPr>
          <w:color w:val="000000"/>
        </w:rPr>
        <w:t xml:space="preserve"> frequency was every one hour, since the output would only consist of 24 values (as there are 24 one hour interval within a day to make a decision), the task is to choose a reliable function to map 288 observations into 24 values that represents the general distribution of the data.</w:t>
      </w:r>
    </w:p>
    <w:p w14:paraId="6E2F91C3" w14:textId="77777777" w:rsidR="008F3254" w:rsidRPr="005318C4" w:rsidRDefault="008F3254" w:rsidP="008F3254"/>
    <w:p w14:paraId="31F7D0B0" w14:textId="27A05FBC" w:rsidR="008F3254" w:rsidRPr="005318C4" w:rsidRDefault="008F3254" w:rsidP="008F3254">
      <w:pPr>
        <w:pStyle w:val="NormalWeb"/>
        <w:spacing w:before="0" w:beforeAutospacing="0" w:after="0" w:afterAutospacing="0"/>
      </w:pPr>
      <w:r w:rsidRPr="005318C4">
        <w:rPr>
          <w:color w:val="000000"/>
        </w:rPr>
        <w:t>The assumption we</w:t>
      </w:r>
      <w:r w:rsidRPr="005318C4">
        <w:rPr>
          <w:color w:val="FF0000"/>
        </w:rPr>
        <w:t xml:space="preserve"> </w:t>
      </w:r>
      <w:r w:rsidRPr="005318C4">
        <w:rPr>
          <w:color w:val="000000"/>
        </w:rPr>
        <w:t xml:space="preserve">imposed upon the model was that splitting the observation into N partitions (N = (24 hrs)/(frequency_of_update hrs)) and finding the averages of the N partitions to make N observations is a reliable representation of the data to </w:t>
      </w:r>
      <w:r w:rsidR="00744EAC">
        <w:rPr>
          <w:color w:val="000000"/>
        </w:rPr>
        <w:t xml:space="preserve">perform </w:t>
      </w:r>
      <w:r w:rsidRPr="005318C4">
        <w:rPr>
          <w:color w:val="000000"/>
        </w:rPr>
        <w:t>optimization.</w:t>
      </w:r>
    </w:p>
    <w:p w14:paraId="0B0DCAAE" w14:textId="77777777" w:rsidR="008F3254" w:rsidRPr="005318C4" w:rsidRDefault="008F3254" w:rsidP="008F3254"/>
    <w:p w14:paraId="2B25276A" w14:textId="1A69C2F7" w:rsidR="008F3254" w:rsidRPr="005318C4" w:rsidRDefault="008F3254" w:rsidP="008F3254">
      <w:pPr>
        <w:pStyle w:val="NormalWeb"/>
        <w:spacing w:before="0" w:beforeAutospacing="0" w:after="0" w:afterAutospacing="0"/>
      </w:pPr>
      <w:r w:rsidRPr="005318C4">
        <w:rPr>
          <w:color w:val="000000"/>
        </w:rPr>
        <w:t>For the following variables, Price_h is defined as the cost matrix - the dispatch price of electricity in MWh.</w:t>
      </w:r>
    </w:p>
    <w:p w14:paraId="4B65DBCF" w14:textId="77777777" w:rsidR="008F3254" w:rsidRPr="005318C4" w:rsidRDefault="008F3254" w:rsidP="008F3254"/>
    <w:p w14:paraId="1DAE66EC" w14:textId="77777777" w:rsidR="008F3254" w:rsidRPr="005318C4" w:rsidRDefault="008F3254" w:rsidP="008F3254">
      <w:pPr>
        <w:pStyle w:val="NormalWeb"/>
        <w:spacing w:before="0" w:beforeAutospacing="0" w:after="0" w:afterAutospacing="0"/>
      </w:pPr>
      <w:r w:rsidRPr="005318C4">
        <w:rPr>
          <w:color w:val="000000"/>
        </w:rPr>
        <w:t>Decision Variables</w:t>
      </w:r>
    </w:p>
    <w:p w14:paraId="46AF3397" w14:textId="2E0BB36D" w:rsidR="008F3254" w:rsidRPr="005318C4" w:rsidRDefault="00E24C2B" w:rsidP="008F3254">
      <w:pPr>
        <w:pStyle w:val="NormalWeb"/>
        <w:numPr>
          <w:ilvl w:val="0"/>
          <w:numId w:val="6"/>
        </w:numPr>
        <w:spacing w:before="0" w:beforeAutospacing="0" w:after="0" w:afterAutospacing="0"/>
        <w:textAlignment w:val="baseline"/>
        <w:rPr>
          <w:rFonts w:ascii="Cambria Math" w:hAnsi="Cambria Math"/>
          <w:color w:val="000000"/>
          <w:oMath/>
        </w:rPr>
      </w:pPr>
      <m:oMath>
        <m:r>
          <w:rPr>
            <w:rFonts w:ascii="Cambria Math" w:hAnsi="Cambria Math"/>
            <w:color w:val="000000"/>
          </w:rPr>
          <m:t>DispatchGen[h] (units: MW, Lower Bound = -1, Upper Bound=1)</m:t>
        </m:r>
      </m:oMath>
    </w:p>
    <w:p w14:paraId="4A5B091D" w14:textId="1F140EDD" w:rsidR="008F3254" w:rsidRPr="005318C4" w:rsidRDefault="00E24C2B" w:rsidP="008F3254">
      <w:pPr>
        <w:pStyle w:val="NormalWeb"/>
        <w:numPr>
          <w:ilvl w:val="0"/>
          <w:numId w:val="6"/>
        </w:numPr>
        <w:spacing w:before="0" w:beforeAutospacing="0" w:after="0" w:afterAutospacing="0"/>
        <w:textAlignment w:val="baseline"/>
        <w:rPr>
          <w:rFonts w:ascii="Cambria Math" w:hAnsi="Cambria Math"/>
          <w:color w:val="000000"/>
          <w:oMath/>
        </w:rPr>
      </w:pPr>
      <m:oMath>
        <m:r>
          <w:rPr>
            <w:rFonts w:ascii="Cambria Math" w:hAnsi="Cambria Math"/>
            <w:color w:val="000000"/>
          </w:rPr>
          <m:t>DischargeBattery2[</m:t>
        </m:r>
        <m:r>
          <w:rPr>
            <w:rFonts w:ascii="Cambria Math" w:hAnsi="Cambria Math"/>
            <w:color w:val="000000"/>
          </w:rPr>
          <m:t>h] (units: MW Lower Bound=0, Upper Bound=1)</m:t>
        </m:r>
      </m:oMath>
    </w:p>
    <w:p w14:paraId="21796E89" w14:textId="5E6A210B" w:rsidR="008F3254" w:rsidRPr="005318C4" w:rsidRDefault="00E24C2B" w:rsidP="008F3254">
      <w:pPr>
        <w:pStyle w:val="NormalWeb"/>
        <w:numPr>
          <w:ilvl w:val="0"/>
          <w:numId w:val="6"/>
        </w:numPr>
        <w:spacing w:before="0" w:beforeAutospacing="0" w:after="0" w:afterAutospacing="0"/>
        <w:textAlignment w:val="baseline"/>
        <w:rPr>
          <w:rFonts w:ascii="Cambria Math" w:hAnsi="Cambria Math"/>
          <w:color w:val="000000"/>
          <w:oMath/>
        </w:rPr>
      </w:pPr>
      <m:oMath>
        <m:r>
          <w:rPr>
            <w:rFonts w:ascii="Cambria Math" w:hAnsi="Cambria Math"/>
            <w:color w:val="000000"/>
          </w:rPr>
          <m:t>ChargeBattery2[</m:t>
        </m:r>
        <m:r>
          <w:rPr>
            <w:rFonts w:ascii="Cambria Math" w:hAnsi="Cambria Math"/>
            <w:color w:val="000000"/>
          </w:rPr>
          <m:t>h] (units: MW, Lower Bound= 0, Upper Bound=0)</m:t>
        </m:r>
      </m:oMath>
    </w:p>
    <w:p w14:paraId="4A923ECF" w14:textId="35FB15DD" w:rsidR="008F3254" w:rsidRPr="005318C4" w:rsidRDefault="00E24C2B" w:rsidP="008F3254">
      <w:pPr>
        <w:pStyle w:val="NormalWeb"/>
        <w:numPr>
          <w:ilvl w:val="0"/>
          <w:numId w:val="6"/>
        </w:numPr>
        <w:spacing w:before="0" w:beforeAutospacing="0" w:after="0" w:afterAutospacing="0"/>
        <w:textAlignment w:val="baseline"/>
        <w:rPr>
          <w:rFonts w:ascii="Cambria Math" w:hAnsi="Cambria Math"/>
          <w:color w:val="000000"/>
          <w:oMath/>
        </w:rPr>
      </w:pPr>
      <m:oMath>
        <m:r>
          <w:rPr>
            <w:rFonts w:ascii="Cambria Math" w:hAnsi="Cambria Math"/>
            <w:color w:val="000000"/>
          </w:rPr>
          <m:t>EnergyStorage[h] (units: MWh, Lower Bound=0, Upper Bound = 2 MWh)</m:t>
        </m:r>
      </m:oMath>
    </w:p>
    <w:p w14:paraId="67805826" w14:textId="3A4A4603" w:rsidR="008F3254" w:rsidRPr="005318C4" w:rsidRDefault="00E24C2B" w:rsidP="008F3254">
      <w:pPr>
        <w:pStyle w:val="NormalWeb"/>
        <w:numPr>
          <w:ilvl w:val="0"/>
          <w:numId w:val="6"/>
        </w:numPr>
        <w:spacing w:before="0" w:beforeAutospacing="0" w:after="0" w:afterAutospacing="0"/>
        <w:textAlignment w:val="baseline"/>
        <w:rPr>
          <w:rFonts w:ascii="Cambria Math" w:hAnsi="Cambria Math"/>
          <w:color w:val="000000"/>
          <w:oMath/>
        </w:rPr>
      </w:pPr>
      <m:oMath>
        <m:r>
          <w:rPr>
            <w:rFonts w:ascii="Cambria Math" w:hAnsi="Cambria Math"/>
            <w:color w:val="000000"/>
          </w:rPr>
          <m:t>DispatchCost[h] (units: $AU, definition: -1*ChargeBattery2[</m:t>
        </m:r>
        <m:r>
          <w:rPr>
            <w:rFonts w:ascii="Cambria Math" w:hAnsi="Cambria Math"/>
            <w:color w:val="000000"/>
          </w:rPr>
          <m:t>h]*Price[h]*(</m:t>
        </m:r>
        <m:r>
          <w:rPr>
            <w:rFonts w:ascii="Cambria Math" w:hAnsi="Cambria Math"/>
            <w:color w:val="000000"/>
          </w:rPr>
          <m:t>1/60)*frequencyOfUpdate)</m:t>
        </m:r>
      </m:oMath>
    </w:p>
    <w:p w14:paraId="41C2988D" w14:textId="1FB65BF2" w:rsidR="008F3254" w:rsidRPr="005318C4" w:rsidRDefault="00E24C2B" w:rsidP="008F3254">
      <w:pPr>
        <w:pStyle w:val="NormalWeb"/>
        <w:numPr>
          <w:ilvl w:val="0"/>
          <w:numId w:val="6"/>
        </w:numPr>
        <w:spacing w:before="0" w:beforeAutospacing="0" w:after="0" w:afterAutospacing="0"/>
        <w:textAlignment w:val="baseline"/>
        <w:rPr>
          <w:rFonts w:ascii="Cambria Math" w:hAnsi="Cambria Math"/>
          <w:color w:val="000000"/>
          <w:oMath/>
        </w:rPr>
      </w:pPr>
      <m:oMath>
        <m:r>
          <w:rPr>
            <w:rFonts w:ascii="Cambria Math" w:hAnsi="Cambria Math"/>
            <w:color w:val="000000"/>
          </w:rPr>
          <m:t>DispatchRevenue[h] (units: $AU, definition: (DischargeBattery[h]*Price[h]*(</m:t>
        </m:r>
        <m:r>
          <w:rPr>
            <w:rFonts w:ascii="Cambria Math" w:hAnsi="Cambria Math"/>
            <w:color w:val="000000"/>
          </w:rPr>
          <m:t>1/60)*frequencyOfUpdate)</m:t>
        </m:r>
      </m:oMath>
    </w:p>
    <w:p w14:paraId="61631E88" w14:textId="77777777" w:rsidR="008F3254" w:rsidRPr="005318C4" w:rsidRDefault="008F3254" w:rsidP="008F3254"/>
    <w:p w14:paraId="329721EC" w14:textId="77777777" w:rsidR="008F3254" w:rsidRPr="005318C4" w:rsidRDefault="008F3254" w:rsidP="008F3254">
      <w:pPr>
        <w:pStyle w:val="NormalWeb"/>
        <w:spacing w:before="0" w:beforeAutospacing="0" w:after="0" w:afterAutospacing="0"/>
      </w:pPr>
      <w:r w:rsidRPr="005318C4">
        <w:rPr>
          <w:color w:val="000000"/>
        </w:rPr>
        <w:t>Objective function</w:t>
      </w:r>
    </w:p>
    <w:p w14:paraId="6AFD1E64" w14:textId="5189A366" w:rsidR="008F3254" w:rsidRPr="005318C4" w:rsidRDefault="00E24C2B" w:rsidP="008F3254">
      <w:pPr>
        <w:pStyle w:val="NormalWeb"/>
        <w:numPr>
          <w:ilvl w:val="0"/>
          <w:numId w:val="7"/>
        </w:numPr>
        <w:spacing w:before="0" w:beforeAutospacing="0" w:after="0" w:afterAutospacing="0"/>
        <w:textAlignment w:val="baseline"/>
        <w:rPr>
          <w:rFonts w:ascii="Cambria Math" w:hAnsi="Cambria Math"/>
          <w:color w:val="000000"/>
          <w:oMath/>
        </w:rPr>
      </w:pPr>
      <m:oMath>
        <m:r>
          <w:rPr>
            <w:rFonts w:ascii="Cambria Math" w:hAnsi="Cambria Math"/>
            <w:color w:val="000000"/>
          </w:rPr>
          <m:t>Dispatch_Revenue_h (units: $AU, Lower Bound = -infinity, Upper Bound = infinity, definition)</m:t>
        </m:r>
      </m:oMath>
    </w:p>
    <w:p w14:paraId="02C124C7" w14:textId="6CB1A6F6" w:rsidR="001E737D" w:rsidRPr="005318C4" w:rsidRDefault="001E737D" w:rsidP="001E737D">
      <w:pPr>
        <w:pStyle w:val="NormalWeb"/>
        <w:numPr>
          <w:ilvl w:val="1"/>
          <w:numId w:val="7"/>
        </w:numPr>
        <w:spacing w:before="0" w:beforeAutospacing="0" w:after="0" w:afterAutospacing="0"/>
        <w:textAlignment w:val="baseline"/>
        <w:rPr>
          <w:rFonts w:ascii="Cambria Math" w:hAnsi="Cambria Math"/>
          <w:color w:val="000000"/>
          <w:oMath/>
        </w:rPr>
      </w:pPr>
      <m:oMath>
        <m:r>
          <w:rPr>
            <w:rFonts w:ascii="Cambria Math" w:hAnsi="Cambria Math"/>
            <w:color w:val="000000"/>
          </w:rPr>
          <m:t>Discharge2</m:t>
        </m:r>
        <m:d>
          <m:dPr>
            <m:begChr m:val="["/>
            <m:endChr m:val="]"/>
            <m:ctrlPr>
              <w:rPr>
                <w:rFonts w:ascii="Cambria Math" w:hAnsi="Cambria Math"/>
                <w:i/>
                <w:color w:val="000000"/>
              </w:rPr>
            </m:ctrlPr>
          </m:dPr>
          <m:e>
            <m:r>
              <w:rPr>
                <w:rFonts w:ascii="Cambria Math" w:hAnsi="Cambria Math"/>
                <w:color w:val="000000"/>
              </w:rPr>
              <m:t>h</m:t>
            </m:r>
          </m:e>
        </m:d>
        <m:r>
          <w:rPr>
            <w:rFonts w:ascii="Cambria Math" w:hAnsi="Cambria Math"/>
            <w:color w:val="000000"/>
          </w:rPr>
          <m:t>*Price[h] * (</m:t>
        </m:r>
        <m:r>
          <w:rPr>
            <w:rFonts w:ascii="Cambria Math" w:hAnsi="Cambria Math"/>
            <w:color w:val="000000"/>
          </w:rPr>
          <m:t>1/60)*(frequencyOfUpdate)</m:t>
        </m:r>
      </m:oMath>
    </w:p>
    <w:p w14:paraId="11A43487" w14:textId="4B575CDD" w:rsidR="001E737D" w:rsidRPr="005318C4" w:rsidRDefault="001E737D" w:rsidP="001E737D">
      <w:pPr>
        <w:pStyle w:val="NormalWeb"/>
        <w:numPr>
          <w:ilvl w:val="0"/>
          <w:numId w:val="7"/>
        </w:numPr>
        <w:spacing w:before="0" w:beforeAutospacing="0" w:after="0" w:afterAutospacing="0"/>
        <w:textAlignment w:val="baseline"/>
        <w:rPr>
          <w:rFonts w:ascii="Cambria Math" w:hAnsi="Cambria Math"/>
          <w:color w:val="000000"/>
          <w:oMath/>
        </w:rPr>
      </w:pPr>
      <m:oMath>
        <m:r>
          <w:rPr>
            <w:rFonts w:ascii="Cambria Math" w:hAnsi="Cambria Math"/>
            <w:color w:val="000000"/>
          </w:rPr>
          <m:t>Dispatch_Cost_h (units: $AU, Lower Bound = -infinity, Upper Bound = infinity, definition)</m:t>
        </m:r>
      </m:oMath>
    </w:p>
    <w:p w14:paraId="3BDDD45F" w14:textId="2FDA808F" w:rsidR="001E737D" w:rsidRPr="005318C4" w:rsidRDefault="001E737D" w:rsidP="001E737D">
      <w:pPr>
        <w:pStyle w:val="NormalWeb"/>
        <w:numPr>
          <w:ilvl w:val="1"/>
          <w:numId w:val="7"/>
        </w:numPr>
        <w:spacing w:before="0" w:beforeAutospacing="0" w:after="0" w:afterAutospacing="0"/>
        <w:textAlignment w:val="baseline"/>
        <w:rPr>
          <w:rFonts w:ascii="Cambria Math" w:hAnsi="Cambria Math"/>
          <w:color w:val="000000"/>
          <w:oMath/>
        </w:rPr>
      </w:pPr>
      <m:oMath>
        <m:r>
          <w:rPr>
            <w:rFonts w:ascii="Cambria Math" w:hAnsi="Cambria Math"/>
            <w:color w:val="000000"/>
          </w:rPr>
          <m:t>Charge2</m:t>
        </m:r>
        <m:d>
          <m:dPr>
            <m:begChr m:val="["/>
            <m:endChr m:val="]"/>
            <m:ctrlPr>
              <w:rPr>
                <w:rFonts w:ascii="Cambria Math" w:hAnsi="Cambria Math"/>
                <w:i/>
                <w:color w:val="000000"/>
              </w:rPr>
            </m:ctrlPr>
          </m:dPr>
          <m:e>
            <m:r>
              <w:rPr>
                <w:rFonts w:ascii="Cambria Math" w:hAnsi="Cambria Math"/>
                <w:color w:val="000000"/>
              </w:rPr>
              <m:t>h</m:t>
            </m:r>
          </m:e>
        </m:d>
        <m:r>
          <w:rPr>
            <w:rFonts w:ascii="Cambria Math" w:hAnsi="Cambria Math"/>
            <w:color w:val="000000"/>
          </w:rPr>
          <m:t>*Price[h] * (</m:t>
        </m:r>
        <m:r>
          <w:rPr>
            <w:rFonts w:ascii="Cambria Math" w:hAnsi="Cambria Math"/>
            <w:color w:val="000000"/>
          </w:rPr>
          <m:t>1/60)*(frequencyOfUpdate)</m:t>
        </m:r>
      </m:oMath>
    </w:p>
    <w:p w14:paraId="447F75EE" w14:textId="765F2A11" w:rsidR="006B3AC2" w:rsidRPr="005318C4" w:rsidRDefault="008F3254" w:rsidP="006B3AC2">
      <w:pPr>
        <w:pStyle w:val="NormalWeb"/>
        <w:numPr>
          <w:ilvl w:val="0"/>
          <w:numId w:val="7"/>
        </w:numPr>
        <w:spacing w:before="0" w:beforeAutospacing="0" w:after="0" w:afterAutospacing="0"/>
        <w:textAlignment w:val="baseline"/>
        <w:rPr>
          <w:color w:val="000000"/>
        </w:rPr>
      </w:pPr>
      <w:r w:rsidRPr="005318C4">
        <w:rPr>
          <w:color w:val="000000"/>
        </w:rPr>
        <w:t>This constraint is profit.</w:t>
      </w:r>
    </w:p>
    <w:p w14:paraId="5DB5EBCE" w14:textId="0DC5D431" w:rsidR="008F3254" w:rsidRPr="00744EAC" w:rsidRDefault="00000000" w:rsidP="00744EAC">
      <w:pPr>
        <w:pStyle w:val="NormalWeb"/>
        <w:numPr>
          <w:ilvl w:val="1"/>
          <w:numId w:val="7"/>
        </w:numPr>
        <w:spacing w:before="0" w:beforeAutospacing="0" w:after="0" w:afterAutospacing="0"/>
        <w:textAlignment w:val="baseline"/>
        <w:rPr>
          <w:color w:val="000000"/>
        </w:rPr>
      </w:pPr>
      <m:oMath>
        <m:nary>
          <m:naryPr>
            <m:chr m:val="∑"/>
            <m:limLoc m:val="subSup"/>
            <m:supHide m:val="1"/>
            <m:ctrlPr>
              <w:rPr>
                <w:rFonts w:ascii="Cambria Math" w:hAnsi="Cambria Math"/>
                <w:i/>
                <w:color w:val="000000"/>
              </w:rPr>
            </m:ctrlPr>
          </m:naryPr>
          <m:sub>
            <m:r>
              <w:rPr>
                <w:rFonts w:ascii="Cambria Math" w:hAnsi="Cambria Math"/>
                <w:color w:val="000000"/>
              </w:rPr>
              <m:t>h</m:t>
            </m:r>
            <m:r>
              <m:rPr>
                <m:sty m:val="p"/>
              </m:rPr>
              <w:rPr>
                <w:rFonts w:ascii="Cambria Math" w:hAnsi="Cambria Math"/>
                <w:color w:val="202124"/>
                <w:shd w:val="clear" w:color="auto" w:fill="FFFFFF"/>
              </w:rPr>
              <m:t>ϵH</m:t>
            </m:r>
            <m:r>
              <w:rPr>
                <w:rFonts w:ascii="Cambria Math" w:hAnsi="Cambria Math"/>
                <w:color w:val="000000"/>
              </w:rPr>
              <m:t xml:space="preserve"> </m:t>
            </m:r>
          </m:sub>
          <m:sup/>
          <m:e>
            <m:r>
              <w:rPr>
                <w:rFonts w:ascii="Cambria Math" w:hAnsi="Cambria Math"/>
                <w:color w:val="000000"/>
              </w:rPr>
              <m:t>Dispatch_Revenue_h  - Dispatch_Cost_h</m:t>
            </m:r>
          </m:e>
        </m:nary>
        <m:r>
          <w:rPr>
            <w:rFonts w:ascii="Cambria Math" w:hAnsi="Cambria Math"/>
            <w:color w:val="000000"/>
          </w:rPr>
          <m:t>for all h in H.</m:t>
        </m:r>
      </m:oMath>
      <w:r w:rsidR="008F3254" w:rsidRPr="00744EAC">
        <w:rPr>
          <w:color w:val="000000"/>
          <w:bdr w:val="none" w:sz="0" w:space="0" w:color="auto" w:frame="1"/>
        </w:rPr>
        <w:fldChar w:fldCharType="begin"/>
      </w:r>
      <w:r w:rsidR="008F3254" w:rsidRPr="00744EAC">
        <w:rPr>
          <w:color w:val="000000"/>
          <w:bdr w:val="none" w:sz="0" w:space="0" w:color="auto" w:frame="1"/>
        </w:rPr>
        <w:instrText xml:space="preserve"> INCLUDEPICTURE "https://lh4.googleusercontent.com/Vl1Z5144I9jLKi7N4dmWhPOpA0bM1tg898IMPVeUyB2N3VLOYCB-zVpuLkkjTODMhx91PEPSQdPZ1uAiYF2RLRTjvt5pRCtQGz7QAEK1Yrcqy_pqDSm8JmHUu6RGiQ" \* MERGEFORMATINET </w:instrText>
      </w:r>
      <w:r w:rsidR="008F3254" w:rsidRPr="00744EAC">
        <w:rPr>
          <w:color w:val="000000"/>
          <w:bdr w:val="none" w:sz="0" w:space="0" w:color="auto" w:frame="1"/>
        </w:rPr>
        <w:fldChar w:fldCharType="end"/>
      </w:r>
    </w:p>
    <w:p w14:paraId="27241E32" w14:textId="75EEDFB4" w:rsidR="008F3254" w:rsidRPr="005318C4" w:rsidRDefault="008F3254" w:rsidP="003D5F8E">
      <w:pPr>
        <w:pStyle w:val="NormalWeb"/>
        <w:numPr>
          <w:ilvl w:val="0"/>
          <w:numId w:val="8"/>
        </w:numPr>
        <w:spacing w:before="0" w:beforeAutospacing="0" w:after="0" w:afterAutospacing="0"/>
        <w:ind w:left="720"/>
        <w:textAlignment w:val="baseline"/>
        <w:rPr>
          <w:color w:val="000000"/>
        </w:rPr>
      </w:pPr>
      <w:r w:rsidRPr="005318C4">
        <w:rPr>
          <w:color w:val="000000"/>
        </w:rPr>
        <w:t xml:space="preserve">Where </w:t>
      </w:r>
      <m:oMath>
        <m:r>
          <w:rPr>
            <w:rFonts w:ascii="Cambria Math" w:hAnsi="Cambria Math"/>
            <w:color w:val="000000"/>
          </w:rPr>
          <m:t>ChargeBattery2[</m:t>
        </m:r>
        <m:r>
          <w:rPr>
            <w:rFonts w:ascii="Cambria Math" w:hAnsi="Cambria Math"/>
            <w:color w:val="000000"/>
          </w:rPr>
          <m:t>h]</m:t>
        </m:r>
      </m:oMath>
      <w:r w:rsidRPr="005318C4">
        <w:rPr>
          <w:color w:val="000000"/>
        </w:rPr>
        <w:t xml:space="preserve"> is negative or 0</w:t>
      </w:r>
      <w:r w:rsidR="003D5F8E" w:rsidRPr="005318C4">
        <w:rPr>
          <w:color w:val="000000"/>
        </w:rPr>
        <w:t>.</w:t>
      </w:r>
    </w:p>
    <w:p w14:paraId="2FA72E45" w14:textId="77777777" w:rsidR="008F3254" w:rsidRPr="005318C4" w:rsidRDefault="008F3254" w:rsidP="008F3254"/>
    <w:p w14:paraId="3BA6D932" w14:textId="77777777" w:rsidR="008F3254" w:rsidRPr="005318C4" w:rsidRDefault="008F3254" w:rsidP="008F3254">
      <w:pPr>
        <w:pStyle w:val="NormalWeb"/>
        <w:spacing w:before="0" w:beforeAutospacing="0" w:after="0" w:afterAutospacing="0"/>
      </w:pPr>
      <w:r w:rsidRPr="005318C4">
        <w:rPr>
          <w:color w:val="000000"/>
        </w:rPr>
        <w:t>Structural Constraints</w:t>
      </w:r>
    </w:p>
    <w:p w14:paraId="7FEE7BF3" w14:textId="781D2877" w:rsidR="001E737D" w:rsidRPr="005318C4" w:rsidRDefault="001E737D" w:rsidP="001E737D">
      <w:pPr>
        <w:pStyle w:val="NormalWeb"/>
        <w:numPr>
          <w:ilvl w:val="0"/>
          <w:numId w:val="9"/>
        </w:numPr>
        <w:spacing w:before="0" w:beforeAutospacing="0" w:after="0" w:afterAutospacing="0"/>
        <w:textAlignment w:val="baseline"/>
        <w:rPr>
          <w:rFonts w:ascii="Cambria Math" w:hAnsi="Cambria Math"/>
          <w:color w:val="000000"/>
          <w:oMath/>
        </w:rPr>
      </w:pPr>
      <m:oMath>
        <m:r>
          <w:rPr>
            <w:rFonts w:ascii="Cambria Math" w:hAnsi="Cambria Math"/>
            <w:color w:val="000000"/>
          </w:rPr>
          <m:t>EnergyInStorage[0] = 0</m:t>
        </m:r>
      </m:oMath>
    </w:p>
    <w:p w14:paraId="0AE71BA0" w14:textId="62F22E7E" w:rsidR="008F3254" w:rsidRPr="005318C4" w:rsidRDefault="00E24C2B" w:rsidP="008F3254">
      <w:pPr>
        <w:pStyle w:val="NormalWeb"/>
        <w:numPr>
          <w:ilvl w:val="0"/>
          <w:numId w:val="9"/>
        </w:numPr>
        <w:spacing w:before="0" w:beforeAutospacing="0" w:after="0" w:afterAutospacing="0"/>
        <w:textAlignment w:val="baseline"/>
        <w:rPr>
          <w:rFonts w:ascii="Cambria Math" w:hAnsi="Cambria Math"/>
          <w:color w:val="000000"/>
          <w:oMath/>
        </w:rPr>
      </w:pPr>
      <m:oMath>
        <m:r>
          <w:rPr>
            <w:rFonts w:ascii="Cambria Math" w:hAnsi="Cambria Math"/>
            <w:color w:val="000000"/>
          </w:rPr>
          <m:t>EnergyInStorage[h+</m:t>
        </m:r>
        <m:r>
          <w:rPr>
            <w:rFonts w:ascii="Cambria Math" w:hAnsi="Cambria Math"/>
            <w:color w:val="000000"/>
          </w:rPr>
          <m:t xml:space="preserve">1] = EnergyInStorage[h] - </m:t>
        </m:r>
        <m:r>
          <w:rPr>
            <w:rFonts w:ascii="Cambria Math" w:hAnsi="Cambria Math"/>
            <w:color w:val="000000"/>
          </w:rPr>
          <m:t>0.81*ChargeBattery[h]*Price[h] *(</m:t>
        </m:r>
        <m:r>
          <w:rPr>
            <w:rFonts w:ascii="Cambria Math" w:hAnsi="Cambria Math"/>
            <w:color w:val="000000"/>
          </w:rPr>
          <m:t>1/60)*(frequencyOfUpdate) -DischargeBattery[h]*Price[h]*(</m:t>
        </m:r>
        <m:r>
          <w:rPr>
            <w:rFonts w:ascii="Cambria Math" w:hAnsi="Cambria Math"/>
            <w:color w:val="000000"/>
          </w:rPr>
          <m:t>1/60)*frequencyOfUpdate</m:t>
        </m:r>
      </m:oMath>
    </w:p>
    <w:p w14:paraId="3D8873A6" w14:textId="2BE75C15" w:rsidR="005318C4" w:rsidRDefault="005318C4" w:rsidP="005318C4">
      <w:pPr>
        <w:spacing w:after="240"/>
      </w:pPr>
    </w:p>
    <w:p w14:paraId="65C4609A" w14:textId="77777777" w:rsidR="00157DD7" w:rsidRDefault="00157DD7" w:rsidP="005318C4">
      <w:pPr>
        <w:spacing w:after="240"/>
      </w:pPr>
    </w:p>
    <w:p w14:paraId="10A701CB" w14:textId="77777777" w:rsidR="00744EAC" w:rsidRDefault="00744EAC" w:rsidP="005318C4">
      <w:pPr>
        <w:spacing w:after="240"/>
      </w:pPr>
    </w:p>
    <w:p w14:paraId="6AFEE526" w14:textId="4CF83C84" w:rsidR="00AD00E1" w:rsidRPr="005318C4" w:rsidRDefault="00AD00E1" w:rsidP="00AA2E75">
      <w:pPr>
        <w:jc w:val="center"/>
        <w:rPr>
          <w:b/>
          <w:bCs/>
          <w:color w:val="44546A" w:themeColor="text2"/>
          <w:lang w:val="en-US" w:eastAsia="en-US"/>
        </w:rPr>
      </w:pPr>
      <w:r w:rsidRPr="005318C4">
        <w:rPr>
          <w:b/>
          <w:bCs/>
          <w:color w:val="44546A" w:themeColor="text2"/>
          <w:lang w:val="en-US" w:eastAsia="en-US"/>
        </w:rPr>
        <w:lastRenderedPageBreak/>
        <w:t>GUROBI’S PROFIT ESTIMATION FOR NSW FROM MODEL</w:t>
      </w:r>
      <w:r w:rsidR="00AA2E75" w:rsidRPr="005318C4">
        <w:rPr>
          <w:b/>
          <w:bCs/>
          <w:color w:val="44546A" w:themeColor="text2"/>
          <w:lang w:val="en-US" w:eastAsia="en-US"/>
        </w:rPr>
        <w:t xml:space="preserve"> 5 MINUTE UPDATES</w:t>
      </w:r>
    </w:p>
    <w:tbl>
      <w:tblPr>
        <w:tblStyle w:val="GridTable5Dark-Accent1"/>
        <w:tblW w:w="0" w:type="auto"/>
        <w:tblLook w:val="04A0" w:firstRow="1" w:lastRow="0" w:firstColumn="1" w:lastColumn="0" w:noHBand="0" w:noVBand="1"/>
      </w:tblPr>
      <w:tblGrid>
        <w:gridCol w:w="3708"/>
        <w:gridCol w:w="5040"/>
      </w:tblGrid>
      <w:tr w:rsidR="00AD00E1" w:rsidRPr="005318C4" w14:paraId="165D8CD4" w14:textId="77777777" w:rsidTr="003D5F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hideMark/>
          </w:tcPr>
          <w:p w14:paraId="4FA9CD80" w14:textId="77777777" w:rsidR="00AD00E1" w:rsidRPr="005318C4" w:rsidRDefault="00AD00E1" w:rsidP="00AD00E1">
            <w:pPr>
              <w:jc w:val="right"/>
              <w:rPr>
                <w:lang w:val="en-US" w:eastAsia="en-US"/>
              </w:rPr>
            </w:pPr>
            <w:r w:rsidRPr="005318C4">
              <w:rPr>
                <w:color w:val="000000"/>
                <w:lang w:val="en-US" w:eastAsia="en-US"/>
              </w:rPr>
              <w:t>Output from Model</w:t>
            </w:r>
          </w:p>
        </w:tc>
        <w:tc>
          <w:tcPr>
            <w:tcW w:w="5040" w:type="dxa"/>
            <w:hideMark/>
          </w:tcPr>
          <w:p w14:paraId="403D9A84" w14:textId="77777777" w:rsidR="00AD00E1" w:rsidRPr="005318C4" w:rsidRDefault="00AD00E1" w:rsidP="00AD00E1">
            <w:pPr>
              <w:jc w:val="right"/>
              <w:cnfStyle w:val="100000000000" w:firstRow="1" w:lastRow="0" w:firstColumn="0" w:lastColumn="0" w:oddVBand="0" w:evenVBand="0" w:oddHBand="0" w:evenHBand="0" w:firstRowFirstColumn="0" w:firstRowLastColumn="0" w:lastRowFirstColumn="0" w:lastRowLastColumn="0"/>
              <w:rPr>
                <w:lang w:val="en-US" w:eastAsia="en-US"/>
              </w:rPr>
            </w:pPr>
            <w:r w:rsidRPr="005318C4">
              <w:rPr>
                <w:color w:val="000000"/>
                <w:lang w:val="en-US" w:eastAsia="en-US"/>
              </w:rPr>
              <w:t>Gurobi’s profit estimation</w:t>
            </w:r>
          </w:p>
        </w:tc>
      </w:tr>
      <w:tr w:rsidR="00AD00E1" w:rsidRPr="005318C4" w14:paraId="030F93B6" w14:textId="77777777" w:rsidTr="003D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hideMark/>
          </w:tcPr>
          <w:p w14:paraId="1DF05073" w14:textId="77777777" w:rsidR="00AD00E1" w:rsidRPr="005318C4" w:rsidRDefault="00AD00E1" w:rsidP="00AD00E1">
            <w:pPr>
              <w:jc w:val="right"/>
              <w:rPr>
                <w:lang w:val="en-US" w:eastAsia="en-US"/>
              </w:rPr>
            </w:pPr>
            <w:r w:rsidRPr="005318C4">
              <w:rPr>
                <w:color w:val="000000"/>
                <w:lang w:val="en-US" w:eastAsia="en-US"/>
              </w:rPr>
              <w:t>sarimaxNSW</w:t>
            </w:r>
          </w:p>
        </w:tc>
        <w:tc>
          <w:tcPr>
            <w:tcW w:w="5040" w:type="dxa"/>
            <w:hideMark/>
          </w:tcPr>
          <w:p w14:paraId="274AFE6E" w14:textId="3AC53942" w:rsidR="00AD00E1" w:rsidRPr="005318C4" w:rsidRDefault="00AD00E1" w:rsidP="00AD00E1">
            <w:pPr>
              <w:jc w:val="right"/>
              <w:cnfStyle w:val="000000100000" w:firstRow="0" w:lastRow="0" w:firstColumn="0" w:lastColumn="0" w:oddVBand="0" w:evenVBand="0" w:oddHBand="1" w:evenHBand="0" w:firstRowFirstColumn="0" w:firstRowLastColumn="0" w:lastRowFirstColumn="0" w:lastRowLastColumn="0"/>
              <w:rPr>
                <w:lang w:val="en-US" w:eastAsia="en-US"/>
              </w:rPr>
            </w:pPr>
            <w:r w:rsidRPr="005318C4">
              <w:rPr>
                <w:lang w:val="en-US" w:eastAsia="en-US"/>
              </w:rPr>
              <w:t>1.729174600e+02</w:t>
            </w:r>
          </w:p>
        </w:tc>
      </w:tr>
      <w:tr w:rsidR="00AD00E1" w:rsidRPr="005318C4" w14:paraId="10247795" w14:textId="77777777" w:rsidTr="003D5F8E">
        <w:tc>
          <w:tcPr>
            <w:cnfStyle w:val="001000000000" w:firstRow="0" w:lastRow="0" w:firstColumn="1" w:lastColumn="0" w:oddVBand="0" w:evenVBand="0" w:oddHBand="0" w:evenHBand="0" w:firstRowFirstColumn="0" w:firstRowLastColumn="0" w:lastRowFirstColumn="0" w:lastRowLastColumn="0"/>
            <w:tcW w:w="3708" w:type="dxa"/>
          </w:tcPr>
          <w:p w14:paraId="425D5045" w14:textId="526E6577" w:rsidR="00AD00E1" w:rsidRPr="005318C4" w:rsidRDefault="00AD00E1" w:rsidP="00AD00E1">
            <w:pPr>
              <w:jc w:val="right"/>
              <w:rPr>
                <w:color w:val="000000"/>
                <w:lang w:val="en-US" w:eastAsia="en-US"/>
              </w:rPr>
            </w:pPr>
            <w:r w:rsidRPr="005318C4">
              <w:rPr>
                <w:color w:val="000000"/>
                <w:lang w:val="en-US" w:eastAsia="en-US"/>
              </w:rPr>
              <w:t>MLRNSW</w:t>
            </w:r>
          </w:p>
        </w:tc>
        <w:tc>
          <w:tcPr>
            <w:tcW w:w="5040" w:type="dxa"/>
          </w:tcPr>
          <w:p w14:paraId="10DD2D6D" w14:textId="79FBFA7C" w:rsidR="00AD00E1" w:rsidRPr="005318C4" w:rsidRDefault="004F1E25" w:rsidP="00AD00E1">
            <w:pPr>
              <w:jc w:val="right"/>
              <w:cnfStyle w:val="000000000000" w:firstRow="0" w:lastRow="0" w:firstColumn="0" w:lastColumn="0" w:oddVBand="0" w:evenVBand="0" w:oddHBand="0" w:evenHBand="0" w:firstRowFirstColumn="0" w:firstRowLastColumn="0" w:lastRowFirstColumn="0" w:lastRowLastColumn="0"/>
              <w:rPr>
                <w:lang w:val="en-US" w:eastAsia="en-US"/>
              </w:rPr>
            </w:pPr>
            <w:r w:rsidRPr="005318C4">
              <w:rPr>
                <w:lang w:val="en-US" w:eastAsia="en-US"/>
              </w:rPr>
              <w:t>9.805204000e+01</w:t>
            </w:r>
          </w:p>
        </w:tc>
      </w:tr>
      <w:tr w:rsidR="00AD00E1" w:rsidRPr="005318C4" w14:paraId="6649F8A3" w14:textId="77777777" w:rsidTr="003D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A886C7D" w14:textId="7E943932" w:rsidR="00AD00E1" w:rsidRPr="005318C4" w:rsidRDefault="00AD00E1" w:rsidP="00AD00E1">
            <w:pPr>
              <w:jc w:val="right"/>
              <w:rPr>
                <w:color w:val="000000"/>
                <w:lang w:val="en-US" w:eastAsia="en-US"/>
              </w:rPr>
            </w:pPr>
            <w:r w:rsidRPr="005318C4">
              <w:rPr>
                <w:color w:val="000000"/>
                <w:lang w:val="en-US" w:eastAsia="en-US"/>
              </w:rPr>
              <w:t>LRNSW</w:t>
            </w:r>
          </w:p>
        </w:tc>
        <w:tc>
          <w:tcPr>
            <w:tcW w:w="5040" w:type="dxa"/>
          </w:tcPr>
          <w:p w14:paraId="1EB6CFAE" w14:textId="795E9744" w:rsidR="00AD00E1" w:rsidRPr="005318C4" w:rsidRDefault="00AA2E75" w:rsidP="00AD00E1">
            <w:pPr>
              <w:jc w:val="right"/>
              <w:cnfStyle w:val="000000100000" w:firstRow="0" w:lastRow="0" w:firstColumn="0" w:lastColumn="0" w:oddVBand="0" w:evenVBand="0" w:oddHBand="1" w:evenHBand="0" w:firstRowFirstColumn="0" w:firstRowLastColumn="0" w:lastRowFirstColumn="0" w:lastRowLastColumn="0"/>
              <w:rPr>
                <w:lang w:val="en-US" w:eastAsia="en-US"/>
              </w:rPr>
            </w:pPr>
            <w:r w:rsidRPr="005318C4">
              <w:rPr>
                <w:lang w:val="en-US" w:eastAsia="en-US"/>
              </w:rPr>
              <w:t>1.165710400e+02</w:t>
            </w:r>
          </w:p>
        </w:tc>
      </w:tr>
    </w:tbl>
    <w:p w14:paraId="353EB112" w14:textId="1B4CDD01" w:rsidR="00AD00E1" w:rsidRPr="005318C4" w:rsidRDefault="00AD00E1">
      <w:pPr>
        <w:rPr>
          <w:color w:val="FF0000"/>
        </w:rPr>
      </w:pPr>
    </w:p>
    <w:p w14:paraId="6758F297" w14:textId="58908A29" w:rsidR="00AA2E75" w:rsidRPr="005318C4" w:rsidRDefault="00AA2E75" w:rsidP="00AA2E75">
      <w:pPr>
        <w:jc w:val="center"/>
        <w:rPr>
          <w:b/>
          <w:bCs/>
          <w:color w:val="44546A" w:themeColor="text2"/>
          <w:lang w:val="en-US" w:eastAsia="en-US"/>
        </w:rPr>
      </w:pPr>
      <w:bookmarkStart w:id="28" w:name="_Toc56918171"/>
      <w:r w:rsidRPr="005318C4">
        <w:rPr>
          <w:b/>
          <w:bCs/>
          <w:color w:val="44546A" w:themeColor="text2"/>
          <w:lang w:val="en-US" w:eastAsia="en-US"/>
        </w:rPr>
        <w:t>GUROBI’S PROFIT ESTIMATION FOR NSW FROM MODEL 1 HOUR UPDATES</w:t>
      </w:r>
    </w:p>
    <w:tbl>
      <w:tblPr>
        <w:tblStyle w:val="GridTable5Dark-Accent1"/>
        <w:tblW w:w="0" w:type="auto"/>
        <w:tblLook w:val="04A0" w:firstRow="1" w:lastRow="0" w:firstColumn="1" w:lastColumn="0" w:noHBand="0" w:noVBand="1"/>
      </w:tblPr>
      <w:tblGrid>
        <w:gridCol w:w="3708"/>
        <w:gridCol w:w="5040"/>
      </w:tblGrid>
      <w:tr w:rsidR="00AA2E75" w:rsidRPr="005318C4" w14:paraId="5DCCEA96" w14:textId="77777777" w:rsidTr="00F96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hideMark/>
          </w:tcPr>
          <w:p w14:paraId="5A5F885C" w14:textId="77777777" w:rsidR="00AA2E75" w:rsidRPr="005318C4" w:rsidRDefault="00AA2E75" w:rsidP="00F965B1">
            <w:pPr>
              <w:jc w:val="right"/>
              <w:rPr>
                <w:lang w:val="en-US" w:eastAsia="en-US"/>
              </w:rPr>
            </w:pPr>
            <w:r w:rsidRPr="005318C4">
              <w:rPr>
                <w:color w:val="000000"/>
                <w:lang w:val="en-US" w:eastAsia="en-US"/>
              </w:rPr>
              <w:t>Output from Model</w:t>
            </w:r>
          </w:p>
        </w:tc>
        <w:tc>
          <w:tcPr>
            <w:tcW w:w="5040" w:type="dxa"/>
            <w:hideMark/>
          </w:tcPr>
          <w:p w14:paraId="1DFF14C7" w14:textId="77777777" w:rsidR="00AA2E75" w:rsidRPr="005318C4" w:rsidRDefault="00AA2E75" w:rsidP="00F965B1">
            <w:pPr>
              <w:jc w:val="right"/>
              <w:cnfStyle w:val="100000000000" w:firstRow="1" w:lastRow="0" w:firstColumn="0" w:lastColumn="0" w:oddVBand="0" w:evenVBand="0" w:oddHBand="0" w:evenHBand="0" w:firstRowFirstColumn="0" w:firstRowLastColumn="0" w:lastRowFirstColumn="0" w:lastRowLastColumn="0"/>
              <w:rPr>
                <w:lang w:val="en-US" w:eastAsia="en-US"/>
              </w:rPr>
            </w:pPr>
            <w:r w:rsidRPr="005318C4">
              <w:rPr>
                <w:color w:val="000000"/>
                <w:lang w:val="en-US" w:eastAsia="en-US"/>
              </w:rPr>
              <w:t>Gurobi’s profit estimation</w:t>
            </w:r>
          </w:p>
        </w:tc>
      </w:tr>
      <w:tr w:rsidR="00AA2E75" w:rsidRPr="005318C4" w14:paraId="56BF4D42" w14:textId="77777777" w:rsidTr="00F9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hideMark/>
          </w:tcPr>
          <w:p w14:paraId="19506399" w14:textId="77777777" w:rsidR="00AA2E75" w:rsidRPr="005318C4" w:rsidRDefault="00AA2E75" w:rsidP="00F965B1">
            <w:pPr>
              <w:jc w:val="right"/>
              <w:rPr>
                <w:lang w:val="en-US" w:eastAsia="en-US"/>
              </w:rPr>
            </w:pPr>
            <w:r w:rsidRPr="005318C4">
              <w:rPr>
                <w:color w:val="000000"/>
                <w:lang w:val="en-US" w:eastAsia="en-US"/>
              </w:rPr>
              <w:t>sarimaxNSW</w:t>
            </w:r>
          </w:p>
        </w:tc>
        <w:tc>
          <w:tcPr>
            <w:tcW w:w="5040" w:type="dxa"/>
            <w:hideMark/>
          </w:tcPr>
          <w:p w14:paraId="3C0995A9" w14:textId="16FE6561" w:rsidR="00AA2E75" w:rsidRPr="005318C4" w:rsidRDefault="005D5E46" w:rsidP="00F965B1">
            <w:pPr>
              <w:jc w:val="right"/>
              <w:cnfStyle w:val="000000100000" w:firstRow="0" w:lastRow="0" w:firstColumn="0" w:lastColumn="0" w:oddVBand="0" w:evenVBand="0" w:oddHBand="1" w:evenHBand="0" w:firstRowFirstColumn="0" w:firstRowLastColumn="0" w:lastRowFirstColumn="0" w:lastRowLastColumn="0"/>
              <w:rPr>
                <w:lang w:val="en-US" w:eastAsia="en-US"/>
              </w:rPr>
            </w:pPr>
            <w:r w:rsidRPr="005318C4">
              <w:rPr>
                <w:lang w:val="en-US" w:eastAsia="en-US"/>
              </w:rPr>
              <w:t>1.480758600e+02</w:t>
            </w:r>
          </w:p>
        </w:tc>
      </w:tr>
      <w:tr w:rsidR="00AA2E75" w:rsidRPr="005318C4" w14:paraId="1D9C9023" w14:textId="77777777" w:rsidTr="00F965B1">
        <w:tc>
          <w:tcPr>
            <w:cnfStyle w:val="001000000000" w:firstRow="0" w:lastRow="0" w:firstColumn="1" w:lastColumn="0" w:oddVBand="0" w:evenVBand="0" w:oddHBand="0" w:evenHBand="0" w:firstRowFirstColumn="0" w:firstRowLastColumn="0" w:lastRowFirstColumn="0" w:lastRowLastColumn="0"/>
            <w:tcW w:w="3708" w:type="dxa"/>
          </w:tcPr>
          <w:p w14:paraId="0403C727" w14:textId="77777777" w:rsidR="00AA2E75" w:rsidRPr="005318C4" w:rsidRDefault="00AA2E75" w:rsidP="00F965B1">
            <w:pPr>
              <w:jc w:val="right"/>
              <w:rPr>
                <w:color w:val="000000"/>
                <w:lang w:val="en-US" w:eastAsia="en-US"/>
              </w:rPr>
            </w:pPr>
            <w:r w:rsidRPr="005318C4">
              <w:rPr>
                <w:color w:val="000000"/>
                <w:lang w:val="en-US" w:eastAsia="en-US"/>
              </w:rPr>
              <w:t>MLRNSW</w:t>
            </w:r>
          </w:p>
        </w:tc>
        <w:tc>
          <w:tcPr>
            <w:tcW w:w="5040" w:type="dxa"/>
          </w:tcPr>
          <w:p w14:paraId="1FFBE568" w14:textId="6CA16218" w:rsidR="00AA2E75" w:rsidRPr="005318C4" w:rsidRDefault="00AA2E75" w:rsidP="00F965B1">
            <w:pPr>
              <w:jc w:val="right"/>
              <w:cnfStyle w:val="000000000000" w:firstRow="0" w:lastRow="0" w:firstColumn="0" w:lastColumn="0" w:oddVBand="0" w:evenVBand="0" w:oddHBand="0" w:evenHBand="0" w:firstRowFirstColumn="0" w:firstRowLastColumn="0" w:lastRowFirstColumn="0" w:lastRowLastColumn="0"/>
              <w:rPr>
                <w:lang w:val="en-US" w:eastAsia="en-US"/>
              </w:rPr>
            </w:pPr>
            <w:r w:rsidRPr="005318C4">
              <w:rPr>
                <w:lang w:val="en-US" w:eastAsia="en-US"/>
              </w:rPr>
              <w:t>9.805173973e+01</w:t>
            </w:r>
          </w:p>
        </w:tc>
      </w:tr>
      <w:tr w:rsidR="00AA2E75" w:rsidRPr="005318C4" w14:paraId="4930AA19" w14:textId="77777777" w:rsidTr="00F9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A5261E3" w14:textId="77777777" w:rsidR="00AA2E75" w:rsidRPr="005318C4" w:rsidRDefault="00AA2E75" w:rsidP="00F965B1">
            <w:pPr>
              <w:jc w:val="right"/>
              <w:rPr>
                <w:color w:val="000000"/>
                <w:lang w:val="en-US" w:eastAsia="en-US"/>
              </w:rPr>
            </w:pPr>
            <w:r w:rsidRPr="005318C4">
              <w:rPr>
                <w:color w:val="000000"/>
                <w:lang w:val="en-US" w:eastAsia="en-US"/>
              </w:rPr>
              <w:t>LRNSW</w:t>
            </w:r>
          </w:p>
        </w:tc>
        <w:tc>
          <w:tcPr>
            <w:tcW w:w="5040" w:type="dxa"/>
          </w:tcPr>
          <w:p w14:paraId="65820CC4" w14:textId="112D9EC3" w:rsidR="00AA2E75" w:rsidRPr="005318C4" w:rsidRDefault="00AA2E75" w:rsidP="00F965B1">
            <w:pPr>
              <w:jc w:val="right"/>
              <w:cnfStyle w:val="000000100000" w:firstRow="0" w:lastRow="0" w:firstColumn="0" w:lastColumn="0" w:oddVBand="0" w:evenVBand="0" w:oddHBand="1" w:evenHBand="0" w:firstRowFirstColumn="0" w:firstRowLastColumn="0" w:lastRowFirstColumn="0" w:lastRowLastColumn="0"/>
              <w:rPr>
                <w:lang w:val="en-US" w:eastAsia="en-US"/>
              </w:rPr>
            </w:pPr>
            <w:r w:rsidRPr="005318C4">
              <w:rPr>
                <w:lang w:val="en-US" w:eastAsia="en-US"/>
              </w:rPr>
              <w:t>1.086252926e+02</w:t>
            </w:r>
          </w:p>
        </w:tc>
      </w:tr>
    </w:tbl>
    <w:p w14:paraId="6A8974F2" w14:textId="77777777" w:rsidR="005D5E46" w:rsidRPr="005318C4" w:rsidRDefault="005D5E46" w:rsidP="0061145A">
      <w:pPr>
        <w:pStyle w:val="Heading1"/>
        <w:rPr>
          <w:rFonts w:ascii="Times New Roman" w:hAnsi="Times New Roman" w:cs="Times New Roman"/>
        </w:rPr>
      </w:pPr>
    </w:p>
    <w:p w14:paraId="56476472" w14:textId="780ECADD" w:rsidR="0061145A" w:rsidRPr="005318C4" w:rsidRDefault="0061145A" w:rsidP="0061145A">
      <w:pPr>
        <w:pStyle w:val="Heading1"/>
        <w:rPr>
          <w:rFonts w:ascii="Times New Roman" w:hAnsi="Times New Roman" w:cs="Times New Roman"/>
        </w:rPr>
      </w:pPr>
      <w:r w:rsidRPr="005318C4">
        <w:rPr>
          <w:rFonts w:ascii="Times New Roman" w:hAnsi="Times New Roman" w:cs="Times New Roman"/>
        </w:rPr>
        <w:t>Chapter 6</w:t>
      </w:r>
      <w:bookmarkEnd w:id="28"/>
    </w:p>
    <w:p w14:paraId="0BE54A99" w14:textId="607B281C" w:rsidR="0061145A" w:rsidRPr="005318C4" w:rsidRDefault="0061145A" w:rsidP="0061145A">
      <w:pPr>
        <w:pStyle w:val="Heading2"/>
        <w:rPr>
          <w:rFonts w:ascii="Times New Roman" w:hAnsi="Times New Roman" w:cs="Times New Roman"/>
        </w:rPr>
      </w:pPr>
      <w:bookmarkStart w:id="29" w:name="_Toc56918172"/>
      <w:r w:rsidRPr="005318C4">
        <w:rPr>
          <w:rFonts w:ascii="Times New Roman" w:hAnsi="Times New Roman" w:cs="Times New Roman"/>
        </w:rPr>
        <w:t>Discussion</w:t>
      </w:r>
      <w:bookmarkEnd w:id="29"/>
    </w:p>
    <w:p w14:paraId="110F7D2F" w14:textId="74B2187F" w:rsidR="0061145A" w:rsidRPr="005318C4" w:rsidRDefault="0061145A" w:rsidP="00821575">
      <w:pPr>
        <w:rPr>
          <w:color w:val="000000"/>
        </w:rPr>
      </w:pPr>
    </w:p>
    <w:p w14:paraId="5E8DC262" w14:textId="12CDAC3C" w:rsidR="00791E32" w:rsidRPr="005318C4" w:rsidRDefault="00791E32" w:rsidP="00791E32">
      <w:pPr>
        <w:rPr>
          <w:color w:val="000000"/>
        </w:rPr>
      </w:pPr>
      <w:r w:rsidRPr="005318C4">
        <w:rPr>
          <w:color w:val="000000"/>
        </w:rPr>
        <w:t xml:space="preserve">Initially, our primary objective was to project dispatch prices 1 day into the future and use these projections to identify 2 boundaries (say b+ and b-) of bidding prices of which if b+ were surpassed, it would provide us with an indication to sell. On the other hand, if the spot price falls below b- buying electricity would be a better job. Coming up with these boundaries (b+ and b-) would be likely through formulating an optimization equation for profit and incorporating methods in likeness to maximum likelihood to observe which pair of boundaries of our boundary space generates the highest profit for the current dataset. However, this methodology of optimisation is </w:t>
      </w:r>
      <w:r w:rsidR="007F6C21">
        <w:rPr>
          <w:color w:val="000000"/>
        </w:rPr>
        <w:t xml:space="preserve">both </w:t>
      </w:r>
      <w:r w:rsidRPr="005318C4">
        <w:rPr>
          <w:color w:val="000000"/>
        </w:rPr>
        <w:t xml:space="preserve">static </w:t>
      </w:r>
      <w:r w:rsidR="007F6C21">
        <w:rPr>
          <w:color w:val="000000"/>
        </w:rPr>
        <w:t>and doesn’t consider the business constraints involved in battery storage</w:t>
      </w:r>
      <w:r w:rsidR="00BF1D95">
        <w:rPr>
          <w:color w:val="000000"/>
        </w:rPr>
        <w:t xml:space="preserve"> under dynamic market conditions</w:t>
      </w:r>
      <w:r w:rsidRPr="005318C4">
        <w:rPr>
          <w:color w:val="000000"/>
        </w:rPr>
        <w:t xml:space="preserve">. To account for </w:t>
      </w:r>
      <w:r w:rsidR="00744EAC">
        <w:rPr>
          <w:color w:val="000000"/>
        </w:rPr>
        <w:t>both non-stationarity of the data</w:t>
      </w:r>
      <w:r w:rsidR="007F6C21">
        <w:rPr>
          <w:color w:val="000000"/>
        </w:rPr>
        <w:t xml:space="preserve"> and involving business constraints</w:t>
      </w:r>
      <w:r w:rsidRPr="005318C4">
        <w:rPr>
          <w:color w:val="000000"/>
        </w:rPr>
        <w:t xml:space="preserve">, Gurobi was used to form a Linear Programming </w:t>
      </w:r>
      <w:r w:rsidR="00744EAC">
        <w:rPr>
          <w:color w:val="000000"/>
        </w:rPr>
        <w:t>engine</w:t>
      </w:r>
      <w:r w:rsidRPr="005318C4">
        <w:rPr>
          <w:color w:val="000000"/>
        </w:rPr>
        <w:t xml:space="preserve"> </w:t>
      </w:r>
      <w:r w:rsidR="007F6C21">
        <w:rPr>
          <w:color w:val="000000"/>
        </w:rPr>
        <w:t>to tackle the optimization problem at hand.</w:t>
      </w:r>
    </w:p>
    <w:p w14:paraId="351C364B" w14:textId="77777777" w:rsidR="00D34051" w:rsidRPr="005318C4" w:rsidRDefault="00D34051" w:rsidP="00791E32">
      <w:pPr>
        <w:rPr>
          <w:color w:val="000000"/>
        </w:rPr>
      </w:pPr>
    </w:p>
    <w:p w14:paraId="53BB7A9F" w14:textId="7946A540" w:rsidR="003D5F8E" w:rsidRPr="005318C4" w:rsidRDefault="00D34051" w:rsidP="006827E4">
      <w:pPr>
        <w:rPr>
          <w:color w:val="000000"/>
        </w:rPr>
      </w:pPr>
      <w:r w:rsidRPr="005318C4">
        <w:rPr>
          <w:color w:val="000000"/>
        </w:rPr>
        <w:t xml:space="preserve">Our metric to determine which model is better is to inspect the optimal objective value from the output of the optimization. This informs the maximum profit that could be achieved if </w:t>
      </w:r>
      <w:r w:rsidRPr="005318C4">
        <w:rPr>
          <w:color w:val="202124"/>
          <w:shd w:val="clear" w:color="auto" w:fill="FFFFFF"/>
        </w:rPr>
        <w:t>manoeuvred</w:t>
      </w:r>
      <w:r w:rsidRPr="005318C4">
        <w:rPr>
          <w:color w:val="000000"/>
        </w:rPr>
        <w:t xml:space="preserve"> the battery decisions with optimal recommended suggestions by the linear programming optimizer. </w:t>
      </w:r>
      <w:r w:rsidR="005D5E46" w:rsidRPr="005318C4">
        <w:rPr>
          <w:color w:val="000000"/>
        </w:rPr>
        <w:t>By this criterion, we can infer that the SARIMAX model is able to generate</w:t>
      </w:r>
      <w:r w:rsidR="00C9022F" w:rsidRPr="005318C4">
        <w:rPr>
          <w:color w:val="000000"/>
        </w:rPr>
        <w:t xml:space="preserve"> the maximum profit out of the three. However, from our initial root mean squared error analysis, the simple linear regression was the best. This may seem confusing at first as to how the best model </w:t>
      </w:r>
      <w:r w:rsidR="006827E4" w:rsidRPr="005318C4">
        <w:rPr>
          <w:color w:val="000000"/>
        </w:rPr>
        <w:t>is not</w:t>
      </w:r>
      <w:r w:rsidR="00C9022F" w:rsidRPr="005318C4">
        <w:rPr>
          <w:color w:val="000000"/>
        </w:rPr>
        <w:t xml:space="preserve"> able to generate the best profit, </w:t>
      </w:r>
      <w:r w:rsidR="006827E4" w:rsidRPr="005318C4">
        <w:rPr>
          <w:color w:val="000000"/>
        </w:rPr>
        <w:t xml:space="preserve">but the optimization and predictions are completely disjoint entities. This means it does not matter if </w:t>
      </w:r>
      <w:r w:rsidR="00BF1D95">
        <w:rPr>
          <w:color w:val="000000"/>
        </w:rPr>
        <w:t xml:space="preserve">the </w:t>
      </w:r>
      <w:r w:rsidR="006827E4" w:rsidRPr="005318C4">
        <w:rPr>
          <w:color w:val="000000"/>
        </w:rPr>
        <w:t xml:space="preserve">model outputs lots of profits. What matters in terms of forecasting data into the future is ensuring that the accuracy of prediction is to a reliable standard. Other methodologies of optimization should be considered during the analysis of dispatch price fluctuations to determine which makes the highest profit given a set amount of predicted data. Where our analyses rely only upon the usage of Linear programming optimization framework. </w:t>
      </w:r>
    </w:p>
    <w:p w14:paraId="0C9758B4" w14:textId="2532A5C4" w:rsidR="006827E4" w:rsidRPr="005318C4" w:rsidRDefault="006827E4" w:rsidP="006827E4">
      <w:pPr>
        <w:rPr>
          <w:color w:val="000000"/>
        </w:rPr>
      </w:pPr>
    </w:p>
    <w:p w14:paraId="230E28C5" w14:textId="3A2E4F3C" w:rsidR="006827E4" w:rsidRPr="005318C4" w:rsidRDefault="006827E4" w:rsidP="006827E4">
      <w:pPr>
        <w:rPr>
          <w:color w:val="000000"/>
        </w:rPr>
      </w:pPr>
      <w:r w:rsidRPr="005318C4">
        <w:rPr>
          <w:color w:val="000000"/>
        </w:rPr>
        <w:t xml:space="preserve">Furthermore, in analysing how the variation of the frequency of decision making </w:t>
      </w:r>
      <w:r w:rsidR="00371D56" w:rsidRPr="005318C4">
        <w:rPr>
          <w:color w:val="000000"/>
        </w:rPr>
        <w:t xml:space="preserve">affects profits, it is as expected that when we move from a longer time interval to a shorter time span, which means </w:t>
      </w:r>
      <w:r w:rsidR="00D44B14">
        <w:rPr>
          <w:color w:val="000000"/>
        </w:rPr>
        <w:t>low</w:t>
      </w:r>
      <w:r w:rsidR="00371D56" w:rsidRPr="005318C4">
        <w:rPr>
          <w:color w:val="000000"/>
        </w:rPr>
        <w:t xml:space="preserve"> frequency updates to </w:t>
      </w:r>
      <w:r w:rsidR="00D44B14">
        <w:rPr>
          <w:color w:val="000000"/>
        </w:rPr>
        <w:t xml:space="preserve">high </w:t>
      </w:r>
      <w:r w:rsidR="00371D56" w:rsidRPr="005318C4">
        <w:rPr>
          <w:color w:val="000000"/>
        </w:rPr>
        <w:t xml:space="preserve">frequency updates, we notice an increase in the profits produced. This is primarily due to the increase in the degrees of freedom the model </w:t>
      </w:r>
      <w:r w:rsidR="00D44B14">
        <w:rPr>
          <w:color w:val="000000"/>
        </w:rPr>
        <w:t>is able to operate in</w:t>
      </w:r>
      <w:r w:rsidR="00371D56" w:rsidRPr="005318C4">
        <w:rPr>
          <w:color w:val="000000"/>
        </w:rPr>
        <w:t xml:space="preserve">, meaning the optimizer now has more possibilities to compute and </w:t>
      </w:r>
      <w:r w:rsidR="00371D56" w:rsidRPr="005318C4">
        <w:rPr>
          <w:color w:val="000000"/>
        </w:rPr>
        <w:lastRenderedPageBreak/>
        <w:t>compare with to determine maximum profit. Initially, when in the framework of 1-hour updates, our profits were $148.08, $98.05</w:t>
      </w:r>
      <w:r w:rsidR="00A218CD" w:rsidRPr="005318C4">
        <w:rPr>
          <w:color w:val="000000"/>
        </w:rPr>
        <w:t>174 (5.d.p)</w:t>
      </w:r>
      <w:r w:rsidR="00371D56" w:rsidRPr="005318C4">
        <w:rPr>
          <w:color w:val="000000"/>
        </w:rPr>
        <w:t>, $1</w:t>
      </w:r>
      <w:r w:rsidR="00A218CD" w:rsidRPr="005318C4">
        <w:rPr>
          <w:color w:val="000000"/>
        </w:rPr>
        <w:t>08</w:t>
      </w:r>
      <w:r w:rsidR="00371D56" w:rsidRPr="005318C4">
        <w:rPr>
          <w:color w:val="000000"/>
        </w:rPr>
        <w:t>.</w:t>
      </w:r>
      <w:r w:rsidR="00A218CD" w:rsidRPr="005318C4">
        <w:rPr>
          <w:color w:val="000000"/>
        </w:rPr>
        <w:t>63</w:t>
      </w:r>
      <w:r w:rsidR="00371D56" w:rsidRPr="005318C4">
        <w:rPr>
          <w:color w:val="000000"/>
        </w:rPr>
        <w:t xml:space="preserve"> per day from the three models developed. When moved to the 5-minute framework, we see these profits increase to $172.90, $98.05</w:t>
      </w:r>
      <w:r w:rsidR="00A218CD" w:rsidRPr="005318C4">
        <w:rPr>
          <w:color w:val="000000"/>
        </w:rPr>
        <w:t>204 (5.d.p)</w:t>
      </w:r>
      <w:r w:rsidR="00371D56" w:rsidRPr="005318C4">
        <w:rPr>
          <w:color w:val="000000"/>
        </w:rPr>
        <w:t>,</w:t>
      </w:r>
      <w:r w:rsidR="00A218CD" w:rsidRPr="005318C4">
        <w:rPr>
          <w:color w:val="000000"/>
        </w:rPr>
        <w:t xml:space="preserve"> and</w:t>
      </w:r>
      <w:r w:rsidR="00371D56" w:rsidRPr="005318C4">
        <w:rPr>
          <w:color w:val="000000"/>
        </w:rPr>
        <w:t xml:space="preserve"> $</w:t>
      </w:r>
      <w:r w:rsidR="00A218CD" w:rsidRPr="005318C4">
        <w:rPr>
          <w:color w:val="000000"/>
        </w:rPr>
        <w:t>116.57. Hence, a suggestion can be made that if the computational resources can meet the requirements of processing data every minute, then certainly it should be considered as an objective of maximizing profits.</w:t>
      </w:r>
    </w:p>
    <w:p w14:paraId="62E08F90" w14:textId="77777777" w:rsidR="003D5F8E" w:rsidRPr="005318C4" w:rsidRDefault="003D5F8E" w:rsidP="00791E32">
      <w:pPr>
        <w:rPr>
          <w:color w:val="000000"/>
        </w:rPr>
      </w:pPr>
    </w:p>
    <w:p w14:paraId="1635CAF3" w14:textId="7E547067" w:rsidR="003D5F8E" w:rsidRPr="005318C4" w:rsidRDefault="003D5F8E" w:rsidP="00791E32">
      <w:r w:rsidRPr="005318C4">
        <w:rPr>
          <w:color w:val="000000"/>
        </w:rPr>
        <w:t xml:space="preserve">A technical issue with Gurobi outputs </w:t>
      </w:r>
      <w:r w:rsidR="00D44B14" w:rsidRPr="005318C4">
        <w:rPr>
          <w:color w:val="000000"/>
        </w:rPr>
        <w:t>now</w:t>
      </w:r>
      <w:r w:rsidRPr="005318C4">
        <w:rPr>
          <w:color w:val="000000"/>
        </w:rPr>
        <w:t xml:space="preserve"> is that since the Chargebattery2[h] and the Dischargebatter2[h] </w:t>
      </w:r>
      <w:r w:rsidR="00D34051" w:rsidRPr="005318C4">
        <w:rPr>
          <w:color w:val="000000"/>
        </w:rPr>
        <w:t xml:space="preserve">variables </w:t>
      </w:r>
      <w:r w:rsidRPr="005318C4">
        <w:rPr>
          <w:color w:val="000000"/>
        </w:rPr>
        <w:t>holds value close to 0, querying the optimal values of the</w:t>
      </w:r>
      <w:r w:rsidR="00A218CD" w:rsidRPr="005318C4">
        <w:rPr>
          <w:color w:val="000000"/>
        </w:rPr>
        <w:t xml:space="preserve"> decision </w:t>
      </w:r>
      <w:r w:rsidRPr="005318C4">
        <w:rPr>
          <w:color w:val="000000"/>
        </w:rPr>
        <w:t xml:space="preserve">variables from the optimal model after the inbuilt hyperparameter tuning results in values that are either 0.0, -1.0 or 1.0. </w:t>
      </w:r>
      <w:r w:rsidR="00A218CD" w:rsidRPr="005318C4">
        <w:rPr>
          <w:color w:val="000000"/>
        </w:rPr>
        <w:t xml:space="preserve">Where a negative value indicates charging, and a positive value indicates discharging. </w:t>
      </w:r>
      <w:r w:rsidRPr="005318C4">
        <w:rPr>
          <w:color w:val="000000"/>
        </w:rPr>
        <w:t xml:space="preserve">Although, the optimization produces the estimate profits for the upcoming day, the decision it is making to achieve this outcome </w:t>
      </w:r>
      <w:r w:rsidR="00A218CD" w:rsidRPr="005318C4">
        <w:rPr>
          <w:color w:val="000000"/>
        </w:rPr>
        <w:t xml:space="preserve">due to technical difficulties </w:t>
      </w:r>
      <w:r w:rsidRPr="005318C4">
        <w:rPr>
          <w:color w:val="000000"/>
        </w:rPr>
        <w:t xml:space="preserve">is not entirely clear. </w:t>
      </w:r>
      <w:r w:rsidR="00A218CD" w:rsidRPr="005318C4">
        <w:rPr>
          <w:color w:val="000000"/>
        </w:rPr>
        <w:t xml:space="preserve">There needs to be a method researched on increasing the significant figures of the returning values to determine exactly what state the battery should be in. </w:t>
      </w:r>
    </w:p>
    <w:p w14:paraId="21749802" w14:textId="77777777" w:rsidR="00E82BA4" w:rsidRPr="005318C4" w:rsidRDefault="00E82BA4" w:rsidP="00522465">
      <w:pPr>
        <w:rPr>
          <w:color w:val="000000"/>
        </w:rPr>
      </w:pPr>
    </w:p>
    <w:p w14:paraId="1DE4B68F" w14:textId="2BF9A590" w:rsidR="00522465" w:rsidRPr="005318C4" w:rsidRDefault="00A218CD" w:rsidP="00522465">
      <w:pPr>
        <w:rPr>
          <w:color w:val="000000"/>
        </w:rPr>
      </w:pPr>
      <w:r w:rsidRPr="005318C4">
        <w:rPr>
          <w:color w:val="000000"/>
        </w:rPr>
        <w:t xml:space="preserve">From the development of the models, </w:t>
      </w:r>
      <w:r w:rsidR="00D71075" w:rsidRPr="005318C4">
        <w:rPr>
          <w:color w:val="000000"/>
        </w:rPr>
        <w:t xml:space="preserve">we noticed that </w:t>
      </w:r>
      <w:r w:rsidRPr="005318C4">
        <w:rPr>
          <w:color w:val="000000"/>
        </w:rPr>
        <w:t>t</w:t>
      </w:r>
      <w:r w:rsidR="00522465" w:rsidRPr="005318C4">
        <w:rPr>
          <w:color w:val="000000"/>
        </w:rPr>
        <w:t xml:space="preserve">he SARIMAX model proved too complex to fit 10 </w:t>
      </w:r>
      <w:r w:rsidR="004D1776" w:rsidRPr="005318C4">
        <w:rPr>
          <w:color w:val="000000"/>
        </w:rPr>
        <w:t>years’ worth</w:t>
      </w:r>
      <w:r w:rsidR="00522465" w:rsidRPr="005318C4">
        <w:rPr>
          <w:color w:val="000000"/>
        </w:rPr>
        <w:t xml:space="preserve"> of data. So, the dataset had to be reduced to 1 year and each observation had to go from every 5 minute to every 1 hour. The two price peaks observed each day were very instrumental in making the model stationary and improving its performance with the SARIMAX model. One peak was at 8 am and the other peak was at 6 pm. Both are expected as people tend to use a lot of electricity before they leave to office or school and again people use more electricity when they’re back home after work.</w:t>
      </w:r>
    </w:p>
    <w:p w14:paraId="6A3C529B" w14:textId="77777777" w:rsidR="00522465" w:rsidRPr="005318C4" w:rsidRDefault="00522465" w:rsidP="00522465">
      <w:pPr>
        <w:rPr>
          <w:color w:val="000000"/>
        </w:rPr>
      </w:pPr>
    </w:p>
    <w:p w14:paraId="2739E92A" w14:textId="0F1AB560" w:rsidR="00522465" w:rsidRPr="005318C4" w:rsidRDefault="00522465" w:rsidP="00522465">
      <w:pPr>
        <w:rPr>
          <w:color w:val="000000"/>
        </w:rPr>
      </w:pPr>
      <w:r w:rsidRPr="005318C4">
        <w:rPr>
          <w:color w:val="000000"/>
        </w:rPr>
        <w:t>Another interesting discovery is that</w:t>
      </w:r>
      <w:r w:rsidR="00E82BA4" w:rsidRPr="005318C4">
        <w:rPr>
          <w:color w:val="000000"/>
        </w:rPr>
        <w:t xml:space="preserve">, when </w:t>
      </w:r>
      <w:r w:rsidR="00D44B14">
        <w:rPr>
          <w:color w:val="000000"/>
        </w:rPr>
        <w:t>using</w:t>
      </w:r>
      <w:r w:rsidR="00E82BA4" w:rsidRPr="005318C4">
        <w:rPr>
          <w:color w:val="000000"/>
        </w:rPr>
        <w:t xml:space="preserve"> all the data,</w:t>
      </w:r>
      <w:r w:rsidRPr="005318C4">
        <w:rPr>
          <w:color w:val="000000"/>
        </w:rPr>
        <w:t xml:space="preserve"> simple linear regression was a better fit tha</w:t>
      </w:r>
      <w:r w:rsidR="00D44B14">
        <w:rPr>
          <w:color w:val="000000"/>
        </w:rPr>
        <w:t>n</w:t>
      </w:r>
      <w:r w:rsidRPr="005318C4">
        <w:rPr>
          <w:color w:val="000000"/>
        </w:rPr>
        <w:t xml:space="preserve"> a multiple linear regression model when target </w:t>
      </w:r>
      <m:oMath>
        <m:r>
          <w:rPr>
            <w:rFonts w:ascii="Cambria Math" w:hAnsi="Cambria Math"/>
            <w:color w:val="000000"/>
          </w:rPr>
          <m:t>RRP</m:t>
        </m:r>
      </m:oMath>
      <w:r w:rsidRPr="005318C4">
        <w:rPr>
          <w:color w:val="000000"/>
        </w:rPr>
        <w:t xml:space="preserve"> is regressed with predictor </w:t>
      </w:r>
      <m:oMath>
        <m:r>
          <w:rPr>
            <w:rFonts w:ascii="Cambria Math" w:hAnsi="Cambria Math"/>
            <w:color w:val="000000"/>
          </w:rPr>
          <m:t>TOTALDEMAND</m:t>
        </m:r>
      </m:oMath>
      <w:r w:rsidRPr="005318C4">
        <w:rPr>
          <w:color w:val="000000"/>
        </w:rPr>
        <w:t xml:space="preserve"> This proved that the categorical columns created were making the model perform worse and further care and inspection should be given to properly segregate each class in these new features or remove these features if they are redundant.</w:t>
      </w:r>
    </w:p>
    <w:p w14:paraId="73B2B676" w14:textId="77777777" w:rsidR="00522465" w:rsidRPr="005318C4" w:rsidRDefault="00522465" w:rsidP="00522465">
      <w:pPr>
        <w:rPr>
          <w:color w:val="000000"/>
        </w:rPr>
      </w:pPr>
    </w:p>
    <w:p w14:paraId="6EA7D5BC" w14:textId="176FA4A4" w:rsidR="008959BA" w:rsidRPr="005318C4" w:rsidRDefault="00522465" w:rsidP="00522465">
      <w:pPr>
        <w:rPr>
          <w:color w:val="000000"/>
        </w:rPr>
      </w:pPr>
      <w:r w:rsidRPr="005318C4">
        <w:rPr>
          <w:color w:val="000000"/>
        </w:rPr>
        <w:t>Changing the AR, MA and differencing terms during hyperparameter surprisingly did not affect the models performance. The summary of the model showed this</w:t>
      </w:r>
      <w:r w:rsidR="00A218CD" w:rsidRPr="005318C4">
        <w:rPr>
          <w:color w:val="000000"/>
        </w:rPr>
        <w:t xml:space="preserve"> in figure 5.3.1</w:t>
      </w:r>
      <w:r w:rsidRPr="005318C4">
        <w:rPr>
          <w:color w:val="000000"/>
        </w:rPr>
        <w:t>.</w:t>
      </w:r>
      <w:r w:rsidR="004D1776" w:rsidRPr="005318C4">
        <w:rPr>
          <w:color w:val="000000"/>
        </w:rPr>
        <w:t xml:space="preserve"> </w:t>
      </w:r>
    </w:p>
    <w:p w14:paraId="0437C748" w14:textId="77777777" w:rsidR="00D71075" w:rsidRPr="005318C4" w:rsidRDefault="00D71075" w:rsidP="00522465">
      <w:pPr>
        <w:rPr>
          <w:color w:val="000000"/>
        </w:rPr>
      </w:pPr>
    </w:p>
    <w:p w14:paraId="7A5A4608" w14:textId="19633538" w:rsidR="00D34051" w:rsidRPr="00D44B14" w:rsidRDefault="00D44B14" w:rsidP="00D34051">
      <w:pPr>
        <w:pStyle w:val="NormalWeb"/>
        <w:spacing w:before="0" w:beforeAutospacing="0" w:after="0" w:afterAutospacing="0"/>
        <w:rPr>
          <w:b/>
          <w:bCs/>
          <w:color w:val="000000"/>
        </w:rPr>
      </w:pPr>
      <w:r w:rsidRPr="00BF1D95">
        <w:rPr>
          <w:b/>
          <w:bCs/>
          <w:color w:val="000000"/>
        </w:rPr>
        <w:t>Improving methodology:</w:t>
      </w:r>
    </w:p>
    <w:p w14:paraId="743DAB5F" w14:textId="706FDB7A" w:rsidR="00D34051" w:rsidRPr="005318C4" w:rsidRDefault="00D34051" w:rsidP="00D34051">
      <w:pPr>
        <w:pStyle w:val="NormalWeb"/>
        <w:spacing w:before="0" w:beforeAutospacing="0" w:after="0" w:afterAutospacing="0"/>
      </w:pPr>
      <w:r w:rsidRPr="005318C4">
        <w:rPr>
          <w:color w:val="000000"/>
        </w:rPr>
        <w:t xml:space="preserve">Due to the computational restrictions posed by processing limits of our physical hardware, running the models over long periods of time </w:t>
      </w:r>
      <w:r w:rsidR="00D71075" w:rsidRPr="005318C4">
        <w:rPr>
          <w:color w:val="000000"/>
        </w:rPr>
        <w:t>is not</w:t>
      </w:r>
      <w:r w:rsidRPr="005318C4">
        <w:rPr>
          <w:color w:val="000000"/>
        </w:rPr>
        <w:t xml:space="preserve"> ideal. However, if it met the necessary requirement, performing estimates would not have to be performed to leverage data for computational capabilities from our initial data, which would have allowed for our model’s learning capability to be enhanced. </w:t>
      </w:r>
    </w:p>
    <w:p w14:paraId="7CE44F1F" w14:textId="77777777" w:rsidR="00D34051" w:rsidRPr="005318C4" w:rsidRDefault="00D34051" w:rsidP="00D34051"/>
    <w:p w14:paraId="5DBC62F4" w14:textId="54A3C3A5" w:rsidR="00D34051" w:rsidRDefault="00D34051" w:rsidP="00D34051">
      <w:pPr>
        <w:pStyle w:val="NormalWeb"/>
        <w:spacing w:before="0" w:beforeAutospacing="0" w:after="0" w:afterAutospacing="0"/>
        <w:rPr>
          <w:color w:val="000000"/>
        </w:rPr>
      </w:pPr>
      <w:r w:rsidRPr="005318C4">
        <w:rPr>
          <w:color w:val="000000"/>
        </w:rPr>
        <w:t xml:space="preserve">Moreover, we </w:t>
      </w:r>
      <w:r w:rsidR="00D71075" w:rsidRPr="005318C4">
        <w:rPr>
          <w:color w:val="000000"/>
        </w:rPr>
        <w:t xml:space="preserve">could </w:t>
      </w:r>
      <w:r w:rsidRPr="005318C4">
        <w:rPr>
          <w:color w:val="000000"/>
        </w:rPr>
        <w:t>use Long Short</w:t>
      </w:r>
      <w:r w:rsidR="00C9022F" w:rsidRPr="005318C4">
        <w:rPr>
          <w:color w:val="000000"/>
        </w:rPr>
        <w:t>-</w:t>
      </w:r>
      <w:r w:rsidRPr="005318C4">
        <w:rPr>
          <w:color w:val="000000"/>
        </w:rPr>
        <w:t>Term Memory Networks (LSTMs) Neural Network in formulating our models to use the latest technology at hand</w:t>
      </w:r>
      <w:r w:rsidR="00D71075" w:rsidRPr="005318C4">
        <w:rPr>
          <w:color w:val="000000"/>
        </w:rPr>
        <w:t xml:space="preserve"> and perhaps make additional gains upon predictions</w:t>
      </w:r>
      <w:r w:rsidRPr="005318C4">
        <w:rPr>
          <w:color w:val="000000"/>
        </w:rPr>
        <w:t>.</w:t>
      </w:r>
    </w:p>
    <w:p w14:paraId="7CF82838" w14:textId="77777777" w:rsidR="00BF1D95" w:rsidRDefault="00BF1D95" w:rsidP="00D34051">
      <w:pPr>
        <w:pStyle w:val="NormalWeb"/>
        <w:spacing w:before="0" w:beforeAutospacing="0" w:after="0" w:afterAutospacing="0"/>
        <w:rPr>
          <w:color w:val="000000"/>
        </w:rPr>
      </w:pPr>
    </w:p>
    <w:p w14:paraId="4BD68054" w14:textId="2A8A0B5D" w:rsidR="00BF1D95" w:rsidRPr="005318C4" w:rsidRDefault="00D44B14" w:rsidP="00D34051">
      <w:pPr>
        <w:pStyle w:val="NormalWeb"/>
        <w:spacing w:before="0" w:beforeAutospacing="0" w:after="0" w:afterAutospacing="0"/>
      </w:pPr>
      <w:r>
        <w:rPr>
          <w:color w:val="000000"/>
        </w:rPr>
        <w:t>We c</w:t>
      </w:r>
      <w:r w:rsidR="00BF1D95">
        <w:rPr>
          <w:color w:val="000000"/>
        </w:rPr>
        <w:t>ould conduct additional testing over future weeks to gage at the average profits generated by each model</w:t>
      </w:r>
      <w:r>
        <w:rPr>
          <w:color w:val="000000"/>
        </w:rPr>
        <w:t xml:space="preserve"> instead of using one set of predictions.</w:t>
      </w:r>
    </w:p>
    <w:p w14:paraId="6F62B04D" w14:textId="36C97B13" w:rsidR="0061145A" w:rsidRPr="005318C4" w:rsidRDefault="0061145A" w:rsidP="00522465">
      <w:pPr>
        <w:rPr>
          <w:color w:val="000000"/>
        </w:rPr>
      </w:pPr>
    </w:p>
    <w:p w14:paraId="6A836496" w14:textId="5C863B4D" w:rsidR="005318C4" w:rsidRDefault="005318C4" w:rsidP="00522465">
      <w:pPr>
        <w:rPr>
          <w:color w:val="000000"/>
        </w:rPr>
      </w:pPr>
    </w:p>
    <w:p w14:paraId="249DEBC4" w14:textId="596A7C2B" w:rsidR="00157DD7" w:rsidRDefault="00157DD7" w:rsidP="00522465">
      <w:pPr>
        <w:rPr>
          <w:color w:val="000000"/>
        </w:rPr>
      </w:pPr>
    </w:p>
    <w:p w14:paraId="5AA676D1" w14:textId="12E9E708" w:rsidR="0061145A" w:rsidRPr="005318C4" w:rsidRDefault="0061145A" w:rsidP="0061145A">
      <w:pPr>
        <w:pStyle w:val="Heading1"/>
        <w:rPr>
          <w:rFonts w:ascii="Times New Roman" w:hAnsi="Times New Roman" w:cs="Times New Roman"/>
        </w:rPr>
      </w:pPr>
      <w:bookmarkStart w:id="30" w:name="_Toc56918173"/>
      <w:r w:rsidRPr="005318C4">
        <w:rPr>
          <w:rFonts w:ascii="Times New Roman" w:hAnsi="Times New Roman" w:cs="Times New Roman"/>
        </w:rPr>
        <w:lastRenderedPageBreak/>
        <w:t>Chapter 7</w:t>
      </w:r>
      <w:bookmarkEnd w:id="30"/>
    </w:p>
    <w:p w14:paraId="3F2922F1" w14:textId="1CF7EB14" w:rsidR="0061145A" w:rsidRPr="005318C4" w:rsidRDefault="0061145A" w:rsidP="0061145A">
      <w:pPr>
        <w:pStyle w:val="Heading2"/>
        <w:rPr>
          <w:rFonts w:ascii="Times New Roman" w:hAnsi="Times New Roman" w:cs="Times New Roman"/>
          <w:sz w:val="28"/>
          <w:szCs w:val="28"/>
        </w:rPr>
      </w:pPr>
      <w:bookmarkStart w:id="31" w:name="_Toc56918174"/>
      <w:r w:rsidRPr="005318C4">
        <w:rPr>
          <w:rFonts w:ascii="Times New Roman" w:hAnsi="Times New Roman" w:cs="Times New Roman"/>
          <w:sz w:val="28"/>
          <w:szCs w:val="28"/>
        </w:rPr>
        <w:t>Conclusion and Further Issues</w:t>
      </w:r>
      <w:bookmarkEnd w:id="31"/>
    </w:p>
    <w:p w14:paraId="63920AB8" w14:textId="719233AA" w:rsidR="0061145A" w:rsidRPr="005318C4" w:rsidRDefault="0061145A" w:rsidP="00821575">
      <w:pPr>
        <w:rPr>
          <w:color w:val="000000"/>
        </w:rPr>
      </w:pPr>
    </w:p>
    <w:p w14:paraId="06A633A0" w14:textId="5BD51F9F" w:rsidR="00DF58D5" w:rsidRPr="005318C4" w:rsidRDefault="00DF58D5" w:rsidP="00821575">
      <w:pPr>
        <w:rPr>
          <w:b/>
          <w:bCs/>
          <w:color w:val="000000"/>
        </w:rPr>
      </w:pPr>
      <w:r w:rsidRPr="005318C4">
        <w:rPr>
          <w:b/>
          <w:bCs/>
          <w:color w:val="000000"/>
        </w:rPr>
        <w:t>Conclusion:</w:t>
      </w:r>
    </w:p>
    <w:p w14:paraId="14471967" w14:textId="3B8AC4B0" w:rsidR="00DF58D5" w:rsidRPr="005318C4" w:rsidRDefault="00D71075" w:rsidP="000B20ED">
      <w:pPr>
        <w:pStyle w:val="NormalWeb"/>
        <w:spacing w:before="0" w:beforeAutospacing="0" w:after="0" w:afterAutospacing="0"/>
      </w:pPr>
      <w:r w:rsidRPr="005318C4">
        <w:t>What are the main conclusions? What are your recommendations for the “client”? What further analysis could be done in the future?</w:t>
      </w:r>
    </w:p>
    <w:p w14:paraId="55A86A2E" w14:textId="38FE432C" w:rsidR="00D71075" w:rsidRPr="005318C4" w:rsidRDefault="00D71075" w:rsidP="000B20ED">
      <w:pPr>
        <w:pStyle w:val="NormalWeb"/>
        <w:spacing w:before="0" w:beforeAutospacing="0" w:after="0" w:afterAutospacing="0"/>
      </w:pPr>
    </w:p>
    <w:p w14:paraId="1E53A5E0" w14:textId="31C5DFA4" w:rsidR="00D34051" w:rsidRPr="005318C4" w:rsidRDefault="00D71075" w:rsidP="000B20ED">
      <w:pPr>
        <w:pStyle w:val="NormalWeb"/>
        <w:spacing w:before="0" w:beforeAutospacing="0" w:after="0" w:afterAutospacing="0"/>
      </w:pPr>
      <w:r w:rsidRPr="005318C4">
        <w:t xml:space="preserve">In conclusion, </w:t>
      </w:r>
      <w:r w:rsidR="0039088F" w:rsidRPr="005318C4">
        <w:t>based on our analysis the simple linear regression model is better than the SARIMAX</w:t>
      </w:r>
      <w:r w:rsidRPr="005318C4">
        <w:t xml:space="preserve"> </w:t>
      </w:r>
      <w:r w:rsidR="0039088F" w:rsidRPr="005318C4">
        <w:t>in a forcasting framework. Furthermore, we have identified that increasing the frequency of decision making for the battery leads to an increase in the computational possibilities an optimization engine can work on, which c</w:t>
      </w:r>
      <w:r w:rsidRPr="005318C4">
        <w:t>onsequently</w:t>
      </w:r>
      <w:r w:rsidR="0039088F" w:rsidRPr="005318C4">
        <w:t xml:space="preserve"> </w:t>
      </w:r>
      <w:r w:rsidRPr="005318C4">
        <w:t xml:space="preserve">allows for the possibility to increase profits. This is clear as an inspection of this phenomenon </w:t>
      </w:r>
      <w:r w:rsidR="0002663D" w:rsidRPr="005318C4">
        <w:t>pointed out gains of up $24.83 for one day</w:t>
      </w:r>
      <w:r w:rsidR="0039088F" w:rsidRPr="005318C4">
        <w:t xml:space="preserve"> in the NSW region</w:t>
      </w:r>
      <w:r w:rsidR="0002663D" w:rsidRPr="005318C4">
        <w:t xml:space="preserve">. Thus, investing in improving predictions to unravel subtle trends and patterns alongside the development of an optimization engine is a profitable prospect in the long run. Though this report focuses on optimizing in a Linear Programming framework using Gurobi, other optimization </w:t>
      </w:r>
      <w:r w:rsidR="0039088F" w:rsidRPr="005318C4">
        <w:t>framework like Quadratic programming (QP), and Quadratically constrained programming should also be considered to analyse data from different constraints</w:t>
      </w:r>
      <w:r w:rsidR="0002663D" w:rsidRPr="005318C4">
        <w:t>.</w:t>
      </w:r>
    </w:p>
    <w:p w14:paraId="7B1D57DD" w14:textId="2FC0AAF4" w:rsidR="00D71075" w:rsidRPr="005318C4" w:rsidRDefault="00D71075" w:rsidP="000B20ED">
      <w:pPr>
        <w:pStyle w:val="NormalWeb"/>
        <w:spacing w:before="0" w:beforeAutospacing="0" w:after="0" w:afterAutospacing="0"/>
        <w:rPr>
          <w:b/>
          <w:bCs/>
          <w:color w:val="000000"/>
        </w:rPr>
      </w:pPr>
    </w:p>
    <w:p w14:paraId="548A84FC" w14:textId="77777777" w:rsidR="005318C4" w:rsidRPr="005318C4" w:rsidRDefault="000B20ED" w:rsidP="005318C4">
      <w:pPr>
        <w:pStyle w:val="NormalWeb"/>
        <w:spacing w:before="0" w:beforeAutospacing="0" w:after="0" w:afterAutospacing="0"/>
        <w:rPr>
          <w:b/>
          <w:bCs/>
          <w:color w:val="000000"/>
        </w:rPr>
      </w:pPr>
      <w:r w:rsidRPr="005318C4">
        <w:rPr>
          <w:b/>
          <w:bCs/>
          <w:color w:val="000000"/>
        </w:rPr>
        <w:t>Issues</w:t>
      </w:r>
      <w:r w:rsidR="00DF58D5" w:rsidRPr="005318C4">
        <w:rPr>
          <w:b/>
          <w:bCs/>
          <w:color w:val="000000"/>
        </w:rPr>
        <w:t xml:space="preserve"> faced</w:t>
      </w:r>
      <w:r w:rsidRPr="005318C4">
        <w:rPr>
          <w:b/>
          <w:bCs/>
          <w:color w:val="000000"/>
        </w:rPr>
        <w:t>: </w:t>
      </w:r>
    </w:p>
    <w:p w14:paraId="0C8ABCD9" w14:textId="04087C05" w:rsidR="000B20ED" w:rsidRPr="005318C4" w:rsidRDefault="000B20ED" w:rsidP="005318C4">
      <w:pPr>
        <w:pStyle w:val="NormalWeb"/>
        <w:spacing w:before="0" w:beforeAutospacing="0" w:after="0" w:afterAutospacing="0"/>
      </w:pPr>
      <w:r w:rsidRPr="005318C4">
        <w:rPr>
          <w:color w:val="000000"/>
        </w:rPr>
        <w:t xml:space="preserve">One of our problems was </w:t>
      </w:r>
      <w:r w:rsidR="0039088F" w:rsidRPr="005318C4">
        <w:rPr>
          <w:color w:val="000000"/>
        </w:rPr>
        <w:t>having too</w:t>
      </w:r>
      <w:r w:rsidRPr="005318C4">
        <w:rPr>
          <w:color w:val="000000"/>
        </w:rPr>
        <w:t xml:space="preserve"> much information, we had 288 readings </w:t>
      </w:r>
      <w:r w:rsidR="0039088F" w:rsidRPr="005318C4">
        <w:rPr>
          <w:color w:val="000000"/>
        </w:rPr>
        <w:t>every day</w:t>
      </w:r>
      <w:r w:rsidRPr="005318C4">
        <w:rPr>
          <w:color w:val="000000"/>
        </w:rPr>
        <w:t xml:space="preserve"> from each of the regions. Performing analysis over the entire year or the entirety of 11 years becomes substantially hard due to the processing limit imposed by the hardware at hand. This produced the issue of observing correlation plots with ideal lags mere impossible. A memory Error was generated in attempting to compute the ARIMA model with lag 288 and SARIMA model with ideal lags. Hence, when trying to extrapolate yearly trends, we decided to use the average of every day – providing us 365-366 observations every year for each region. This transformation allowed us to visualize yearly trends - giving us a comprehension of the importance of the 1-year lag incorporated by the Auto regressive models. </w:t>
      </w:r>
    </w:p>
    <w:p w14:paraId="417B75C6" w14:textId="77777777" w:rsidR="000B20ED" w:rsidRPr="005318C4" w:rsidRDefault="000B20ED" w:rsidP="000B20ED"/>
    <w:p w14:paraId="3861F576" w14:textId="538DD75D" w:rsidR="000B20ED" w:rsidRPr="005318C4" w:rsidRDefault="000B20ED" w:rsidP="000B20ED">
      <w:pPr>
        <w:pStyle w:val="NormalWeb"/>
        <w:spacing w:before="0" w:beforeAutospacing="0" w:after="0" w:afterAutospacing="0"/>
      </w:pPr>
      <w:r w:rsidRPr="005318C4">
        <w:rPr>
          <w:color w:val="000000"/>
        </w:rPr>
        <w:t xml:space="preserve">Another initial bottleneck during the data exploration was having only 2 </w:t>
      </w:r>
      <w:r w:rsidR="00A87F51" w:rsidRPr="005318C4">
        <w:rPr>
          <w:color w:val="000000"/>
        </w:rPr>
        <w:t>years’ worth</w:t>
      </w:r>
      <w:r w:rsidRPr="005318C4">
        <w:rPr>
          <w:color w:val="000000"/>
        </w:rPr>
        <w:t xml:space="preserve"> of data to derive useful insights. It was problematic in terms of training the models. However, after using python and R there was no cap upon the amount of information that was available to us. Though processing them was always slow. </w:t>
      </w:r>
    </w:p>
    <w:p w14:paraId="10D507DB" w14:textId="549C2066" w:rsidR="0061145A" w:rsidRPr="005318C4" w:rsidRDefault="0061145A" w:rsidP="00791E32">
      <w:pPr>
        <w:pStyle w:val="NormalWeb"/>
        <w:shd w:val="clear" w:color="auto" w:fill="FFFFFF"/>
        <w:spacing w:before="0" w:beforeAutospacing="0" w:after="280" w:afterAutospacing="0"/>
      </w:pPr>
      <w:r w:rsidRPr="005318C4">
        <w:rPr>
          <w:color w:val="000000"/>
        </w:rPr>
        <w:br w:type="page"/>
      </w:r>
    </w:p>
    <w:p w14:paraId="376D2787" w14:textId="67497CE5" w:rsidR="0061145A" w:rsidRPr="005318C4" w:rsidRDefault="0061145A" w:rsidP="0061145A">
      <w:pPr>
        <w:pStyle w:val="Heading1"/>
        <w:rPr>
          <w:rFonts w:ascii="Times New Roman" w:hAnsi="Times New Roman" w:cs="Times New Roman"/>
        </w:rPr>
      </w:pPr>
      <w:bookmarkStart w:id="32" w:name="_Toc56918175"/>
      <w:r w:rsidRPr="005318C4">
        <w:rPr>
          <w:rFonts w:ascii="Times New Roman" w:hAnsi="Times New Roman" w:cs="Times New Roman"/>
        </w:rPr>
        <w:lastRenderedPageBreak/>
        <w:t>References</w:t>
      </w:r>
      <w:bookmarkEnd w:id="32"/>
    </w:p>
    <w:p w14:paraId="0D72BD1C" w14:textId="77777777" w:rsidR="00F9451C" w:rsidRPr="005318C4" w:rsidRDefault="00F9451C">
      <w:pPr>
        <w:rPr>
          <w:color w:val="000000"/>
        </w:rPr>
      </w:pPr>
    </w:p>
    <w:p w14:paraId="201710A1" w14:textId="77777777" w:rsidR="008F3254" w:rsidRPr="005318C4" w:rsidRDefault="008F3254" w:rsidP="008F3254">
      <w:pPr>
        <w:pStyle w:val="NormalWeb"/>
        <w:spacing w:before="240" w:beforeAutospacing="0" w:after="240" w:afterAutospacing="0"/>
      </w:pPr>
      <w:r w:rsidRPr="005318C4">
        <w:rPr>
          <w:color w:val="000000"/>
        </w:rPr>
        <w:t xml:space="preserve">AEMC. (n.d.). </w:t>
      </w:r>
      <w:r w:rsidRPr="005318C4">
        <w:rPr>
          <w:i/>
          <w:iCs/>
          <w:color w:val="000000"/>
        </w:rPr>
        <w:t>About Us</w:t>
      </w:r>
      <w:r w:rsidRPr="005318C4">
        <w:rPr>
          <w:color w:val="000000"/>
        </w:rPr>
        <w:t>. [online] Available at: https://www.aemc.gov.au/about-us [Accessed 21 Nov. 2020].</w:t>
      </w:r>
    </w:p>
    <w:p w14:paraId="2FE5B80C" w14:textId="77777777" w:rsidR="008F3254" w:rsidRPr="005318C4" w:rsidRDefault="008F3254" w:rsidP="008F3254">
      <w:pPr>
        <w:pStyle w:val="NormalWeb"/>
        <w:spacing w:before="240" w:beforeAutospacing="0" w:after="240" w:afterAutospacing="0"/>
      </w:pPr>
      <w:r w:rsidRPr="005318C4">
        <w:rPr>
          <w:color w:val="000000"/>
        </w:rPr>
        <w:t xml:space="preserve">AER (2018). </w:t>
      </w:r>
      <w:r w:rsidRPr="005318C4">
        <w:rPr>
          <w:i/>
          <w:iCs/>
          <w:color w:val="000000"/>
        </w:rPr>
        <w:t>Wholesale electricity market performance report</w:t>
      </w:r>
      <w:r w:rsidRPr="005318C4">
        <w:rPr>
          <w:color w:val="000000"/>
        </w:rPr>
        <w:t xml:space="preserve">. [online] </w:t>
      </w:r>
      <w:r w:rsidRPr="005318C4">
        <w:rPr>
          <w:i/>
          <w:iCs/>
          <w:color w:val="000000"/>
        </w:rPr>
        <w:t>aer.gov.au</w:t>
      </w:r>
      <w:r w:rsidRPr="005318C4">
        <w:rPr>
          <w:color w:val="000000"/>
        </w:rPr>
        <w:t>, pp.1–78. Available at: https://www.aer.gov.au/system/files/Wholesale%20electricity%20market%20performance%20report%20-%20December%202018_0.pdf.</w:t>
      </w:r>
    </w:p>
    <w:p w14:paraId="1AD269BF" w14:textId="77777777" w:rsidR="008F3254" w:rsidRPr="005318C4" w:rsidRDefault="008F3254" w:rsidP="008F3254">
      <w:pPr>
        <w:pStyle w:val="NormalWeb"/>
        <w:spacing w:before="240" w:beforeAutospacing="0" w:after="240" w:afterAutospacing="0"/>
      </w:pPr>
      <w:r w:rsidRPr="005318C4">
        <w:rPr>
          <w:color w:val="000000"/>
        </w:rPr>
        <w:t xml:space="preserve">Aurecon. (2018). </w:t>
      </w:r>
      <w:r w:rsidRPr="005318C4">
        <w:rPr>
          <w:i/>
          <w:iCs/>
          <w:color w:val="000000"/>
        </w:rPr>
        <w:t>Hornsdale Power Reserve Impact Study - Battery storage’s role in a sustainable energy future</w:t>
      </w:r>
      <w:r w:rsidRPr="005318C4">
        <w:rPr>
          <w:color w:val="000000"/>
        </w:rPr>
        <w:t>. [online] Available at: https://www.aurecongroup.com/markets/energy/hornsdale-power-reserve-impact-study.</w:t>
      </w:r>
    </w:p>
    <w:p w14:paraId="152F7F82" w14:textId="77777777" w:rsidR="008F3254" w:rsidRPr="005318C4" w:rsidRDefault="008F3254" w:rsidP="008F3254">
      <w:pPr>
        <w:pStyle w:val="NormalWeb"/>
        <w:spacing w:before="240" w:beforeAutospacing="0" w:after="240" w:afterAutospacing="0"/>
      </w:pPr>
      <w:r w:rsidRPr="005318C4">
        <w:rPr>
          <w:color w:val="000000"/>
        </w:rPr>
        <w:t xml:space="preserve">energy.gov.au (2017). </w:t>
      </w:r>
      <w:r w:rsidRPr="005318C4">
        <w:rPr>
          <w:i/>
          <w:iCs/>
          <w:color w:val="000000"/>
        </w:rPr>
        <w:t>National Electricity Market (NEM) | energy.gov.au</w:t>
      </w:r>
      <w:r w:rsidRPr="005318C4">
        <w:rPr>
          <w:color w:val="000000"/>
        </w:rPr>
        <w:t>. [online] Energy.gov.au. Available at: https://www.energy.gov.au/government-priorities/energy-markets/national-electricity-market-nem.</w:t>
      </w:r>
    </w:p>
    <w:p w14:paraId="5A3B5DC4" w14:textId="77777777" w:rsidR="008F3254" w:rsidRPr="005318C4" w:rsidRDefault="008F3254" w:rsidP="008F3254">
      <w:pPr>
        <w:pStyle w:val="NormalWeb"/>
        <w:spacing w:before="240" w:beforeAutospacing="0" w:after="240" w:afterAutospacing="0"/>
      </w:pPr>
      <w:r w:rsidRPr="005318C4">
        <w:rPr>
          <w:color w:val="000000"/>
        </w:rPr>
        <w:t xml:space="preserve">Hyndman, R.H. and Athanasopoulos, G. (2016). </w:t>
      </w:r>
      <w:r w:rsidRPr="005318C4">
        <w:rPr>
          <w:i/>
          <w:iCs/>
          <w:color w:val="000000"/>
        </w:rPr>
        <w:t>Forecasting: Principles and Practice</w:t>
      </w:r>
      <w:r w:rsidRPr="005318C4">
        <w:rPr>
          <w:color w:val="000000"/>
        </w:rPr>
        <w:t>. [online] Otexts.com. Available at: https://otexts.com/fpp2/.</w:t>
      </w:r>
    </w:p>
    <w:p w14:paraId="3289033E" w14:textId="77777777" w:rsidR="008F3254" w:rsidRPr="005318C4" w:rsidRDefault="008F3254" w:rsidP="008F3254">
      <w:pPr>
        <w:pStyle w:val="NormalWeb"/>
        <w:spacing w:before="240" w:beforeAutospacing="0" w:after="240" w:afterAutospacing="0"/>
      </w:pPr>
      <w:r w:rsidRPr="005318C4">
        <w:rPr>
          <w:color w:val="000000"/>
        </w:rPr>
        <w:t xml:space="preserve">Karakatsani, N.V. and Bunn, D.W. (2008). Forecasting electricity prices: The impact of fundamentals and time-varying coefficients. </w:t>
      </w:r>
      <w:r w:rsidRPr="005318C4">
        <w:rPr>
          <w:i/>
          <w:iCs/>
          <w:color w:val="000000"/>
        </w:rPr>
        <w:t>International Journal of Forecasting</w:t>
      </w:r>
      <w:r w:rsidRPr="005318C4">
        <w:rPr>
          <w:color w:val="000000"/>
        </w:rPr>
        <w:t>, 24(4), pp.764–785.</w:t>
      </w:r>
    </w:p>
    <w:p w14:paraId="4D4E2F99" w14:textId="77777777" w:rsidR="008F3254" w:rsidRPr="005318C4" w:rsidRDefault="008F3254" w:rsidP="008F3254">
      <w:pPr>
        <w:pStyle w:val="NormalWeb"/>
        <w:spacing w:before="240" w:beforeAutospacing="0" w:after="240" w:afterAutospacing="0"/>
      </w:pPr>
      <w:r w:rsidRPr="005318C4">
        <w:rPr>
          <w:color w:val="000000"/>
        </w:rPr>
        <w:t xml:space="preserve">NERA (2007). </w:t>
      </w:r>
      <w:r w:rsidRPr="005318C4">
        <w:rPr>
          <w:i/>
          <w:iCs/>
          <w:color w:val="000000"/>
        </w:rPr>
        <w:t>The Wholesale Electricity Market in Australia A report to the Australian Energy Market Commission</w:t>
      </w:r>
      <w:r w:rsidRPr="005318C4">
        <w:rPr>
          <w:color w:val="000000"/>
        </w:rPr>
        <w:t xml:space="preserve">. [online] </w:t>
      </w:r>
      <w:r w:rsidRPr="005318C4">
        <w:rPr>
          <w:i/>
          <w:iCs/>
          <w:color w:val="000000"/>
        </w:rPr>
        <w:t>aemc.gov.au</w:t>
      </w:r>
      <w:r w:rsidRPr="005318C4">
        <w:rPr>
          <w:color w:val="000000"/>
        </w:rPr>
        <w:t>, pp.1–20. Available at: https://www.aemc.gov.au/sites/default/files/content/a6470fbb-bbeb-41d8-948e-a5aff27ee09f/The-Wholesale-Elec-Market-in-Aust-NERA.pdf.</w:t>
      </w:r>
    </w:p>
    <w:p w14:paraId="4B84E4C3" w14:textId="77777777" w:rsidR="008F3254" w:rsidRPr="005318C4" w:rsidRDefault="008F3254" w:rsidP="008F3254">
      <w:pPr>
        <w:pStyle w:val="NormalWeb"/>
        <w:spacing w:before="240" w:beforeAutospacing="0" w:after="240" w:afterAutospacing="0"/>
      </w:pPr>
      <w:r w:rsidRPr="005318C4">
        <w:rPr>
          <w:color w:val="000000"/>
        </w:rPr>
        <w:t xml:space="preserve">Saâdaoui, F. (2016). A seasonal feedforward neural network to forecast electricity prices. </w:t>
      </w:r>
      <w:r w:rsidRPr="005318C4">
        <w:rPr>
          <w:i/>
          <w:iCs/>
          <w:color w:val="000000"/>
        </w:rPr>
        <w:t>Neural Computing and Applications</w:t>
      </w:r>
      <w:r w:rsidRPr="005318C4">
        <w:rPr>
          <w:color w:val="000000"/>
        </w:rPr>
        <w:t>, 28(4), pp.835–847.</w:t>
      </w:r>
    </w:p>
    <w:p w14:paraId="4448E10F" w14:textId="77777777" w:rsidR="008F3254" w:rsidRPr="005318C4" w:rsidRDefault="008F3254" w:rsidP="008F3254">
      <w:pPr>
        <w:pStyle w:val="NormalWeb"/>
        <w:spacing w:before="240" w:beforeAutospacing="0" w:after="240" w:afterAutospacing="0"/>
      </w:pPr>
      <w:r w:rsidRPr="005318C4">
        <w:rPr>
          <w:color w:val="000000"/>
        </w:rPr>
        <w:t xml:space="preserve">Tesla. (2019). </w:t>
      </w:r>
      <w:r w:rsidRPr="005318C4">
        <w:rPr>
          <w:i/>
          <w:iCs/>
          <w:color w:val="000000"/>
        </w:rPr>
        <w:t>Autobidder</w:t>
      </w:r>
      <w:r w:rsidRPr="005318C4">
        <w:rPr>
          <w:color w:val="000000"/>
        </w:rPr>
        <w:t>. [online] Available at: https://www.tesla.com/en_AU/support/autobidder.</w:t>
      </w:r>
    </w:p>
    <w:p w14:paraId="3AEEDC95" w14:textId="77777777" w:rsidR="008F3254" w:rsidRPr="005318C4" w:rsidRDefault="008F3254" w:rsidP="008F3254">
      <w:pPr>
        <w:pStyle w:val="NormalWeb"/>
        <w:spacing w:before="240" w:beforeAutospacing="0" w:after="240" w:afterAutospacing="0"/>
      </w:pPr>
      <w:r w:rsidRPr="005318C4">
        <w:rPr>
          <w:color w:val="000000"/>
        </w:rPr>
        <w:t xml:space="preserve">Ventosa, M., Baı́llo, Á., Ramos, A. and Rivier, M. (2005). Electricity market modelling trends. </w:t>
      </w:r>
      <w:r w:rsidRPr="005318C4">
        <w:rPr>
          <w:i/>
          <w:iCs/>
          <w:color w:val="000000"/>
        </w:rPr>
        <w:t>Energy Policy</w:t>
      </w:r>
      <w:r w:rsidRPr="005318C4">
        <w:rPr>
          <w:color w:val="000000"/>
        </w:rPr>
        <w:t>, [online] 33(7), pp.897–913. Available at: https://www.sciencedirect.com/science/article/pii/S0301421503003161 [Accessed 14 Nov. 2019].</w:t>
      </w:r>
    </w:p>
    <w:p w14:paraId="71E02DCA" w14:textId="7BEBB7D7" w:rsidR="008F3254" w:rsidRPr="005318C4" w:rsidRDefault="008F3254" w:rsidP="008F3254">
      <w:pPr>
        <w:pStyle w:val="NormalWeb"/>
        <w:spacing w:before="0" w:beforeAutospacing="0" w:after="0" w:afterAutospacing="0"/>
      </w:pPr>
      <w:r w:rsidRPr="005318C4">
        <w:rPr>
          <w:color w:val="000000"/>
        </w:rPr>
        <w:t xml:space="preserve">Weron, R. (2014). Electricity price forecasting: A review of the state-of-the-art with a look into the future. </w:t>
      </w:r>
      <w:r w:rsidRPr="005318C4">
        <w:rPr>
          <w:i/>
          <w:iCs/>
          <w:color w:val="000000"/>
        </w:rPr>
        <w:t>International Journal of Forecasting</w:t>
      </w:r>
      <w:r w:rsidRPr="005318C4">
        <w:rPr>
          <w:color w:val="000000"/>
        </w:rPr>
        <w:t>, [online] 30(4), pp.1030–1081. </w:t>
      </w:r>
    </w:p>
    <w:p w14:paraId="40498C27" w14:textId="77777777" w:rsidR="008F3254" w:rsidRPr="005318C4" w:rsidRDefault="008F3254" w:rsidP="008F3254"/>
    <w:p w14:paraId="71F9ED69" w14:textId="4070CDBF" w:rsidR="008F3254" w:rsidRPr="005318C4" w:rsidRDefault="0039088F" w:rsidP="008F3254">
      <w:r w:rsidRPr="005318C4">
        <w:t>Louis Brailsford, Professor Andrew Stock,Petra StockGreg Bourne . (2018). POWERING PROGRESS: STATES RENEWABLE ENERGY RACE . Available: https://www.climatecouncil.org.au/wp-content/uploads/2018/10/States-Renewable-Energy-Report.pdf. Last accessed 21/11/2020.</w:t>
      </w:r>
    </w:p>
    <w:p w14:paraId="2076C7C3" w14:textId="439A31BB" w:rsidR="0061145A" w:rsidRPr="005318C4" w:rsidRDefault="0061145A">
      <w:pPr>
        <w:rPr>
          <w:color w:val="000000"/>
        </w:rPr>
      </w:pPr>
      <w:r w:rsidRPr="005318C4">
        <w:rPr>
          <w:color w:val="000000"/>
        </w:rPr>
        <w:br w:type="page"/>
      </w:r>
    </w:p>
    <w:p w14:paraId="5C51D73A" w14:textId="1EA231F1" w:rsidR="0061145A" w:rsidRPr="005318C4" w:rsidRDefault="0061145A" w:rsidP="0061145A">
      <w:pPr>
        <w:pStyle w:val="Heading1"/>
        <w:rPr>
          <w:rFonts w:ascii="Times New Roman" w:hAnsi="Times New Roman" w:cs="Times New Roman"/>
        </w:rPr>
      </w:pPr>
      <w:bookmarkStart w:id="33" w:name="_Toc56918176"/>
      <w:r w:rsidRPr="005318C4">
        <w:rPr>
          <w:rFonts w:ascii="Times New Roman" w:hAnsi="Times New Roman" w:cs="Times New Roman"/>
        </w:rPr>
        <w:lastRenderedPageBreak/>
        <w:t>Appendix</w:t>
      </w:r>
      <w:bookmarkEnd w:id="33"/>
    </w:p>
    <w:p w14:paraId="52D5F7A9" w14:textId="77777777" w:rsidR="000E1817" w:rsidRPr="005318C4" w:rsidRDefault="000E1817" w:rsidP="000E1817"/>
    <w:p w14:paraId="5DDE7CA7" w14:textId="0508E1AA" w:rsidR="008303AB" w:rsidRPr="005318C4" w:rsidRDefault="00E630ED" w:rsidP="00E630ED">
      <w:pPr>
        <w:pStyle w:val="NormalWeb"/>
        <w:spacing w:before="0" w:beforeAutospacing="0" w:after="0" w:afterAutospacing="0"/>
        <w:jc w:val="center"/>
      </w:pPr>
      <w:r w:rsidRPr="005318C4">
        <w:rPr>
          <w:b/>
          <w:bCs/>
          <w:noProof/>
          <w:color w:val="2F5496"/>
          <w:sz w:val="26"/>
          <w:szCs w:val="26"/>
          <w:lang w:eastAsia="en-AU"/>
        </w:rPr>
        <mc:AlternateContent>
          <mc:Choice Requires="wps">
            <w:drawing>
              <wp:anchor distT="0" distB="0" distL="114300" distR="114300" simplePos="0" relativeHeight="251654656" behindDoc="0" locked="0" layoutInCell="1" allowOverlap="1" wp14:anchorId="29AF08DE" wp14:editId="3794AAD2">
                <wp:simplePos x="0" y="0"/>
                <wp:positionH relativeFrom="column">
                  <wp:posOffset>1000125</wp:posOffset>
                </wp:positionH>
                <wp:positionV relativeFrom="paragraph">
                  <wp:posOffset>61595</wp:posOffset>
                </wp:positionV>
                <wp:extent cx="4038600" cy="2667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266700"/>
                        </a:xfrm>
                        <a:prstGeom prst="rect">
                          <a:avLst/>
                        </a:prstGeom>
                        <a:solidFill>
                          <a:srgbClr val="FFFFFF"/>
                        </a:solidFill>
                        <a:ln w="9525">
                          <a:noFill/>
                          <a:miter lim="800000"/>
                          <a:headEnd/>
                          <a:tailEnd/>
                        </a:ln>
                      </wps:spPr>
                      <wps:txbx>
                        <w:txbxContent>
                          <w:p w14:paraId="6ED5D3F2" w14:textId="77777777" w:rsidR="00AD00E1" w:rsidRPr="00E630ED" w:rsidRDefault="00AD00E1" w:rsidP="00E630ED">
                            <w:pPr>
                              <w:pStyle w:val="NormalWeb"/>
                              <w:spacing w:before="0" w:beforeAutospacing="0" w:after="0" w:afterAutospacing="0"/>
                              <w:jc w:val="center"/>
                              <w:rPr>
                                <w:sz w:val="22"/>
                                <w:szCs w:val="22"/>
                              </w:rPr>
                            </w:pPr>
                            <w:r w:rsidRPr="00E630ED">
                              <w:rPr>
                                <w:b/>
                                <w:bCs/>
                                <w:color w:val="2F5496"/>
                              </w:rPr>
                              <w:t>KERNEL DENSITY ESTIMATION OF DATA</w:t>
                            </w:r>
                          </w:p>
                          <w:p w14:paraId="052A33F8" w14:textId="6A4B890E" w:rsidR="00AD00E1" w:rsidRDefault="00AD00E1" w:rsidP="00E630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F08DE" id="_x0000_s1046" type="#_x0000_t202" style="position:absolute;left:0;text-align:left;margin-left:78.75pt;margin-top:4.85pt;width:318pt;height:2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" stroked="f">
                <v:textbox>
                  <w:txbxContent>
                    <w:p w14:paraId="6ED5D3F2" w14:textId="77777777" w:rsidR="00AD00E1" w:rsidRPr="00E630ED" w:rsidRDefault="00AD00E1" w:rsidP="00E630ED">
                      <w:pPr>
                        <w:pStyle w:val="NormalWeb"/>
                        <w:spacing w:before="0" w:beforeAutospacing="0" w:after="0" w:afterAutospacing="0"/>
                        <w:jc w:val="center"/>
                        <w:rPr>
                          <w:sz w:val="22"/>
                          <w:szCs w:val="22"/>
                        </w:rPr>
                      </w:pPr>
                      <w:r w:rsidRPr="00E630ED">
                        <w:rPr>
                          <w:b/>
                          <w:bCs/>
                          <w:color w:val="2F5496"/>
                        </w:rPr>
                        <w:t>KERNEL DENSITY ESTIMATION OF DATA</w:t>
                      </w:r>
                    </w:p>
                    <w:p w14:paraId="052A33F8" w14:textId="6A4B890E" w:rsidR="00AD00E1" w:rsidRDefault="00AD00E1" w:rsidP="00E630ED"/>
                  </w:txbxContent>
                </v:textbox>
              </v:shape>
            </w:pict>
          </mc:Fallback>
        </mc:AlternateContent>
      </w:r>
    </w:p>
    <w:p w14:paraId="75A2D9D5" w14:textId="02281DAA" w:rsidR="0061145A" w:rsidRPr="005318C4" w:rsidRDefault="0061145A" w:rsidP="00821575">
      <w:pPr>
        <w:rPr>
          <w:color w:val="000000"/>
        </w:rPr>
      </w:pPr>
    </w:p>
    <w:p w14:paraId="65BBD94C" w14:textId="0ED5EE56" w:rsidR="00EC0CED" w:rsidRPr="005318C4" w:rsidRDefault="008303AB" w:rsidP="00E630ED">
      <w:pPr>
        <w:jc w:val="center"/>
        <w:rPr>
          <w:color w:val="4472C4" w:themeColor="accent1"/>
        </w:rPr>
      </w:pPr>
      <w:r w:rsidRPr="005318C4">
        <w:rPr>
          <w:noProof/>
          <w:color w:val="000000"/>
          <w:bdr w:val="none" w:sz="0" w:space="0" w:color="auto" w:frame="1"/>
          <w:lang w:eastAsia="en-AU"/>
        </w:rPr>
        <w:drawing>
          <wp:inline distT="0" distB="0" distL="0" distR="0" wp14:anchorId="4AE5C514" wp14:editId="6B0F01DD">
            <wp:extent cx="4572000" cy="2863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t="7108"/>
                    <a:stretch/>
                  </pic:blipFill>
                  <pic:spPr bwMode="auto">
                    <a:xfrm>
                      <a:off x="0" y="0"/>
                      <a:ext cx="4572000" cy="2863215"/>
                    </a:xfrm>
                    <a:prstGeom prst="rect">
                      <a:avLst/>
                    </a:prstGeom>
                    <a:noFill/>
                    <a:ln>
                      <a:noFill/>
                    </a:ln>
                    <a:extLst>
                      <a:ext uri="{53640926-AAD7-44D8-BBD7-CCE9431645EC}">
                        <a14:shadowObscured xmlns:a14="http://schemas.microsoft.com/office/drawing/2010/main"/>
                      </a:ext>
                    </a:extLst>
                  </pic:spPr>
                </pic:pic>
              </a:graphicData>
            </a:graphic>
          </wp:inline>
        </w:drawing>
      </w:r>
    </w:p>
    <w:p w14:paraId="3C1C8E80" w14:textId="0C992EC7" w:rsidR="00F9451C" w:rsidRPr="005318C4" w:rsidRDefault="00E630ED" w:rsidP="00F9451C">
      <w:pPr>
        <w:rPr>
          <w:color w:val="000000"/>
        </w:rPr>
      </w:pPr>
      <w:r w:rsidRPr="005318C4">
        <w:rPr>
          <w:noProof/>
          <w:lang w:eastAsia="en-AU"/>
        </w:rPr>
        <mc:AlternateContent>
          <mc:Choice Requires="wps">
            <w:drawing>
              <wp:anchor distT="0" distB="0" distL="114300" distR="114300" simplePos="0" relativeHeight="251655680" behindDoc="0" locked="0" layoutInCell="1" allowOverlap="1" wp14:anchorId="6BA42F54" wp14:editId="1AF74CCB">
                <wp:simplePos x="0" y="0"/>
                <wp:positionH relativeFrom="column">
                  <wp:posOffset>85725</wp:posOffset>
                </wp:positionH>
                <wp:positionV relativeFrom="paragraph">
                  <wp:posOffset>19685</wp:posOffset>
                </wp:positionV>
                <wp:extent cx="5724525" cy="485775"/>
                <wp:effectExtent l="0" t="0" r="28575" b="28575"/>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485775"/>
                        </a:xfrm>
                        <a:prstGeom prst="rect">
                          <a:avLst/>
                        </a:prstGeom>
                        <a:solidFill>
                          <a:srgbClr val="FFFFFF"/>
                        </a:solidFill>
                        <a:ln w="9525">
                          <a:solidFill>
                            <a:srgbClr val="000000"/>
                          </a:solidFill>
                          <a:miter lim="800000"/>
                          <a:headEnd/>
                          <a:tailEnd/>
                        </a:ln>
                      </wps:spPr>
                      <wps:txbx>
                        <w:txbxContent>
                          <w:p w14:paraId="574579A1" w14:textId="427CE4F3" w:rsidR="00AD00E1" w:rsidRPr="0044675B" w:rsidRDefault="00AD00E1" w:rsidP="00E630ED">
                            <w:pPr>
                              <w:rPr>
                                <w:b/>
                                <w:bCs/>
                                <w:i/>
                                <w:iCs/>
                              </w:rPr>
                            </w:pPr>
                            <w:r w:rsidRPr="0044675B">
                              <w:rPr>
                                <w:b/>
                                <w:bCs/>
                                <w:i/>
                                <w:iCs/>
                              </w:rPr>
                              <w:t xml:space="preserve">Figure </w:t>
                            </w:r>
                            <w:r>
                              <w:rPr>
                                <w:b/>
                                <w:bCs/>
                                <w:i/>
                                <w:iCs/>
                              </w:rPr>
                              <w:t>4.1.3</w:t>
                            </w:r>
                          </w:p>
                          <w:p w14:paraId="1F57F686" w14:textId="181C0AAF" w:rsidR="00AD00E1" w:rsidRPr="005D2E8B" w:rsidRDefault="00AD00E1" w:rsidP="00E630ED">
                            <w:pPr>
                              <w:rPr>
                                <w:i/>
                                <w:iCs/>
                              </w:rPr>
                            </w:pPr>
                            <w:r>
                              <w:rPr>
                                <w:i/>
                                <w:iCs/>
                              </w:rPr>
                              <w:t>Kernel density estimation of</w:t>
                            </w:r>
                            <w:r w:rsidR="00394A39">
                              <w:rPr>
                                <w:i/>
                                <w:iCs/>
                              </w:rPr>
                              <w:t xml:space="preserve"> price per MWh</w:t>
                            </w:r>
                            <w:r>
                              <w:rPr>
                                <w:i/>
                                <w:iCs/>
                              </w:rPr>
                              <w:t xml:space="preserve"> for all regions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42F54" id="_x0000_s1047" type="#_x0000_t202" style="position:absolute;margin-left:6.75pt;margin-top:1.55pt;width:450.75pt;height:38.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">
                <v:textbox>
                  <w:txbxContent>
                    <w:p w14:paraId="574579A1" w14:textId="427CE4F3" w:rsidR="00AD00E1" w:rsidRPr="0044675B" w:rsidRDefault="00AD00E1" w:rsidP="00E630ED">
                      <w:pPr>
                        <w:rPr>
                          <w:b/>
                          <w:bCs/>
                          <w:i/>
                          <w:iCs/>
                        </w:rPr>
                      </w:pPr>
                      <w:r w:rsidRPr="0044675B">
                        <w:rPr>
                          <w:b/>
                          <w:bCs/>
                          <w:i/>
                          <w:iCs/>
                        </w:rPr>
                        <w:t xml:space="preserve">Figure </w:t>
                      </w:r>
                      <w:r>
                        <w:rPr>
                          <w:b/>
                          <w:bCs/>
                          <w:i/>
                          <w:iCs/>
                        </w:rPr>
                        <w:t>4.1.3</w:t>
                      </w:r>
                    </w:p>
                    <w:p w14:paraId="1F57F686" w14:textId="181C0AAF" w:rsidR="00AD00E1" w:rsidRPr="005D2E8B" w:rsidRDefault="00AD00E1" w:rsidP="00E630ED">
                      <w:pPr>
                        <w:rPr>
                          <w:i/>
                          <w:iCs/>
                        </w:rPr>
                      </w:pPr>
                      <w:r>
                        <w:rPr>
                          <w:i/>
                          <w:iCs/>
                        </w:rPr>
                        <w:t>Kernel density estimation of</w:t>
                      </w:r>
                      <w:r w:rsidR="00394A39">
                        <w:rPr>
                          <w:i/>
                          <w:iCs/>
                        </w:rPr>
                        <w:t xml:space="preserve"> price per MWh</w:t>
                      </w:r>
                      <w:r>
                        <w:rPr>
                          <w:i/>
                          <w:iCs/>
                        </w:rPr>
                        <w:t xml:space="preserve"> for all regions</w:t>
                      </w:r>
                    </w:p>
                  </w:txbxContent>
                </v:textbox>
              </v:shape>
            </w:pict>
          </mc:Fallback>
        </mc:AlternateContent>
      </w:r>
    </w:p>
    <w:p w14:paraId="20457A6A" w14:textId="4F174370" w:rsidR="00BF7A9A" w:rsidRPr="005318C4" w:rsidRDefault="00BF7A9A" w:rsidP="0061145A">
      <w:pPr>
        <w:rPr>
          <w:color w:val="000000"/>
        </w:rPr>
      </w:pPr>
    </w:p>
    <w:p w14:paraId="517F5837" w14:textId="77777777" w:rsidR="00D747D7" w:rsidRPr="005318C4" w:rsidRDefault="00D747D7" w:rsidP="0061145A">
      <w:pPr>
        <w:rPr>
          <w:color w:val="000000"/>
        </w:rPr>
      </w:pPr>
    </w:p>
    <w:p w14:paraId="1D682301" w14:textId="77777777" w:rsidR="00D747D7" w:rsidRPr="005318C4" w:rsidRDefault="00D747D7" w:rsidP="0061145A">
      <w:pPr>
        <w:rPr>
          <w:color w:val="000000"/>
        </w:rPr>
      </w:pPr>
    </w:p>
    <w:p w14:paraId="3F139BDB" w14:textId="37F6B089" w:rsidR="00D747D7" w:rsidRPr="005318C4" w:rsidRDefault="00D747D7" w:rsidP="0061145A">
      <w:pPr>
        <w:rPr>
          <w:color w:val="000000"/>
        </w:rPr>
      </w:pPr>
      <w:r w:rsidRPr="005318C4">
        <w:rPr>
          <w:noProof/>
          <w:color w:val="000000"/>
          <w:bdr w:val="none" w:sz="0" w:space="0" w:color="auto" w:frame="1"/>
          <w:lang w:eastAsia="en-AU"/>
        </w:rPr>
        <w:drawing>
          <wp:inline distT="0" distB="0" distL="0" distR="0" wp14:anchorId="6AEBA1CF" wp14:editId="300901CB">
            <wp:extent cx="1343025" cy="1838325"/>
            <wp:effectExtent l="0" t="0" r="9525" b="9525"/>
            <wp:docPr id="308" name="Picture 308" descr="https://lh3.googleusercontent.com/26eAPSPAu-3er54ntzpRtwXKVcPYCce0PDeLZ_PxsH0NCMiqJayZNuaqcffkDSiE2t_JxtTuH8ion5naKuKGRknNzFt7CYyjLxNqLkAoc-8ihAMiXUlUoWXtLa-F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26eAPSPAu-3er54ntzpRtwXKVcPYCce0PDeLZ_PxsH0NCMiqJayZNuaqcffkDSiE2t_JxtTuH8ion5naKuKGRknNzFt7CYyjLxNqLkAoc-8ihAMiXUlUoWXtLa-FMA"/>
                    <pic:cNvPicPr>
                      <a:picLocks noChangeAspect="1" noChangeArrowheads="1"/>
                    </pic:cNvPicPr>
                  </pic:nvPicPr>
                  <pic:blipFill>
                    <a:blip r:embed="rId17"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43025" cy="1838325"/>
                    </a:xfrm>
                    <a:prstGeom prst="rect">
                      <a:avLst/>
                    </a:prstGeom>
                    <a:noFill/>
                    <a:ln>
                      <a:noFill/>
                    </a:ln>
                  </pic:spPr>
                </pic:pic>
              </a:graphicData>
            </a:graphic>
          </wp:inline>
        </w:drawing>
      </w:r>
      <w:r w:rsidRPr="005318C4">
        <w:rPr>
          <w:color w:val="000000"/>
          <w:bdr w:val="none" w:sz="0" w:space="0" w:color="auto" w:frame="1"/>
        </w:rPr>
        <w:t xml:space="preserve"> </w:t>
      </w:r>
      <w:r w:rsidRPr="005318C4">
        <w:rPr>
          <w:noProof/>
          <w:color w:val="000000"/>
          <w:bdr w:val="none" w:sz="0" w:space="0" w:color="auto" w:frame="1"/>
          <w:lang w:eastAsia="en-AU"/>
        </w:rPr>
        <w:drawing>
          <wp:inline distT="0" distB="0" distL="0" distR="0" wp14:anchorId="467FE604" wp14:editId="6EDA9FC5">
            <wp:extent cx="1343025" cy="1838325"/>
            <wp:effectExtent l="0" t="0" r="9525" b="9525"/>
            <wp:docPr id="309" name="Picture 309" descr="https://lh3.googleusercontent.com/gookv2N3cnHJx19W3ayj5K61geBsMwwx7o8n-MoTiMdksnhOwowDnwwMzWOUiE4Ho7Ga6-J5BalA69i9HhfeoR-RwCkH7yIrdf_6Id24LPxFKwTB_IEyNRPEo5Rq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gookv2N3cnHJx19W3ayj5K61geBsMwwx7o8n-MoTiMdksnhOwowDnwwMzWOUiE4Ho7Ga6-J5BalA69i9HhfeoR-RwCkH7yIrdf_6Id24LPxFKwTB_IEyNRPEo5RqIg"/>
                    <pic:cNvPicPr>
                      <a:picLocks noChangeAspect="1" noChangeArrowheads="1"/>
                    </pic:cNvPicPr>
                  </pic:nvPicPr>
                  <pic:blipFill>
                    <a:blip r:embed="rId18"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43025" cy="1838325"/>
                    </a:xfrm>
                    <a:prstGeom prst="rect">
                      <a:avLst/>
                    </a:prstGeom>
                    <a:noFill/>
                    <a:ln>
                      <a:noFill/>
                    </a:ln>
                  </pic:spPr>
                </pic:pic>
              </a:graphicData>
            </a:graphic>
          </wp:inline>
        </w:drawing>
      </w:r>
      <w:r w:rsidRPr="005318C4">
        <w:rPr>
          <w:color w:val="000000"/>
          <w:bdr w:val="none" w:sz="0" w:space="0" w:color="auto" w:frame="1"/>
        </w:rPr>
        <w:t xml:space="preserve"> </w:t>
      </w:r>
      <w:r w:rsidRPr="005318C4">
        <w:rPr>
          <w:noProof/>
          <w:color w:val="000000"/>
          <w:bdr w:val="none" w:sz="0" w:space="0" w:color="auto" w:frame="1"/>
          <w:lang w:eastAsia="en-AU"/>
        </w:rPr>
        <w:drawing>
          <wp:inline distT="0" distB="0" distL="0" distR="0" wp14:anchorId="3C8F826A" wp14:editId="688B02C8">
            <wp:extent cx="1371600" cy="1838325"/>
            <wp:effectExtent l="0" t="0" r="0" b="9525"/>
            <wp:docPr id="314" name="Picture 314" descr="https://lh3.googleusercontent.com/I3PPsnduryjEtM6PVog9juvZmTvfX8tRgGXx3dgNyEEKdlUX8VTR56isAAg1d_OzxUXYXwwdrck_AVezIPkVtbS8PsJUhUpnPcZeQt8E1dJtH2owNS3-uIjpIfy3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I3PPsnduryjEtM6PVog9juvZmTvfX8tRgGXx3dgNyEEKdlUX8VTR56isAAg1d_OzxUXYXwwdrck_AVezIPkVtbS8PsJUhUpnPcZeQt8E1dJtH2owNS3-uIjpIfy3F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1600" cy="1838325"/>
                    </a:xfrm>
                    <a:prstGeom prst="rect">
                      <a:avLst/>
                    </a:prstGeom>
                    <a:noFill/>
                    <a:ln>
                      <a:noFill/>
                    </a:ln>
                  </pic:spPr>
                </pic:pic>
              </a:graphicData>
            </a:graphic>
          </wp:inline>
        </w:drawing>
      </w:r>
      <w:r w:rsidRPr="005318C4">
        <w:rPr>
          <w:color w:val="000000"/>
          <w:bdr w:val="none" w:sz="0" w:space="0" w:color="auto" w:frame="1"/>
        </w:rPr>
        <w:t xml:space="preserve"> </w:t>
      </w:r>
      <w:r w:rsidRPr="005318C4">
        <w:rPr>
          <w:noProof/>
          <w:color w:val="000000"/>
          <w:bdr w:val="none" w:sz="0" w:space="0" w:color="auto" w:frame="1"/>
          <w:lang w:eastAsia="en-AU"/>
        </w:rPr>
        <w:drawing>
          <wp:inline distT="0" distB="0" distL="0" distR="0" wp14:anchorId="4D5EDDFA" wp14:editId="66490009">
            <wp:extent cx="1371600" cy="1847850"/>
            <wp:effectExtent l="0" t="0" r="0" b="0"/>
            <wp:docPr id="311" name="Picture 311" descr="https://lh5.googleusercontent.com/BXLJEwPAq-KSJo2TgM0aXEhNkz2wMKGq3JCC4VIIQEiAWu9Yw9C1Gs8NJVhXvksRjzaVpfRwLQgbS7vpb0cz1Q73uNG4len-_218A7FUqCtY2gCJFrJz7Q63701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BXLJEwPAq-KSJo2TgM0aXEhNkz2wMKGq3JCC4VIIQEiAWu9Yw9C1Gs8NJVhXvksRjzaVpfRwLQgbS7vpb0cz1Q73uNG4len-_218A7FUqCtY2gCJFrJz7Q63701UpA"/>
                    <pic:cNvPicPr>
                      <a:picLocks noChangeAspect="1" noChangeArrowheads="1"/>
                    </pic:cNvPicPr>
                  </pic:nvPicPr>
                  <pic:blipFill>
                    <a:blip r:embed="rId20"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71600" cy="1847850"/>
                    </a:xfrm>
                    <a:prstGeom prst="rect">
                      <a:avLst/>
                    </a:prstGeom>
                    <a:noFill/>
                    <a:ln>
                      <a:noFill/>
                    </a:ln>
                  </pic:spPr>
                </pic:pic>
              </a:graphicData>
            </a:graphic>
          </wp:inline>
        </w:drawing>
      </w:r>
    </w:p>
    <w:p w14:paraId="0778C826" w14:textId="519F6B9D" w:rsidR="00D747D7" w:rsidRPr="005318C4" w:rsidRDefault="00D747D7" w:rsidP="00D747D7">
      <w:r w:rsidRPr="005318C4">
        <w:rPr>
          <w:noProof/>
          <w:lang w:eastAsia="en-AU"/>
        </w:rPr>
        <mc:AlternateContent>
          <mc:Choice Requires="wps">
            <w:drawing>
              <wp:anchor distT="0" distB="0" distL="114300" distR="114300" simplePos="0" relativeHeight="251659776" behindDoc="0" locked="0" layoutInCell="1" allowOverlap="1" wp14:anchorId="5B78143C" wp14:editId="7D4CDEF3">
                <wp:simplePos x="0" y="0"/>
                <wp:positionH relativeFrom="column">
                  <wp:posOffset>0</wp:posOffset>
                </wp:positionH>
                <wp:positionV relativeFrom="paragraph">
                  <wp:posOffset>128270</wp:posOffset>
                </wp:positionV>
                <wp:extent cx="5724525" cy="885825"/>
                <wp:effectExtent l="0" t="0" r="28575" b="2857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885825"/>
                        </a:xfrm>
                        <a:prstGeom prst="rect">
                          <a:avLst/>
                        </a:prstGeom>
                        <a:solidFill>
                          <a:srgbClr val="FFFFFF"/>
                        </a:solidFill>
                        <a:ln w="9525">
                          <a:solidFill>
                            <a:srgbClr val="000000"/>
                          </a:solidFill>
                          <a:miter lim="800000"/>
                          <a:headEnd/>
                          <a:tailEnd/>
                        </a:ln>
                      </wps:spPr>
                      <wps:txbx>
                        <w:txbxContent>
                          <w:p w14:paraId="1D7E2C6C" w14:textId="29281CAD" w:rsidR="00AD00E1" w:rsidRPr="009D3FD7" w:rsidRDefault="00AD00E1" w:rsidP="00D747D7">
                            <w:pPr>
                              <w:rPr>
                                <w:b/>
                                <w:bCs/>
                                <w:i/>
                                <w:iCs/>
                              </w:rPr>
                            </w:pPr>
                            <w:r>
                              <w:rPr>
                                <w:b/>
                                <w:bCs/>
                                <w:i/>
                                <w:iCs/>
                              </w:rPr>
                              <w:t>Figure 4.2.2</w:t>
                            </w:r>
                          </w:p>
                          <w:p w14:paraId="0C7AE768" w14:textId="7362088F" w:rsidR="00AD00E1" w:rsidRPr="009D3FD7" w:rsidRDefault="00AD00E1" w:rsidP="00D747D7">
                            <w:pPr>
                              <w:rPr>
                                <w:i/>
                                <w:iCs/>
                              </w:rPr>
                            </w:pPr>
                            <w:r>
                              <w:rPr>
                                <w:i/>
                                <w:iCs/>
                              </w:rPr>
                              <w:t>R</w:t>
                            </w:r>
                            <w:r w:rsidRPr="009D3FD7">
                              <w:rPr>
                                <w:i/>
                                <w:iCs/>
                              </w:rPr>
                              <w:t xml:space="preserve">elationships between the variables for time throughout the day (timeID) and the average price (AvgRRP) and average demand (AvgTotalDemand) of electricity at </w:t>
                            </w:r>
                            <w:r>
                              <w:rPr>
                                <w:i/>
                                <w:iCs/>
                              </w:rPr>
                              <w:t>each</w:t>
                            </w:r>
                            <w:r w:rsidRPr="009D3FD7">
                              <w:rPr>
                                <w:i/>
                                <w:iCs/>
                              </w:rPr>
                              <w:t xml:space="preserve"> pa</w:t>
                            </w:r>
                            <w:r>
                              <w:rPr>
                                <w:i/>
                                <w:iCs/>
                              </w:rPr>
                              <w:t xml:space="preserve">rticular time in the day for QLD, SA, TAS and VIC (left to right) </w:t>
                            </w:r>
                          </w:p>
                          <w:p w14:paraId="7469CFF6" w14:textId="22AE8DAF" w:rsidR="00AD00E1" w:rsidRPr="005D2E8B" w:rsidRDefault="00AD00E1" w:rsidP="00D747D7">
                            <w:pP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8143C" id="_x0000_s1048" type="#_x0000_t202" style="position:absolute;margin-left:0;margin-top:10.1pt;width:450.75pt;height:69.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">
                <v:textbox>
                  <w:txbxContent>
                    <w:p w14:paraId="1D7E2C6C" w14:textId="29281CAD" w:rsidR="00AD00E1" w:rsidRPr="009D3FD7" w:rsidRDefault="00AD00E1" w:rsidP="00D747D7">
                      <w:pPr>
                        <w:rPr>
                          <w:b/>
                          <w:bCs/>
                          <w:i/>
                          <w:iCs/>
                        </w:rPr>
                      </w:pPr>
                      <w:r>
                        <w:rPr>
                          <w:b/>
                          <w:bCs/>
                          <w:i/>
                          <w:iCs/>
                        </w:rPr>
                        <w:t>Figure 4.2.2</w:t>
                      </w:r>
                    </w:p>
                    <w:p w14:paraId="0C7AE768" w14:textId="7362088F" w:rsidR="00AD00E1" w:rsidRPr="009D3FD7" w:rsidRDefault="00AD00E1" w:rsidP="00D747D7">
                      <w:pPr>
                        <w:rPr>
                          <w:i/>
                          <w:iCs/>
                        </w:rPr>
                      </w:pPr>
                      <w:r>
                        <w:rPr>
                          <w:i/>
                          <w:iCs/>
                        </w:rPr>
                        <w:t>R</w:t>
                      </w:r>
                      <w:r w:rsidRPr="009D3FD7">
                        <w:rPr>
                          <w:i/>
                          <w:iCs/>
                        </w:rPr>
                        <w:t xml:space="preserve">elationships between the variables for time throughout the day (timeID) and the average price (AvgRRP) and average demand (AvgTotalDemand) of electricity at </w:t>
                      </w:r>
                      <w:r>
                        <w:rPr>
                          <w:i/>
                          <w:iCs/>
                        </w:rPr>
                        <w:t>each</w:t>
                      </w:r>
                      <w:r w:rsidRPr="009D3FD7">
                        <w:rPr>
                          <w:i/>
                          <w:iCs/>
                        </w:rPr>
                        <w:t xml:space="preserve"> pa</w:t>
                      </w:r>
                      <w:r>
                        <w:rPr>
                          <w:i/>
                          <w:iCs/>
                        </w:rPr>
                        <w:t xml:space="preserve">rticular time in the day for QLD, SA, TAS and VIC (left to right) </w:t>
                      </w:r>
                    </w:p>
                    <w:p w14:paraId="7469CFF6" w14:textId="22AE8DAF" w:rsidR="00AD00E1" w:rsidRPr="005D2E8B" w:rsidRDefault="00AD00E1" w:rsidP="00D747D7">
                      <w:pPr>
                        <w:rPr>
                          <w:i/>
                          <w:iCs/>
                        </w:rPr>
                      </w:pPr>
                    </w:p>
                  </w:txbxContent>
                </v:textbox>
              </v:shape>
            </w:pict>
          </mc:Fallback>
        </mc:AlternateContent>
      </w:r>
    </w:p>
    <w:p w14:paraId="393635D2" w14:textId="3FA31FB7" w:rsidR="00D747D7" w:rsidRPr="005318C4" w:rsidRDefault="00D747D7" w:rsidP="00D747D7"/>
    <w:p w14:paraId="70047503" w14:textId="40738D49" w:rsidR="00D747D7" w:rsidRPr="005318C4" w:rsidRDefault="00D747D7" w:rsidP="00D747D7"/>
    <w:p w14:paraId="7140E44A" w14:textId="77777777" w:rsidR="00D747D7" w:rsidRPr="005318C4" w:rsidRDefault="00D747D7" w:rsidP="00D747D7"/>
    <w:p w14:paraId="72348E31" w14:textId="77777777" w:rsidR="00D747D7" w:rsidRPr="005318C4" w:rsidRDefault="00D747D7" w:rsidP="00D747D7"/>
    <w:p w14:paraId="615B055E" w14:textId="77777777" w:rsidR="00D747D7" w:rsidRPr="005318C4" w:rsidRDefault="00D747D7" w:rsidP="00D747D7"/>
    <w:p w14:paraId="2BFFF845" w14:textId="7BE9DF55" w:rsidR="00D747D7" w:rsidRPr="005318C4" w:rsidRDefault="00D747D7" w:rsidP="00D747D7"/>
    <w:p w14:paraId="4E8AAB10" w14:textId="77777777" w:rsidR="006B2002" w:rsidRPr="005318C4" w:rsidRDefault="006B2002" w:rsidP="00D747D7"/>
    <w:p w14:paraId="38D171E9" w14:textId="77777777" w:rsidR="006B2002" w:rsidRPr="005318C4" w:rsidRDefault="006B2002" w:rsidP="00D747D7"/>
    <w:p w14:paraId="560BBD1A" w14:textId="77777777" w:rsidR="006B2002" w:rsidRPr="005318C4" w:rsidRDefault="006B2002" w:rsidP="00D747D7"/>
    <w:p w14:paraId="1B6276E6" w14:textId="77777777" w:rsidR="006B2002" w:rsidRPr="005318C4" w:rsidRDefault="006B2002" w:rsidP="00D747D7"/>
    <w:p w14:paraId="2B7810F9" w14:textId="77777777" w:rsidR="006B2002" w:rsidRPr="005318C4" w:rsidRDefault="006B2002" w:rsidP="00D747D7"/>
    <w:p w14:paraId="382FFBDF" w14:textId="77777777" w:rsidR="006B2002" w:rsidRPr="005318C4" w:rsidRDefault="006B2002" w:rsidP="00D747D7"/>
    <w:p w14:paraId="23DE6491" w14:textId="77777777" w:rsidR="006B2002" w:rsidRPr="005318C4" w:rsidRDefault="006B2002" w:rsidP="00D747D7"/>
    <w:p w14:paraId="25C4DE40" w14:textId="77777777" w:rsidR="006B2002" w:rsidRPr="005318C4" w:rsidRDefault="006B2002" w:rsidP="00D747D7"/>
    <w:tbl>
      <w:tblPr>
        <w:tblStyle w:val="MediumGrid3-Accent1"/>
        <w:tblW w:w="9242" w:type="dxa"/>
        <w:tblLook w:val="04A0" w:firstRow="1" w:lastRow="0" w:firstColumn="1" w:lastColumn="0" w:noHBand="0" w:noVBand="1"/>
      </w:tblPr>
      <w:tblGrid>
        <w:gridCol w:w="1977"/>
        <w:gridCol w:w="6016"/>
        <w:gridCol w:w="6"/>
        <w:gridCol w:w="1237"/>
        <w:gridCol w:w="6"/>
      </w:tblGrid>
      <w:tr w:rsidR="006B2002" w:rsidRPr="005318C4" w14:paraId="107255D9" w14:textId="77777777" w:rsidTr="006B2002">
        <w:trPr>
          <w:gridAfter w:val="1"/>
          <w:cnfStyle w:val="100000000000" w:firstRow="1" w:lastRow="0" w:firstColumn="0" w:lastColumn="0" w:oddVBand="0" w:evenVBand="0" w:oddHBand="0"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36" w:type="dxa"/>
            <w:gridSpan w:val="4"/>
          </w:tcPr>
          <w:p w14:paraId="72CBD334" w14:textId="77777777" w:rsidR="006B2002" w:rsidRPr="005318C4" w:rsidRDefault="006B2002" w:rsidP="00AD00E1">
            <w:pPr>
              <w:rPr>
                <w:rFonts w:eastAsiaTheme="minorEastAsia"/>
                <w:b w:val="0"/>
                <w:bCs w:val="0"/>
                <w:sz w:val="24"/>
                <w:szCs w:val="24"/>
              </w:rPr>
            </w:pPr>
            <w:r w:rsidRPr="005318C4">
              <w:rPr>
                <w:rFonts w:eastAsiaTheme="minorEastAsia"/>
                <w:b w:val="0"/>
                <w:bCs w:val="0"/>
                <w:sz w:val="24"/>
                <w:szCs w:val="24"/>
              </w:rPr>
              <w:lastRenderedPageBreak/>
              <w:t>NSW</w:t>
            </w:r>
          </w:p>
        </w:tc>
      </w:tr>
      <w:tr w:rsidR="006B2002" w:rsidRPr="005318C4" w14:paraId="65CDF241" w14:textId="77777777" w:rsidTr="006B2002">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1977" w:type="dxa"/>
            <w:shd w:val="clear" w:color="auto" w:fill="222A35" w:themeFill="text2" w:themeFillShade="80"/>
          </w:tcPr>
          <w:p w14:paraId="0D542526" w14:textId="77777777" w:rsidR="006B2002" w:rsidRPr="005318C4" w:rsidRDefault="006B2002" w:rsidP="00AD00E1">
            <w:pPr>
              <w:rPr>
                <w:rFonts w:eastAsiaTheme="minorEastAsia"/>
                <w:sz w:val="24"/>
                <w:szCs w:val="24"/>
              </w:rPr>
            </w:pPr>
            <w:r w:rsidRPr="005318C4">
              <w:rPr>
                <w:rFonts w:eastAsiaTheme="minorEastAsia"/>
                <w:sz w:val="24"/>
                <w:szCs w:val="24"/>
              </w:rPr>
              <w:t>Transformation on ‘price’</w:t>
            </w:r>
          </w:p>
        </w:tc>
        <w:tc>
          <w:tcPr>
            <w:tcW w:w="6016" w:type="dxa"/>
            <w:shd w:val="clear" w:color="auto" w:fill="222A35" w:themeFill="text2" w:themeFillShade="80"/>
          </w:tcPr>
          <w:p w14:paraId="7021E8EF"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Model</w:t>
            </w:r>
          </w:p>
        </w:tc>
        <w:tc>
          <w:tcPr>
            <w:tcW w:w="1243" w:type="dxa"/>
            <w:gridSpan w:val="2"/>
            <w:shd w:val="clear" w:color="auto" w:fill="222A35" w:themeFill="text2" w:themeFillShade="80"/>
          </w:tcPr>
          <w:p w14:paraId="5FF219A0"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 xml:space="preserve">Adjusted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2</m:t>
                  </m:r>
                </m:sup>
              </m:sSup>
            </m:oMath>
          </w:p>
        </w:tc>
      </w:tr>
      <w:tr w:rsidR="006B2002" w:rsidRPr="005318C4" w14:paraId="0E73331C" w14:textId="77777777" w:rsidTr="006B2002">
        <w:trPr>
          <w:gridAfter w:val="1"/>
          <w:wAfter w:w="6" w:type="dxa"/>
        </w:trPr>
        <w:tc>
          <w:tcPr>
            <w:cnfStyle w:val="001000000000" w:firstRow="0" w:lastRow="0" w:firstColumn="1" w:lastColumn="0" w:oddVBand="0" w:evenVBand="0" w:oddHBand="0" w:evenHBand="0" w:firstRowFirstColumn="0" w:firstRowLastColumn="0" w:lastRowFirstColumn="0" w:lastRowLastColumn="0"/>
            <w:tcW w:w="1977" w:type="dxa"/>
          </w:tcPr>
          <w:p w14:paraId="28D38D5E"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w:t>
            </w:r>
          </w:p>
        </w:tc>
        <w:tc>
          <w:tcPr>
            <w:tcW w:w="6016" w:type="dxa"/>
          </w:tcPr>
          <w:p w14:paraId="56E31C40"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61BF9991"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0.72</w:t>
            </w:r>
          </w:p>
        </w:tc>
      </w:tr>
      <w:tr w:rsidR="006B2002" w:rsidRPr="005318C4" w14:paraId="64FBDE90" w14:textId="77777777" w:rsidTr="006B2002">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1977" w:type="dxa"/>
          </w:tcPr>
          <w:p w14:paraId="747C6E12"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log</w:t>
            </w:r>
          </w:p>
        </w:tc>
        <w:tc>
          <w:tcPr>
            <w:tcW w:w="6016" w:type="dxa"/>
          </w:tcPr>
          <w:p w14:paraId="64978B84"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m:rPr>
                    <m:sty m:val="p"/>
                  </m:rPr>
                  <w:rPr>
                    <w:rFonts w:ascii="Cambria Math" w:hAnsi="Cambria Math"/>
                    <w:sz w:val="24"/>
                    <w:szCs w:val="24"/>
                  </w:rPr>
                  <m:t>log⁡</m:t>
                </m:r>
                <m:r>
                  <w:rPr>
                    <w:rFonts w:ascii="Cambria Math" w:hAnsi="Cambria Math"/>
                    <w:sz w:val="24"/>
                    <w:szCs w:val="24"/>
                  </w:rPr>
                  <m:t>(price) ~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24D04536"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0.79</w:t>
            </w:r>
          </w:p>
        </w:tc>
      </w:tr>
      <w:tr w:rsidR="006B2002" w:rsidRPr="005318C4" w14:paraId="113C698C" w14:textId="77777777" w:rsidTr="006B2002">
        <w:trPr>
          <w:gridAfter w:val="1"/>
          <w:wAfter w:w="6" w:type="dxa"/>
        </w:trPr>
        <w:tc>
          <w:tcPr>
            <w:cnfStyle w:val="001000000000" w:firstRow="0" w:lastRow="0" w:firstColumn="1" w:lastColumn="0" w:oddVBand="0" w:evenVBand="0" w:oddHBand="0" w:evenHBand="0" w:firstRowFirstColumn="0" w:firstRowLastColumn="0" w:lastRowFirstColumn="0" w:lastRowLastColumn="0"/>
            <w:tcW w:w="1977" w:type="dxa"/>
          </w:tcPr>
          <w:p w14:paraId="2D963220"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Square root</w:t>
            </w:r>
          </w:p>
        </w:tc>
        <w:tc>
          <w:tcPr>
            <w:tcW w:w="6016" w:type="dxa"/>
          </w:tcPr>
          <w:p w14:paraId="760DBA1B"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sqrt(price)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07A99EC4"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0.76</w:t>
            </w:r>
          </w:p>
        </w:tc>
      </w:tr>
      <w:tr w:rsidR="006B2002" w:rsidRPr="005318C4" w14:paraId="0916E638" w14:textId="77777777" w:rsidTr="006B2002">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1977" w:type="dxa"/>
          </w:tcPr>
          <w:p w14:paraId="55A9D701"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Inverse</w:t>
            </w:r>
          </w:p>
        </w:tc>
        <w:tc>
          <w:tcPr>
            <w:tcW w:w="6016" w:type="dxa"/>
          </w:tcPr>
          <w:p w14:paraId="6FAA3593"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ParaPr>
                <m:jc m:val="center"/>
              </m:oMathParaPr>
              <m:oMath>
                <m:r>
                  <w:rPr>
                    <w:rFonts w:ascii="Cambria Math" w:hAnsi="Cambria Math"/>
                    <w:sz w:val="24"/>
                    <w:szCs w:val="24"/>
                  </w:rPr>
                  <m:t>1/price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92D050"/>
          </w:tcPr>
          <w:p w14:paraId="6FD63E0A"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0.85</w:t>
            </w:r>
          </w:p>
        </w:tc>
      </w:tr>
      <w:tr w:rsidR="006B2002" w:rsidRPr="005318C4" w14:paraId="38F19B18" w14:textId="77777777" w:rsidTr="006B2002">
        <w:tc>
          <w:tcPr>
            <w:cnfStyle w:val="001000000000" w:firstRow="0" w:lastRow="0" w:firstColumn="1" w:lastColumn="0" w:oddVBand="0" w:evenVBand="0" w:oddHBand="0" w:evenHBand="0" w:firstRowFirstColumn="0" w:firstRowLastColumn="0" w:lastRowFirstColumn="0" w:lastRowLastColumn="0"/>
            <w:tcW w:w="9242" w:type="dxa"/>
            <w:gridSpan w:val="5"/>
          </w:tcPr>
          <w:p w14:paraId="75F7A7E9" w14:textId="77777777" w:rsidR="006B2002" w:rsidRPr="005318C4" w:rsidRDefault="006B2002" w:rsidP="00AD00E1">
            <w:pPr>
              <w:rPr>
                <w:rFonts w:eastAsiaTheme="minorEastAsia"/>
                <w:b w:val="0"/>
                <w:bCs w:val="0"/>
                <w:sz w:val="24"/>
                <w:szCs w:val="24"/>
              </w:rPr>
            </w:pPr>
            <w:r w:rsidRPr="005318C4">
              <w:rPr>
                <w:rFonts w:eastAsiaTheme="minorEastAsia"/>
                <w:b w:val="0"/>
                <w:bCs w:val="0"/>
                <w:sz w:val="24"/>
                <w:szCs w:val="24"/>
              </w:rPr>
              <w:t>QLD</w:t>
            </w:r>
          </w:p>
        </w:tc>
      </w:tr>
      <w:tr w:rsidR="006B2002" w:rsidRPr="005318C4" w14:paraId="23C127E4"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shd w:val="clear" w:color="auto" w:fill="222A35" w:themeFill="text2" w:themeFillShade="80"/>
          </w:tcPr>
          <w:p w14:paraId="27D7AE87" w14:textId="77777777" w:rsidR="006B2002" w:rsidRPr="005318C4" w:rsidRDefault="006B2002" w:rsidP="00AD00E1">
            <w:pPr>
              <w:rPr>
                <w:rFonts w:eastAsiaTheme="minorEastAsia"/>
                <w:sz w:val="24"/>
                <w:szCs w:val="24"/>
              </w:rPr>
            </w:pPr>
            <w:r w:rsidRPr="005318C4">
              <w:rPr>
                <w:rFonts w:eastAsiaTheme="minorEastAsia"/>
                <w:sz w:val="24"/>
                <w:szCs w:val="24"/>
              </w:rPr>
              <w:t>Transformation on ‘price’</w:t>
            </w:r>
          </w:p>
        </w:tc>
        <w:tc>
          <w:tcPr>
            <w:tcW w:w="6022" w:type="dxa"/>
            <w:gridSpan w:val="2"/>
            <w:shd w:val="clear" w:color="auto" w:fill="222A35" w:themeFill="text2" w:themeFillShade="80"/>
          </w:tcPr>
          <w:p w14:paraId="184F3D79"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Model</w:t>
            </w:r>
          </w:p>
        </w:tc>
        <w:tc>
          <w:tcPr>
            <w:tcW w:w="1243" w:type="dxa"/>
            <w:gridSpan w:val="2"/>
            <w:shd w:val="clear" w:color="auto" w:fill="222A35" w:themeFill="text2" w:themeFillShade="80"/>
          </w:tcPr>
          <w:p w14:paraId="32F608ED"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 xml:space="preserve">Adjusted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2</m:t>
                  </m:r>
                </m:sup>
              </m:sSup>
            </m:oMath>
          </w:p>
        </w:tc>
      </w:tr>
      <w:tr w:rsidR="006B2002" w:rsidRPr="005318C4" w14:paraId="68509CAA"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44242DB8"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w:t>
            </w:r>
          </w:p>
        </w:tc>
        <w:tc>
          <w:tcPr>
            <w:tcW w:w="6022" w:type="dxa"/>
            <w:gridSpan w:val="2"/>
          </w:tcPr>
          <w:p w14:paraId="3AFAC828"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41DD77FB"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0.61</w:t>
            </w:r>
          </w:p>
        </w:tc>
      </w:tr>
      <w:tr w:rsidR="006B2002" w:rsidRPr="005318C4" w14:paraId="34864B82"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779726B5"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log</w:t>
            </w:r>
          </w:p>
        </w:tc>
        <w:tc>
          <w:tcPr>
            <w:tcW w:w="6022" w:type="dxa"/>
            <w:gridSpan w:val="2"/>
          </w:tcPr>
          <w:p w14:paraId="7CB4DEBE"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m:rPr>
                    <m:sty m:val="p"/>
                  </m:rPr>
                  <w:rPr>
                    <w:rFonts w:ascii="Cambria Math" w:hAnsi="Cambria Math"/>
                    <w:sz w:val="24"/>
                    <w:szCs w:val="24"/>
                  </w:rPr>
                  <m:t>log⁡</m:t>
                </m:r>
                <m:r>
                  <w:rPr>
                    <w:rFonts w:ascii="Cambria Math" w:hAnsi="Cambria Math"/>
                    <w:sz w:val="24"/>
                    <w:szCs w:val="24"/>
                  </w:rPr>
                  <m: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41D21BEE"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0.73</w:t>
            </w:r>
          </w:p>
        </w:tc>
      </w:tr>
      <w:tr w:rsidR="006B2002" w:rsidRPr="005318C4" w14:paraId="244ACD30"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1F0B9019"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Square root</w:t>
            </w:r>
          </w:p>
        </w:tc>
        <w:tc>
          <w:tcPr>
            <w:tcW w:w="6022" w:type="dxa"/>
            <w:gridSpan w:val="2"/>
          </w:tcPr>
          <w:p w14:paraId="19A3C8B4"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sqrt(price)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3B576F04"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0.68</w:t>
            </w:r>
          </w:p>
        </w:tc>
      </w:tr>
      <w:tr w:rsidR="006B2002" w:rsidRPr="005318C4" w14:paraId="2FD5C4E1"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4AE7105"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Inverse</w:t>
            </w:r>
          </w:p>
        </w:tc>
        <w:tc>
          <w:tcPr>
            <w:tcW w:w="6022" w:type="dxa"/>
            <w:gridSpan w:val="2"/>
          </w:tcPr>
          <w:p w14:paraId="1332AAB4"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w:rPr>
                    <w:rFonts w:ascii="Cambria Math" w:hAnsi="Cambria Math"/>
                    <w:sz w:val="24"/>
                    <w:szCs w:val="24"/>
                  </w:rPr>
                  <m:t>1/price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92D050"/>
          </w:tcPr>
          <w:p w14:paraId="19CB85B9"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0.82</w:t>
            </w:r>
          </w:p>
        </w:tc>
      </w:tr>
      <w:tr w:rsidR="006B2002" w:rsidRPr="005318C4" w14:paraId="6177D936" w14:textId="77777777" w:rsidTr="006B2002">
        <w:tc>
          <w:tcPr>
            <w:cnfStyle w:val="001000000000" w:firstRow="0" w:lastRow="0" w:firstColumn="1" w:lastColumn="0" w:oddVBand="0" w:evenVBand="0" w:oddHBand="0" w:evenHBand="0" w:firstRowFirstColumn="0" w:firstRowLastColumn="0" w:lastRowFirstColumn="0" w:lastRowLastColumn="0"/>
            <w:tcW w:w="9242" w:type="dxa"/>
            <w:gridSpan w:val="5"/>
          </w:tcPr>
          <w:p w14:paraId="2DBDB28F" w14:textId="77777777" w:rsidR="006B2002" w:rsidRPr="005318C4" w:rsidRDefault="006B2002" w:rsidP="00AD00E1">
            <w:pPr>
              <w:rPr>
                <w:rFonts w:eastAsiaTheme="minorEastAsia"/>
                <w:b w:val="0"/>
                <w:bCs w:val="0"/>
                <w:sz w:val="24"/>
                <w:szCs w:val="24"/>
              </w:rPr>
            </w:pPr>
            <w:r w:rsidRPr="005318C4">
              <w:rPr>
                <w:rFonts w:eastAsiaTheme="minorEastAsia"/>
                <w:b w:val="0"/>
                <w:bCs w:val="0"/>
                <w:sz w:val="24"/>
                <w:szCs w:val="24"/>
              </w:rPr>
              <w:t>SA</w:t>
            </w:r>
          </w:p>
        </w:tc>
      </w:tr>
      <w:tr w:rsidR="006B2002" w:rsidRPr="005318C4" w14:paraId="05B50996"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shd w:val="clear" w:color="auto" w:fill="222A35" w:themeFill="text2" w:themeFillShade="80"/>
          </w:tcPr>
          <w:p w14:paraId="4DD4CE79" w14:textId="77777777" w:rsidR="006B2002" w:rsidRPr="005318C4" w:rsidRDefault="006B2002" w:rsidP="00AD00E1">
            <w:pPr>
              <w:rPr>
                <w:rFonts w:eastAsiaTheme="minorEastAsia"/>
                <w:sz w:val="24"/>
                <w:szCs w:val="24"/>
              </w:rPr>
            </w:pPr>
            <w:r w:rsidRPr="005318C4">
              <w:rPr>
                <w:rFonts w:eastAsiaTheme="minorEastAsia"/>
                <w:sz w:val="24"/>
                <w:szCs w:val="24"/>
              </w:rPr>
              <w:t>Transformation on ‘price’</w:t>
            </w:r>
          </w:p>
        </w:tc>
        <w:tc>
          <w:tcPr>
            <w:tcW w:w="6022" w:type="dxa"/>
            <w:gridSpan w:val="2"/>
            <w:shd w:val="clear" w:color="auto" w:fill="222A35" w:themeFill="text2" w:themeFillShade="80"/>
          </w:tcPr>
          <w:p w14:paraId="7801DA56"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Model</w:t>
            </w:r>
          </w:p>
        </w:tc>
        <w:tc>
          <w:tcPr>
            <w:tcW w:w="1243" w:type="dxa"/>
            <w:gridSpan w:val="2"/>
            <w:shd w:val="clear" w:color="auto" w:fill="222A35" w:themeFill="text2" w:themeFillShade="80"/>
          </w:tcPr>
          <w:p w14:paraId="7A220209"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 xml:space="preserve">Adjusted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2</m:t>
                  </m:r>
                </m:sup>
              </m:sSup>
            </m:oMath>
          </w:p>
        </w:tc>
      </w:tr>
      <w:tr w:rsidR="006B2002" w:rsidRPr="005318C4" w14:paraId="3FFC26FB"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0D3D6BC7"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w:t>
            </w:r>
          </w:p>
        </w:tc>
        <w:tc>
          <w:tcPr>
            <w:tcW w:w="6022" w:type="dxa"/>
            <w:gridSpan w:val="2"/>
          </w:tcPr>
          <w:p w14:paraId="085C722F"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5D953416"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0.65</w:t>
            </w:r>
          </w:p>
        </w:tc>
      </w:tr>
      <w:tr w:rsidR="006B2002" w:rsidRPr="005318C4" w14:paraId="74944B21"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47702FBE"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log</w:t>
            </w:r>
          </w:p>
        </w:tc>
        <w:tc>
          <w:tcPr>
            <w:tcW w:w="6022" w:type="dxa"/>
            <w:gridSpan w:val="2"/>
          </w:tcPr>
          <w:p w14:paraId="35E46D95"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m:rPr>
                    <m:sty m:val="p"/>
                  </m:rPr>
                  <w:rPr>
                    <w:rFonts w:ascii="Cambria Math" w:hAnsi="Cambria Math"/>
                    <w:sz w:val="24"/>
                    <w:szCs w:val="24"/>
                  </w:rPr>
                  <m:t>log⁡</m:t>
                </m:r>
                <m:r>
                  <w:rPr>
                    <w:rFonts w:ascii="Cambria Math" w:hAnsi="Cambria Math"/>
                    <w:sz w:val="24"/>
                    <w:szCs w:val="24"/>
                  </w:rPr>
                  <m: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174CB3A4"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0.78</w:t>
            </w:r>
          </w:p>
        </w:tc>
      </w:tr>
      <w:tr w:rsidR="006B2002" w:rsidRPr="005318C4" w14:paraId="7D58247F"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781325CC"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Square root</w:t>
            </w:r>
          </w:p>
        </w:tc>
        <w:tc>
          <w:tcPr>
            <w:tcW w:w="6022" w:type="dxa"/>
            <w:gridSpan w:val="2"/>
          </w:tcPr>
          <w:p w14:paraId="119E0A35"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sqrt(price)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76FA59E9"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0.72</w:t>
            </w:r>
          </w:p>
        </w:tc>
      </w:tr>
      <w:tr w:rsidR="006B2002" w:rsidRPr="005318C4" w14:paraId="31A41611"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397D08B5"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Inverse</w:t>
            </w:r>
          </w:p>
        </w:tc>
        <w:tc>
          <w:tcPr>
            <w:tcW w:w="6022" w:type="dxa"/>
            <w:gridSpan w:val="2"/>
          </w:tcPr>
          <w:p w14:paraId="0CC3E93D"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w:rPr>
                    <w:rFonts w:ascii="Cambria Math" w:hAnsi="Cambria Math"/>
                    <w:sz w:val="24"/>
                    <w:szCs w:val="24"/>
                  </w:rPr>
                  <m:t>1/price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92D050"/>
          </w:tcPr>
          <w:p w14:paraId="52D788B3"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0.86</w:t>
            </w:r>
          </w:p>
        </w:tc>
      </w:tr>
      <w:tr w:rsidR="006B2002" w:rsidRPr="005318C4" w14:paraId="6F188FD0" w14:textId="77777777" w:rsidTr="006B2002">
        <w:tc>
          <w:tcPr>
            <w:cnfStyle w:val="001000000000" w:firstRow="0" w:lastRow="0" w:firstColumn="1" w:lastColumn="0" w:oddVBand="0" w:evenVBand="0" w:oddHBand="0" w:evenHBand="0" w:firstRowFirstColumn="0" w:firstRowLastColumn="0" w:lastRowFirstColumn="0" w:lastRowLastColumn="0"/>
            <w:tcW w:w="9242" w:type="dxa"/>
            <w:gridSpan w:val="5"/>
          </w:tcPr>
          <w:p w14:paraId="043E8FA0" w14:textId="77777777" w:rsidR="006B2002" w:rsidRPr="005318C4" w:rsidRDefault="006B2002" w:rsidP="00AD00E1">
            <w:pPr>
              <w:rPr>
                <w:rFonts w:eastAsiaTheme="minorEastAsia"/>
                <w:b w:val="0"/>
                <w:bCs w:val="0"/>
                <w:sz w:val="24"/>
                <w:szCs w:val="24"/>
              </w:rPr>
            </w:pPr>
            <w:r w:rsidRPr="005318C4">
              <w:rPr>
                <w:rFonts w:eastAsiaTheme="minorEastAsia"/>
                <w:b w:val="0"/>
                <w:bCs w:val="0"/>
                <w:sz w:val="24"/>
                <w:szCs w:val="24"/>
              </w:rPr>
              <w:t>TAS</w:t>
            </w:r>
          </w:p>
        </w:tc>
      </w:tr>
      <w:tr w:rsidR="006B2002" w:rsidRPr="005318C4" w14:paraId="3F90EFC5"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shd w:val="clear" w:color="auto" w:fill="222A35" w:themeFill="text2" w:themeFillShade="80"/>
          </w:tcPr>
          <w:p w14:paraId="1C522297" w14:textId="77777777" w:rsidR="006B2002" w:rsidRPr="005318C4" w:rsidRDefault="006B2002" w:rsidP="00AD00E1">
            <w:pPr>
              <w:rPr>
                <w:rFonts w:eastAsiaTheme="minorEastAsia"/>
                <w:sz w:val="24"/>
                <w:szCs w:val="24"/>
              </w:rPr>
            </w:pPr>
            <w:r w:rsidRPr="005318C4">
              <w:rPr>
                <w:rFonts w:eastAsiaTheme="minorEastAsia"/>
                <w:sz w:val="24"/>
                <w:szCs w:val="24"/>
              </w:rPr>
              <w:t>Transformation on ‘price’</w:t>
            </w:r>
          </w:p>
        </w:tc>
        <w:tc>
          <w:tcPr>
            <w:tcW w:w="6022" w:type="dxa"/>
            <w:gridSpan w:val="2"/>
            <w:shd w:val="clear" w:color="auto" w:fill="222A35" w:themeFill="text2" w:themeFillShade="80"/>
          </w:tcPr>
          <w:p w14:paraId="1605B048"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Model</w:t>
            </w:r>
          </w:p>
        </w:tc>
        <w:tc>
          <w:tcPr>
            <w:tcW w:w="1243" w:type="dxa"/>
            <w:gridSpan w:val="2"/>
            <w:shd w:val="clear" w:color="auto" w:fill="222A35" w:themeFill="text2" w:themeFillShade="80"/>
          </w:tcPr>
          <w:p w14:paraId="7348812F"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 xml:space="preserve">Adjusted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2</m:t>
                  </m:r>
                </m:sup>
              </m:sSup>
            </m:oMath>
          </w:p>
        </w:tc>
      </w:tr>
      <w:tr w:rsidR="006B2002" w:rsidRPr="005318C4" w14:paraId="4196F2D7"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364B309C"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w:t>
            </w:r>
          </w:p>
        </w:tc>
        <w:tc>
          <w:tcPr>
            <w:tcW w:w="6022" w:type="dxa"/>
            <w:gridSpan w:val="2"/>
          </w:tcPr>
          <w:p w14:paraId="7D94948E"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4813FB27"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0.66</w:t>
            </w:r>
          </w:p>
        </w:tc>
      </w:tr>
      <w:tr w:rsidR="006B2002" w:rsidRPr="005318C4" w14:paraId="5BD20926"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6EEFC9E"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log</w:t>
            </w:r>
          </w:p>
        </w:tc>
        <w:tc>
          <w:tcPr>
            <w:tcW w:w="6022" w:type="dxa"/>
            <w:gridSpan w:val="2"/>
          </w:tcPr>
          <w:p w14:paraId="295E236C"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m:rPr>
                    <m:sty m:val="p"/>
                  </m:rPr>
                  <w:rPr>
                    <w:rFonts w:ascii="Cambria Math" w:hAnsi="Cambria Math"/>
                    <w:sz w:val="24"/>
                    <w:szCs w:val="24"/>
                  </w:rPr>
                  <m:t>log⁡</m:t>
                </m:r>
                <m:r>
                  <w:rPr>
                    <w:rFonts w:ascii="Cambria Math" w:hAnsi="Cambria Math"/>
                    <w:sz w:val="24"/>
                    <w:szCs w:val="24"/>
                  </w:rPr>
                  <m:t>(price)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1B81C0E6"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0.69</w:t>
            </w:r>
          </w:p>
        </w:tc>
      </w:tr>
      <w:tr w:rsidR="006B2002" w:rsidRPr="005318C4" w14:paraId="19D79A91"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23B5EF97"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Square root</w:t>
            </w:r>
          </w:p>
        </w:tc>
        <w:tc>
          <w:tcPr>
            <w:tcW w:w="6022" w:type="dxa"/>
            <w:gridSpan w:val="2"/>
          </w:tcPr>
          <w:p w14:paraId="15B54634"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sqrt(price) ~ avgDemand+ time+tim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66530444"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0.67</w:t>
            </w:r>
          </w:p>
        </w:tc>
      </w:tr>
      <w:tr w:rsidR="006B2002" w:rsidRPr="005318C4" w14:paraId="3B0A0F21"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7F517BCC"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Inverse</w:t>
            </w:r>
          </w:p>
        </w:tc>
        <w:tc>
          <w:tcPr>
            <w:tcW w:w="6022" w:type="dxa"/>
            <w:gridSpan w:val="2"/>
          </w:tcPr>
          <w:p w14:paraId="74073A1E"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w:rPr>
                    <w:rFonts w:ascii="Cambria Math" w:hAnsi="Cambria Math"/>
                    <w:sz w:val="24"/>
                    <w:szCs w:val="24"/>
                  </w:rPr>
                  <m:t>1/price ~  avgDemand+ time</m:t>
                </m:r>
              </m:oMath>
            </m:oMathPara>
          </w:p>
        </w:tc>
        <w:tc>
          <w:tcPr>
            <w:tcW w:w="1243" w:type="dxa"/>
            <w:gridSpan w:val="2"/>
            <w:shd w:val="clear" w:color="auto" w:fill="92D050"/>
          </w:tcPr>
          <w:p w14:paraId="544D7839"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0.70</w:t>
            </w:r>
          </w:p>
        </w:tc>
      </w:tr>
      <w:tr w:rsidR="006B2002" w:rsidRPr="005318C4" w14:paraId="31CC119D" w14:textId="77777777" w:rsidTr="006B2002">
        <w:tc>
          <w:tcPr>
            <w:cnfStyle w:val="001000000000" w:firstRow="0" w:lastRow="0" w:firstColumn="1" w:lastColumn="0" w:oddVBand="0" w:evenVBand="0" w:oddHBand="0" w:evenHBand="0" w:firstRowFirstColumn="0" w:firstRowLastColumn="0" w:lastRowFirstColumn="0" w:lastRowLastColumn="0"/>
            <w:tcW w:w="9242" w:type="dxa"/>
            <w:gridSpan w:val="5"/>
          </w:tcPr>
          <w:p w14:paraId="1D5DC7F0" w14:textId="77777777" w:rsidR="006B2002" w:rsidRPr="005318C4" w:rsidRDefault="006B2002" w:rsidP="00AD00E1">
            <w:pPr>
              <w:rPr>
                <w:rFonts w:eastAsiaTheme="minorEastAsia"/>
                <w:b w:val="0"/>
                <w:bCs w:val="0"/>
                <w:sz w:val="24"/>
                <w:szCs w:val="24"/>
              </w:rPr>
            </w:pPr>
            <w:r w:rsidRPr="005318C4">
              <w:rPr>
                <w:rFonts w:eastAsiaTheme="minorEastAsia"/>
                <w:b w:val="0"/>
                <w:bCs w:val="0"/>
                <w:sz w:val="24"/>
                <w:szCs w:val="24"/>
              </w:rPr>
              <w:t>VIC</w:t>
            </w:r>
          </w:p>
        </w:tc>
      </w:tr>
      <w:tr w:rsidR="006B2002" w:rsidRPr="005318C4" w14:paraId="7A49111E"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shd w:val="clear" w:color="auto" w:fill="222A35" w:themeFill="text2" w:themeFillShade="80"/>
          </w:tcPr>
          <w:p w14:paraId="7CCC7C30" w14:textId="77777777" w:rsidR="006B2002" w:rsidRPr="005318C4" w:rsidRDefault="006B2002" w:rsidP="00AD00E1">
            <w:pPr>
              <w:rPr>
                <w:rFonts w:eastAsiaTheme="minorEastAsia"/>
                <w:sz w:val="24"/>
                <w:szCs w:val="24"/>
              </w:rPr>
            </w:pPr>
            <w:r w:rsidRPr="005318C4">
              <w:rPr>
                <w:rFonts w:eastAsiaTheme="minorEastAsia"/>
                <w:sz w:val="24"/>
                <w:szCs w:val="24"/>
              </w:rPr>
              <w:t>Transformation on ‘price’</w:t>
            </w:r>
          </w:p>
        </w:tc>
        <w:tc>
          <w:tcPr>
            <w:tcW w:w="6022" w:type="dxa"/>
            <w:gridSpan w:val="2"/>
            <w:shd w:val="clear" w:color="auto" w:fill="222A35" w:themeFill="text2" w:themeFillShade="80"/>
          </w:tcPr>
          <w:p w14:paraId="4BC53A91"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Model</w:t>
            </w:r>
          </w:p>
        </w:tc>
        <w:tc>
          <w:tcPr>
            <w:tcW w:w="1243" w:type="dxa"/>
            <w:gridSpan w:val="2"/>
            <w:shd w:val="clear" w:color="auto" w:fill="222A35" w:themeFill="text2" w:themeFillShade="80"/>
          </w:tcPr>
          <w:p w14:paraId="6864B38D" w14:textId="77777777" w:rsidR="006B2002" w:rsidRPr="005318C4" w:rsidRDefault="006B2002" w:rsidP="00AD00E1">
            <w:pP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5318C4">
              <w:rPr>
                <w:rFonts w:eastAsiaTheme="minorEastAsia"/>
                <w:b/>
                <w:bCs/>
                <w:sz w:val="24"/>
                <w:szCs w:val="24"/>
              </w:rPr>
              <w:t xml:space="preserve">Adjusted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2</m:t>
                  </m:r>
                </m:sup>
              </m:sSup>
            </m:oMath>
          </w:p>
        </w:tc>
      </w:tr>
      <w:tr w:rsidR="006B2002" w:rsidRPr="005318C4" w14:paraId="4252F0D2"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6022B77D"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w:t>
            </w:r>
          </w:p>
        </w:tc>
        <w:tc>
          <w:tcPr>
            <w:tcW w:w="6022" w:type="dxa"/>
            <w:gridSpan w:val="2"/>
          </w:tcPr>
          <w:p w14:paraId="2EE61F89"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m:t>
                </m:r>
              </m:oMath>
            </m:oMathPara>
          </w:p>
        </w:tc>
        <w:tc>
          <w:tcPr>
            <w:tcW w:w="1243" w:type="dxa"/>
            <w:gridSpan w:val="2"/>
            <w:shd w:val="clear" w:color="auto" w:fill="F4B083" w:themeFill="accent2" w:themeFillTint="99"/>
          </w:tcPr>
          <w:p w14:paraId="4D549E8A"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0.81</w:t>
            </w:r>
          </w:p>
        </w:tc>
      </w:tr>
      <w:tr w:rsidR="006B2002" w:rsidRPr="005318C4" w14:paraId="3347D4EF"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2ED7638"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log</w:t>
            </w:r>
          </w:p>
        </w:tc>
        <w:tc>
          <w:tcPr>
            <w:tcW w:w="6022" w:type="dxa"/>
            <w:gridSpan w:val="2"/>
          </w:tcPr>
          <w:p w14:paraId="6ADCF238"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m:rPr>
                    <m:sty m:val="p"/>
                  </m:rPr>
                  <w:rPr>
                    <w:rFonts w:ascii="Cambria Math" w:hAnsi="Cambria Math"/>
                    <w:sz w:val="24"/>
                    <w:szCs w:val="24"/>
                  </w:rPr>
                  <m:t>log⁡</m:t>
                </m:r>
                <m:r>
                  <w:rPr>
                    <w:rFonts w:ascii="Cambria Math" w:hAnsi="Cambria Math"/>
                    <w:sz w:val="24"/>
                    <w:szCs w:val="24"/>
                  </w:rPr>
                  <m:t>(price) ~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time</m:t>
                </m:r>
              </m:oMath>
            </m:oMathPara>
          </w:p>
        </w:tc>
        <w:tc>
          <w:tcPr>
            <w:tcW w:w="1243" w:type="dxa"/>
            <w:gridSpan w:val="2"/>
            <w:shd w:val="clear" w:color="auto" w:fill="F4B083" w:themeFill="accent2" w:themeFillTint="99"/>
          </w:tcPr>
          <w:p w14:paraId="3945512C"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0.89</w:t>
            </w:r>
          </w:p>
        </w:tc>
      </w:tr>
      <w:tr w:rsidR="006B2002" w:rsidRPr="005318C4" w14:paraId="09991141" w14:textId="77777777" w:rsidTr="006B2002">
        <w:tc>
          <w:tcPr>
            <w:cnfStyle w:val="001000000000" w:firstRow="0" w:lastRow="0" w:firstColumn="1" w:lastColumn="0" w:oddVBand="0" w:evenVBand="0" w:oddHBand="0" w:evenHBand="0" w:firstRowFirstColumn="0" w:firstRowLastColumn="0" w:lastRowFirstColumn="0" w:lastRowLastColumn="0"/>
            <w:tcW w:w="1977" w:type="dxa"/>
          </w:tcPr>
          <w:p w14:paraId="65C0A765"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Square root</w:t>
            </w:r>
          </w:p>
        </w:tc>
        <w:tc>
          <w:tcPr>
            <w:tcW w:w="6022" w:type="dxa"/>
            <w:gridSpan w:val="2"/>
          </w:tcPr>
          <w:p w14:paraId="2AE2ADFA"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m:oMathPara>
              <m:oMath>
                <m:r>
                  <w:rPr>
                    <w:rFonts w:ascii="Cambria Math" w:hAnsi="Cambria Math"/>
                    <w:sz w:val="24"/>
                    <w:szCs w:val="24"/>
                  </w:rPr>
                  <m:t>sqrt</m:t>
                </m:r>
                <m:d>
                  <m:dPr>
                    <m:ctrlPr>
                      <w:rPr>
                        <w:rFonts w:ascii="Cambria Math" w:hAnsi="Cambria Math"/>
                        <w:i/>
                        <w:sz w:val="24"/>
                        <w:szCs w:val="24"/>
                      </w:rPr>
                    </m:ctrlPr>
                  </m:dPr>
                  <m:e>
                    <m:r>
                      <w:rPr>
                        <w:rFonts w:ascii="Cambria Math" w:hAnsi="Cambria Math"/>
                        <w:sz w:val="24"/>
                        <w:szCs w:val="24"/>
                      </w:rPr>
                      <m:t>price</m:t>
                    </m:r>
                  </m:e>
                </m:d>
                <m:r>
                  <w:rPr>
                    <w:rFonts w:ascii="Cambria Math" w:hAnsi="Cambria Math"/>
                    <w:sz w:val="24"/>
                    <w:szCs w:val="24"/>
                  </w:rPr>
                  <m:t>~ avgDemand+ time+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oMath>
            </m:oMathPara>
          </w:p>
        </w:tc>
        <w:tc>
          <w:tcPr>
            <w:tcW w:w="1243" w:type="dxa"/>
            <w:gridSpan w:val="2"/>
            <w:shd w:val="clear" w:color="auto" w:fill="F4B083" w:themeFill="accent2" w:themeFillTint="99"/>
          </w:tcPr>
          <w:p w14:paraId="553912F5" w14:textId="77777777" w:rsidR="006B2002" w:rsidRPr="005318C4" w:rsidRDefault="006B2002" w:rsidP="00AD00E1">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5318C4">
              <w:rPr>
                <w:rFonts w:eastAsiaTheme="minorEastAsia"/>
                <w:sz w:val="24"/>
                <w:szCs w:val="24"/>
              </w:rPr>
              <w:t>0.85</w:t>
            </w:r>
          </w:p>
        </w:tc>
      </w:tr>
      <w:tr w:rsidR="006B2002" w:rsidRPr="005318C4" w14:paraId="46B471CF" w14:textId="77777777" w:rsidTr="006B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037B2B2" w14:textId="77777777" w:rsidR="006B2002" w:rsidRPr="005318C4" w:rsidRDefault="006B2002" w:rsidP="00AD00E1">
            <w:pPr>
              <w:jc w:val="center"/>
              <w:rPr>
                <w:rFonts w:eastAsiaTheme="minorEastAsia"/>
                <w:b w:val="0"/>
                <w:bCs w:val="0"/>
                <w:sz w:val="24"/>
                <w:szCs w:val="24"/>
              </w:rPr>
            </w:pPr>
            <w:r w:rsidRPr="005318C4">
              <w:rPr>
                <w:rFonts w:eastAsiaTheme="minorEastAsia"/>
                <w:b w:val="0"/>
                <w:bCs w:val="0"/>
                <w:sz w:val="24"/>
                <w:szCs w:val="24"/>
              </w:rPr>
              <w:t>Inverse</w:t>
            </w:r>
          </w:p>
        </w:tc>
        <w:tc>
          <w:tcPr>
            <w:tcW w:w="6022" w:type="dxa"/>
            <w:gridSpan w:val="2"/>
          </w:tcPr>
          <w:p w14:paraId="03CF2677"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m:oMathPara>
              <m:oMath>
                <m:r>
                  <w:rPr>
                    <w:rFonts w:ascii="Cambria Math" w:hAnsi="Cambria Math"/>
                    <w:sz w:val="24"/>
                    <w:szCs w:val="24"/>
                  </w:rPr>
                  <m:t>1/price ~  avgDemand+ avgDeman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+tim</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m:oMathPara>
          </w:p>
        </w:tc>
        <w:tc>
          <w:tcPr>
            <w:tcW w:w="1243" w:type="dxa"/>
            <w:gridSpan w:val="2"/>
            <w:shd w:val="clear" w:color="auto" w:fill="92D050"/>
          </w:tcPr>
          <w:p w14:paraId="3D0367DE" w14:textId="77777777" w:rsidR="006B2002" w:rsidRPr="005318C4" w:rsidRDefault="006B2002" w:rsidP="00AD00E1">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sidRPr="005318C4">
              <w:rPr>
                <w:rFonts w:eastAsiaTheme="minorEastAsia"/>
                <w:sz w:val="24"/>
                <w:szCs w:val="24"/>
              </w:rPr>
              <w:t>0.92</w:t>
            </w:r>
          </w:p>
        </w:tc>
      </w:tr>
    </w:tbl>
    <w:p w14:paraId="04C86A89" w14:textId="0BE65411" w:rsidR="00D747D7" w:rsidRPr="005318C4" w:rsidRDefault="00337DA7" w:rsidP="00D747D7">
      <w:pPr>
        <w:tabs>
          <w:tab w:val="left" w:pos="1005"/>
        </w:tabs>
      </w:pPr>
      <w:r w:rsidRPr="005318C4">
        <w:rPr>
          <w:noProof/>
          <w:lang w:eastAsia="en-AU"/>
        </w:rPr>
        <mc:AlternateContent>
          <mc:Choice Requires="wps">
            <w:drawing>
              <wp:anchor distT="0" distB="0" distL="114300" distR="114300" simplePos="0" relativeHeight="251661824" behindDoc="0" locked="0" layoutInCell="1" allowOverlap="1" wp14:anchorId="1E33B62B" wp14:editId="7EF05682">
                <wp:simplePos x="0" y="0"/>
                <wp:positionH relativeFrom="column">
                  <wp:align>center</wp:align>
                </wp:positionH>
                <wp:positionV relativeFrom="paragraph">
                  <wp:posOffset>0</wp:posOffset>
                </wp:positionV>
                <wp:extent cx="4953000" cy="1009650"/>
                <wp:effectExtent l="0" t="0" r="19050" b="1905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009650"/>
                        </a:xfrm>
                        <a:prstGeom prst="rect">
                          <a:avLst/>
                        </a:prstGeom>
                        <a:solidFill>
                          <a:srgbClr val="FFFFFF"/>
                        </a:solidFill>
                        <a:ln w="9525">
                          <a:solidFill>
                            <a:srgbClr val="000000"/>
                          </a:solidFill>
                          <a:miter lim="800000"/>
                          <a:headEnd/>
                          <a:tailEnd/>
                        </a:ln>
                      </wps:spPr>
                      <wps:txbx>
                        <w:txbxContent>
                          <w:p w14:paraId="1B2E9525" w14:textId="434A82E8" w:rsidR="00AD00E1" w:rsidRPr="00337DA7" w:rsidRDefault="00AD00E1" w:rsidP="00337DA7">
                            <w:pPr>
                              <w:rPr>
                                <w:b/>
                                <w:bCs/>
                              </w:rPr>
                            </w:pPr>
                            <w:r w:rsidRPr="00337DA7">
                              <w:rPr>
                                <w:b/>
                                <w:bCs/>
                              </w:rPr>
                              <w:t>Figure 5.1.2</w:t>
                            </w:r>
                          </w:p>
                          <w:p w14:paraId="0C001013" w14:textId="4A909B5A" w:rsidR="00AD00E1" w:rsidRDefault="00AD00E1" w:rsidP="00337DA7">
                            <w:r>
                              <w:t xml:space="preserve">The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of the best regressions (according to stepwise regression) for all transformations of the </w:t>
                            </w:r>
                            <m:oMath>
                              <m:r>
                                <w:rPr>
                                  <w:rFonts w:ascii="Cambria Math" w:hAnsi="Cambria Math"/>
                                </w:rPr>
                                <m:t>price</m:t>
                              </m:r>
                            </m:oMath>
                            <w:r>
                              <w:t xml:space="preserve"> variable. Green values are the highest for the region, suggesting that the corresponding model is the best for that 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3B62B" id="_x0000_s1049" type="#_x0000_t202" style="position:absolute;margin-left:0;margin-top:0;width:390pt;height:79.5pt;z-index:2516618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">
                <v:textbox>
                  <w:txbxContent>
                    <w:p w14:paraId="1B2E9525" w14:textId="434A82E8" w:rsidR="00AD00E1" w:rsidRPr="00337DA7" w:rsidRDefault="00AD00E1" w:rsidP="00337DA7">
                      <w:pPr>
                        <w:rPr>
                          <w:b/>
                          <w:bCs/>
                        </w:rPr>
                      </w:pPr>
                      <w:r w:rsidRPr="00337DA7">
                        <w:rPr>
                          <w:b/>
                          <w:bCs/>
                        </w:rPr>
                        <w:t>Figure 5.1.2</w:t>
                      </w:r>
                    </w:p>
                    <w:p w14:paraId="0C001013" w14:textId="4A909B5A" w:rsidR="00AD00E1" w:rsidRDefault="00AD00E1" w:rsidP="00337DA7">
                      <w:r>
                        <w:t xml:space="preserve">The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of the best regressions (according to stepwise regression) for all transformations of the </w:t>
                      </w:r>
                      <m:oMath>
                        <m:r>
                          <w:rPr>
                            <w:rFonts w:ascii="Cambria Math" w:hAnsi="Cambria Math"/>
                          </w:rPr>
                          <m:t>price</m:t>
                        </m:r>
                      </m:oMath>
                      <w:r>
                        <w:t xml:space="preserve"> variable. Green values are the highest for the region, suggesting that the corresponding model is the best for that region</w:t>
                      </w:r>
                    </w:p>
                  </w:txbxContent>
                </v:textbox>
              </v:shape>
            </w:pict>
          </mc:Fallback>
        </mc:AlternateContent>
      </w:r>
      <w:r w:rsidR="00D747D7" w:rsidRPr="005318C4">
        <w:tab/>
      </w:r>
    </w:p>
    <w:p w14:paraId="713C237A" w14:textId="77777777" w:rsidR="006871C6" w:rsidRPr="005318C4" w:rsidRDefault="006871C6" w:rsidP="00D747D7">
      <w:pPr>
        <w:tabs>
          <w:tab w:val="left" w:pos="1005"/>
        </w:tabs>
      </w:pPr>
    </w:p>
    <w:p w14:paraId="2B29F1F6" w14:textId="77777777" w:rsidR="006871C6" w:rsidRPr="005318C4" w:rsidRDefault="006871C6" w:rsidP="00D747D7">
      <w:pPr>
        <w:tabs>
          <w:tab w:val="left" w:pos="1005"/>
        </w:tabs>
      </w:pPr>
    </w:p>
    <w:p w14:paraId="033440C3" w14:textId="77777777" w:rsidR="006871C6" w:rsidRPr="005318C4" w:rsidRDefault="006871C6" w:rsidP="00D747D7">
      <w:pPr>
        <w:tabs>
          <w:tab w:val="left" w:pos="1005"/>
        </w:tabs>
      </w:pPr>
    </w:p>
    <w:p w14:paraId="06A53CE1" w14:textId="77777777" w:rsidR="006871C6" w:rsidRPr="005318C4" w:rsidRDefault="006871C6" w:rsidP="00D747D7">
      <w:pPr>
        <w:tabs>
          <w:tab w:val="left" w:pos="1005"/>
        </w:tabs>
      </w:pPr>
    </w:p>
    <w:p w14:paraId="0C1D3486" w14:textId="77777777" w:rsidR="006871C6" w:rsidRPr="005318C4" w:rsidRDefault="006871C6" w:rsidP="00D747D7">
      <w:pPr>
        <w:tabs>
          <w:tab w:val="left" w:pos="1005"/>
        </w:tabs>
      </w:pPr>
    </w:p>
    <w:p w14:paraId="5774A64E" w14:textId="04E6A653" w:rsidR="006871C6" w:rsidRPr="005318C4" w:rsidRDefault="009C66D5" w:rsidP="00D747D7">
      <w:pPr>
        <w:tabs>
          <w:tab w:val="left" w:pos="1005"/>
        </w:tabs>
      </w:pPr>
      <w:r w:rsidRPr="005318C4">
        <w:rPr>
          <w:noProof/>
          <w:color w:val="000000"/>
          <w:sz w:val="26"/>
          <w:szCs w:val="26"/>
          <w:bdr w:val="none" w:sz="0" w:space="0" w:color="auto" w:frame="1"/>
          <w:lang w:eastAsia="en-AU"/>
        </w:rPr>
        <w:lastRenderedPageBreak/>
        <w:drawing>
          <wp:inline distT="0" distB="0" distL="0" distR="0" wp14:anchorId="361FA56B" wp14:editId="28085737">
            <wp:extent cx="5727700" cy="297815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978150"/>
                    </a:xfrm>
                    <a:prstGeom prst="rect">
                      <a:avLst/>
                    </a:prstGeom>
                    <a:noFill/>
                    <a:ln>
                      <a:noFill/>
                    </a:ln>
                  </pic:spPr>
                </pic:pic>
              </a:graphicData>
            </a:graphic>
          </wp:inline>
        </w:drawing>
      </w:r>
    </w:p>
    <w:p w14:paraId="241B7009" w14:textId="77777777" w:rsidR="009C66D5" w:rsidRPr="005318C4" w:rsidRDefault="009C66D5" w:rsidP="00D747D7">
      <w:pPr>
        <w:tabs>
          <w:tab w:val="left" w:pos="1005"/>
        </w:tabs>
      </w:pPr>
    </w:p>
    <w:p w14:paraId="4BA5BF71" w14:textId="05CC5868" w:rsidR="009C66D5" w:rsidRPr="005318C4" w:rsidRDefault="0007493E" w:rsidP="00D747D7">
      <w:pPr>
        <w:tabs>
          <w:tab w:val="left" w:pos="1005"/>
        </w:tabs>
      </w:pPr>
      <w:r w:rsidRPr="005318C4">
        <w:rPr>
          <w:noProof/>
          <w:lang w:eastAsia="en-AU"/>
        </w:rPr>
        <mc:AlternateContent>
          <mc:Choice Requires="wps">
            <w:drawing>
              <wp:anchor distT="0" distB="0" distL="114300" distR="114300" simplePos="0" relativeHeight="251663872" behindDoc="0" locked="0" layoutInCell="1" allowOverlap="1" wp14:anchorId="6657733B" wp14:editId="3B56FEBC">
                <wp:simplePos x="0" y="0"/>
                <wp:positionH relativeFrom="column">
                  <wp:align>center</wp:align>
                </wp:positionH>
                <wp:positionV relativeFrom="paragraph">
                  <wp:posOffset>0</wp:posOffset>
                </wp:positionV>
                <wp:extent cx="4002405" cy="1403985"/>
                <wp:effectExtent l="0" t="0" r="17145" b="2540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1403985"/>
                        </a:xfrm>
                        <a:prstGeom prst="rect">
                          <a:avLst/>
                        </a:prstGeom>
                        <a:solidFill>
                          <a:srgbClr val="FFFFFF"/>
                        </a:solidFill>
                        <a:ln w="9525">
                          <a:solidFill>
                            <a:srgbClr val="000000"/>
                          </a:solidFill>
                          <a:miter lim="800000"/>
                          <a:headEnd/>
                          <a:tailEnd/>
                        </a:ln>
                      </wps:spPr>
                      <wps:txbx>
                        <w:txbxContent>
                          <w:p w14:paraId="2B557AD6" w14:textId="77777777" w:rsidR="00AD00E1" w:rsidRPr="00002093" w:rsidRDefault="00AD00E1" w:rsidP="00002093">
                            <w:pPr>
                              <w:rPr>
                                <w:b/>
                                <w:bCs/>
                                <w:i/>
                                <w:iCs/>
                              </w:rPr>
                            </w:pPr>
                            <w:r w:rsidRPr="00002093">
                              <w:rPr>
                                <w:b/>
                                <w:bCs/>
                                <w:i/>
                                <w:iCs/>
                              </w:rPr>
                              <w:t>5.1.3 A</w:t>
                            </w:r>
                          </w:p>
                          <w:p w14:paraId="09562BD4" w14:textId="77777777" w:rsidR="00AD00E1" w:rsidRPr="00002093" w:rsidRDefault="00AD00E1" w:rsidP="00002093">
                            <w:pPr>
                              <w:rPr>
                                <w:i/>
                                <w:iCs/>
                              </w:rPr>
                            </w:pPr>
                            <w:r w:rsidRPr="00002093">
                              <w:rPr>
                                <w:i/>
                                <w:iCs/>
                              </w:rPr>
                              <w:t xml:space="preserve">Summary Statistics for final </w:t>
                            </w:r>
                            <w:r>
                              <w:rPr>
                                <w:i/>
                                <w:iCs/>
                              </w:rPr>
                              <w:t>model of price - NSW</w:t>
                            </w:r>
                          </w:p>
                          <w:p w14:paraId="18CA3619" w14:textId="60A4BF8D" w:rsidR="00AD00E1" w:rsidRPr="00002093" w:rsidRDefault="00AD00E1" w:rsidP="00002093">
                            <w:pPr>
                              <w:rPr>
                                <w:i/>
                                <w:i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57733B" id="_x0000_s1050" type="#_x0000_t202" style="position:absolute;margin-left:0;margin-top:0;width:315.15pt;height:110.55pt;z-index:25166387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">
                <v:textbox style="mso-fit-shape-to-text:t">
                  <w:txbxContent>
                    <w:p w14:paraId="2B557AD6" w14:textId="77777777" w:rsidR="00AD00E1" w:rsidRPr="00002093" w:rsidRDefault="00AD00E1" w:rsidP="00002093">
                      <w:pPr>
                        <w:rPr>
                          <w:b/>
                          <w:bCs/>
                          <w:i/>
                          <w:iCs/>
                        </w:rPr>
                      </w:pPr>
                      <w:r w:rsidRPr="00002093">
                        <w:rPr>
                          <w:b/>
                          <w:bCs/>
                          <w:i/>
                          <w:iCs/>
                        </w:rPr>
                        <w:t>5.1.3 A</w:t>
                      </w:r>
                    </w:p>
                    <w:p w14:paraId="09562BD4" w14:textId="77777777" w:rsidR="00AD00E1" w:rsidRPr="00002093" w:rsidRDefault="00AD00E1" w:rsidP="00002093">
                      <w:pPr>
                        <w:rPr>
                          <w:i/>
                          <w:iCs/>
                        </w:rPr>
                      </w:pPr>
                      <w:r w:rsidRPr="00002093">
                        <w:rPr>
                          <w:i/>
                          <w:iCs/>
                        </w:rPr>
                        <w:t xml:space="preserve">Summary Statistics for final </w:t>
                      </w:r>
                      <w:r>
                        <w:rPr>
                          <w:i/>
                          <w:iCs/>
                        </w:rPr>
                        <w:t>model of price - NSW</w:t>
                      </w:r>
                    </w:p>
                    <w:p w14:paraId="18CA3619" w14:textId="60A4BF8D" w:rsidR="00AD00E1" w:rsidRPr="00002093" w:rsidRDefault="00AD00E1" w:rsidP="00002093">
                      <w:pPr>
                        <w:rPr>
                          <w:i/>
                          <w:iCs/>
                        </w:rPr>
                      </w:pPr>
                    </w:p>
                  </w:txbxContent>
                </v:textbox>
              </v:shape>
            </w:pict>
          </mc:Fallback>
        </mc:AlternateContent>
      </w:r>
    </w:p>
    <w:p w14:paraId="25511990" w14:textId="3CD15CE1" w:rsidR="009C66D5" w:rsidRPr="005318C4" w:rsidRDefault="00002093" w:rsidP="00D747D7">
      <w:pPr>
        <w:tabs>
          <w:tab w:val="left" w:pos="1005"/>
        </w:tabs>
      </w:pPr>
      <w:r w:rsidRPr="005318C4">
        <w:rPr>
          <w:noProof/>
          <w:lang w:eastAsia="en-AU"/>
        </w:rPr>
        <mc:AlternateContent>
          <mc:Choice Requires="wps">
            <w:drawing>
              <wp:anchor distT="0" distB="0" distL="114300" distR="114300" simplePos="0" relativeHeight="251664896" behindDoc="0" locked="0" layoutInCell="1" allowOverlap="1" wp14:anchorId="2CA3F29E" wp14:editId="5665D087">
                <wp:simplePos x="0" y="0"/>
                <wp:positionH relativeFrom="column">
                  <wp:posOffset>911225</wp:posOffset>
                </wp:positionH>
                <wp:positionV relativeFrom="paragraph">
                  <wp:posOffset>4215765</wp:posOffset>
                </wp:positionV>
                <wp:extent cx="4002405" cy="1403985"/>
                <wp:effectExtent l="0" t="0" r="17145" b="2159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1403985"/>
                        </a:xfrm>
                        <a:prstGeom prst="rect">
                          <a:avLst/>
                        </a:prstGeom>
                        <a:solidFill>
                          <a:srgbClr val="FFFFFF"/>
                        </a:solidFill>
                        <a:ln w="9525">
                          <a:solidFill>
                            <a:srgbClr val="000000"/>
                          </a:solidFill>
                          <a:miter lim="800000"/>
                          <a:headEnd/>
                          <a:tailEnd/>
                        </a:ln>
                      </wps:spPr>
                      <wps:txbx>
                        <w:txbxContent>
                          <w:p w14:paraId="2C9D8487" w14:textId="07CC9F7B" w:rsidR="00AD00E1" w:rsidRPr="00002093" w:rsidRDefault="00AD00E1" w:rsidP="00002093">
                            <w:pPr>
                              <w:rPr>
                                <w:b/>
                                <w:bCs/>
                                <w:i/>
                                <w:iCs/>
                              </w:rPr>
                            </w:pPr>
                            <w:r>
                              <w:rPr>
                                <w:b/>
                                <w:bCs/>
                                <w:i/>
                                <w:iCs/>
                              </w:rPr>
                              <w:t>5.1.3 B</w:t>
                            </w:r>
                          </w:p>
                          <w:p w14:paraId="31F200A4" w14:textId="12261E50" w:rsidR="00AD00E1" w:rsidRPr="00002093" w:rsidRDefault="00AD00E1" w:rsidP="00002093">
                            <w:pPr>
                              <w:rPr>
                                <w:i/>
                                <w:iCs/>
                              </w:rPr>
                            </w:pPr>
                            <w:r w:rsidRPr="00002093">
                              <w:rPr>
                                <w:i/>
                                <w:iCs/>
                              </w:rPr>
                              <w:t xml:space="preserve">Summary Statistics for final </w:t>
                            </w:r>
                            <w:r>
                              <w:rPr>
                                <w:i/>
                                <w:iCs/>
                              </w:rPr>
                              <w:t>model of price - QLD</w:t>
                            </w:r>
                          </w:p>
                          <w:p w14:paraId="2C0F6600" w14:textId="77777777" w:rsidR="00AD00E1" w:rsidRPr="00002093" w:rsidRDefault="00AD00E1" w:rsidP="00002093">
                            <w:pPr>
                              <w:rPr>
                                <w:i/>
                                <w:i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A3F29E" id="_x0000_s1051" type="#_x0000_t202" style="position:absolute;margin-left:71.75pt;margin-top:331.95pt;width:315.15pt;height:110.5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">
                <v:textbox style="mso-fit-shape-to-text:t">
                  <w:txbxContent>
                    <w:p w14:paraId="2C9D8487" w14:textId="07CC9F7B" w:rsidR="00AD00E1" w:rsidRPr="00002093" w:rsidRDefault="00AD00E1" w:rsidP="00002093">
                      <w:pPr>
                        <w:rPr>
                          <w:b/>
                          <w:bCs/>
                          <w:i/>
                          <w:iCs/>
                        </w:rPr>
                      </w:pPr>
                      <w:r>
                        <w:rPr>
                          <w:b/>
                          <w:bCs/>
                          <w:i/>
                          <w:iCs/>
                        </w:rPr>
                        <w:t>5.1.3 B</w:t>
                      </w:r>
                    </w:p>
                    <w:p w14:paraId="31F200A4" w14:textId="12261E50" w:rsidR="00AD00E1" w:rsidRPr="00002093" w:rsidRDefault="00AD00E1" w:rsidP="00002093">
                      <w:pPr>
                        <w:rPr>
                          <w:i/>
                          <w:iCs/>
                        </w:rPr>
                      </w:pPr>
                      <w:r w:rsidRPr="00002093">
                        <w:rPr>
                          <w:i/>
                          <w:iCs/>
                        </w:rPr>
                        <w:t xml:space="preserve">Summary Statistics for final </w:t>
                      </w:r>
                      <w:r>
                        <w:rPr>
                          <w:i/>
                          <w:iCs/>
                        </w:rPr>
                        <w:t>model of price - QLD</w:t>
                      </w:r>
                    </w:p>
                    <w:p w14:paraId="2C0F6600" w14:textId="77777777" w:rsidR="00AD00E1" w:rsidRPr="00002093" w:rsidRDefault="00AD00E1" w:rsidP="00002093">
                      <w:pPr>
                        <w:rPr>
                          <w:i/>
                          <w:iCs/>
                        </w:rPr>
                      </w:pPr>
                    </w:p>
                  </w:txbxContent>
                </v:textbox>
              </v:shape>
            </w:pict>
          </mc:Fallback>
        </mc:AlternateContent>
      </w:r>
      <w:r w:rsidR="0007493E" w:rsidRPr="005318C4">
        <w:rPr>
          <w:noProof/>
          <w:color w:val="000000"/>
          <w:sz w:val="26"/>
          <w:szCs w:val="26"/>
          <w:bdr w:val="none" w:sz="0" w:space="0" w:color="auto" w:frame="1"/>
          <w:lang w:eastAsia="en-AU"/>
        </w:rPr>
        <w:drawing>
          <wp:anchor distT="0" distB="0" distL="114300" distR="114300" simplePos="0" relativeHeight="251662848" behindDoc="0" locked="0" layoutInCell="1" allowOverlap="1" wp14:anchorId="04E672E8" wp14:editId="169C930A">
            <wp:simplePos x="0" y="0"/>
            <wp:positionH relativeFrom="column">
              <wp:posOffset>0</wp:posOffset>
            </wp:positionH>
            <wp:positionV relativeFrom="paragraph">
              <wp:posOffset>1129030</wp:posOffset>
            </wp:positionV>
            <wp:extent cx="5727700" cy="2945130"/>
            <wp:effectExtent l="0" t="0" r="6350"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94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E6E53" w14:textId="68624D30" w:rsidR="009C66D5" w:rsidRPr="005318C4" w:rsidRDefault="009C66D5" w:rsidP="00D747D7">
      <w:pPr>
        <w:tabs>
          <w:tab w:val="left" w:pos="1005"/>
        </w:tabs>
      </w:pPr>
      <w:r w:rsidRPr="005318C4">
        <w:rPr>
          <w:noProof/>
          <w:color w:val="000000"/>
          <w:sz w:val="26"/>
          <w:szCs w:val="26"/>
          <w:bdr w:val="none" w:sz="0" w:space="0" w:color="auto" w:frame="1"/>
          <w:lang w:eastAsia="en-AU"/>
        </w:rPr>
        <w:lastRenderedPageBreak/>
        <w:drawing>
          <wp:inline distT="0" distB="0" distL="0" distR="0" wp14:anchorId="1954300F" wp14:editId="6A83D5DD">
            <wp:extent cx="5727700" cy="324739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247390"/>
                    </a:xfrm>
                    <a:prstGeom prst="rect">
                      <a:avLst/>
                    </a:prstGeom>
                    <a:noFill/>
                    <a:ln>
                      <a:noFill/>
                    </a:ln>
                  </pic:spPr>
                </pic:pic>
              </a:graphicData>
            </a:graphic>
          </wp:inline>
        </w:drawing>
      </w:r>
    </w:p>
    <w:p w14:paraId="5F3D4E59" w14:textId="1E38222D" w:rsidR="009C66D5" w:rsidRPr="005318C4" w:rsidRDefault="00F53EEB" w:rsidP="009C66D5">
      <w:r w:rsidRPr="005318C4">
        <w:rPr>
          <w:noProof/>
          <w:lang w:eastAsia="en-AU"/>
        </w:rPr>
        <mc:AlternateContent>
          <mc:Choice Requires="wps">
            <w:drawing>
              <wp:anchor distT="0" distB="0" distL="114300" distR="114300" simplePos="0" relativeHeight="251668992" behindDoc="0" locked="0" layoutInCell="1" allowOverlap="1" wp14:anchorId="61FFA6CB" wp14:editId="5EB05DFE">
                <wp:simplePos x="0" y="0"/>
                <wp:positionH relativeFrom="column">
                  <wp:posOffset>823595</wp:posOffset>
                </wp:positionH>
                <wp:positionV relativeFrom="paragraph">
                  <wp:posOffset>106045</wp:posOffset>
                </wp:positionV>
                <wp:extent cx="4002405" cy="1403985"/>
                <wp:effectExtent l="0" t="0" r="17145" b="2159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1403985"/>
                        </a:xfrm>
                        <a:prstGeom prst="rect">
                          <a:avLst/>
                        </a:prstGeom>
                        <a:solidFill>
                          <a:srgbClr val="FFFFFF"/>
                        </a:solidFill>
                        <a:ln w="9525">
                          <a:solidFill>
                            <a:srgbClr val="000000"/>
                          </a:solidFill>
                          <a:miter lim="800000"/>
                          <a:headEnd/>
                          <a:tailEnd/>
                        </a:ln>
                      </wps:spPr>
                      <wps:txbx>
                        <w:txbxContent>
                          <w:p w14:paraId="4680D0FD" w14:textId="41005668" w:rsidR="00AD00E1" w:rsidRPr="00002093" w:rsidRDefault="00AD00E1" w:rsidP="00D66D8C">
                            <w:pPr>
                              <w:rPr>
                                <w:b/>
                                <w:bCs/>
                                <w:i/>
                                <w:iCs/>
                              </w:rPr>
                            </w:pPr>
                            <w:r>
                              <w:rPr>
                                <w:b/>
                                <w:bCs/>
                                <w:i/>
                                <w:iCs/>
                              </w:rPr>
                              <w:t>5.1.3 C</w:t>
                            </w:r>
                          </w:p>
                          <w:p w14:paraId="56DE528D" w14:textId="51AF9284" w:rsidR="00AD00E1" w:rsidRPr="00002093" w:rsidRDefault="00AD00E1" w:rsidP="00D66D8C">
                            <w:pPr>
                              <w:rPr>
                                <w:i/>
                                <w:iCs/>
                              </w:rPr>
                            </w:pPr>
                            <w:r w:rsidRPr="00002093">
                              <w:rPr>
                                <w:i/>
                                <w:iCs/>
                              </w:rPr>
                              <w:t xml:space="preserve">Summary Statistics for final </w:t>
                            </w:r>
                            <w:r>
                              <w:rPr>
                                <w:i/>
                                <w:iCs/>
                              </w:rPr>
                              <w:t>model of price - SA</w:t>
                            </w:r>
                          </w:p>
                          <w:p w14:paraId="2A11D77F" w14:textId="77777777" w:rsidR="00AD00E1" w:rsidRPr="00002093" w:rsidRDefault="00AD00E1" w:rsidP="00D66D8C">
                            <w:pPr>
                              <w:rPr>
                                <w:i/>
                                <w:i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FFA6CB" id="_x0000_s1052" type="#_x0000_t202" style="position:absolute;margin-left:64.85pt;margin-top:8.35pt;width:315.15pt;height:110.55pt;z-index:251668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">
                <v:textbox style="mso-fit-shape-to-text:t">
                  <w:txbxContent>
                    <w:p w14:paraId="4680D0FD" w14:textId="41005668" w:rsidR="00AD00E1" w:rsidRPr="00002093" w:rsidRDefault="00AD00E1" w:rsidP="00D66D8C">
                      <w:pPr>
                        <w:rPr>
                          <w:b/>
                          <w:bCs/>
                          <w:i/>
                          <w:iCs/>
                        </w:rPr>
                      </w:pPr>
                      <w:r>
                        <w:rPr>
                          <w:b/>
                          <w:bCs/>
                          <w:i/>
                          <w:iCs/>
                        </w:rPr>
                        <w:t>5.1.3 C</w:t>
                      </w:r>
                    </w:p>
                    <w:p w14:paraId="56DE528D" w14:textId="51AF9284" w:rsidR="00AD00E1" w:rsidRPr="00002093" w:rsidRDefault="00AD00E1" w:rsidP="00D66D8C">
                      <w:pPr>
                        <w:rPr>
                          <w:i/>
                          <w:iCs/>
                        </w:rPr>
                      </w:pPr>
                      <w:r w:rsidRPr="00002093">
                        <w:rPr>
                          <w:i/>
                          <w:iCs/>
                        </w:rPr>
                        <w:t xml:space="preserve">Summary Statistics for final </w:t>
                      </w:r>
                      <w:r>
                        <w:rPr>
                          <w:i/>
                          <w:iCs/>
                        </w:rPr>
                        <w:t>model of price - SA</w:t>
                      </w:r>
                    </w:p>
                    <w:p w14:paraId="2A11D77F" w14:textId="77777777" w:rsidR="00AD00E1" w:rsidRPr="00002093" w:rsidRDefault="00AD00E1" w:rsidP="00D66D8C">
                      <w:pPr>
                        <w:rPr>
                          <w:i/>
                          <w:iCs/>
                        </w:rPr>
                      </w:pPr>
                    </w:p>
                  </w:txbxContent>
                </v:textbox>
              </v:shape>
            </w:pict>
          </mc:Fallback>
        </mc:AlternateContent>
      </w:r>
    </w:p>
    <w:p w14:paraId="158E33B5" w14:textId="12488D9F" w:rsidR="009C66D5" w:rsidRPr="005318C4" w:rsidRDefault="009C66D5" w:rsidP="009C66D5"/>
    <w:p w14:paraId="57E452D4" w14:textId="4BDEED30" w:rsidR="009C66D5" w:rsidRPr="005318C4" w:rsidRDefault="009C66D5" w:rsidP="009C66D5"/>
    <w:p w14:paraId="0C96CFF7" w14:textId="77777777" w:rsidR="009C66D5" w:rsidRPr="005318C4" w:rsidRDefault="009C66D5" w:rsidP="009C66D5"/>
    <w:p w14:paraId="088FDF55" w14:textId="3568ABA6" w:rsidR="009C66D5" w:rsidRPr="005318C4" w:rsidRDefault="005318C4" w:rsidP="009C66D5">
      <w:r w:rsidRPr="005318C4">
        <w:rPr>
          <w:noProof/>
          <w:color w:val="000000"/>
          <w:sz w:val="26"/>
          <w:szCs w:val="26"/>
          <w:bdr w:val="none" w:sz="0" w:space="0" w:color="auto" w:frame="1"/>
          <w:lang w:eastAsia="en-AU"/>
        </w:rPr>
        <w:drawing>
          <wp:anchor distT="0" distB="0" distL="114300" distR="114300" simplePos="0" relativeHeight="251672064" behindDoc="0" locked="0" layoutInCell="1" allowOverlap="1" wp14:anchorId="157A9F73" wp14:editId="10A0C81A">
            <wp:simplePos x="0" y="0"/>
            <wp:positionH relativeFrom="column">
              <wp:posOffset>0</wp:posOffset>
            </wp:positionH>
            <wp:positionV relativeFrom="paragraph">
              <wp:posOffset>939800</wp:posOffset>
            </wp:positionV>
            <wp:extent cx="5481955" cy="2947035"/>
            <wp:effectExtent l="0" t="0" r="4445" b="571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1955" cy="2947035"/>
                    </a:xfrm>
                    <a:prstGeom prst="rect">
                      <a:avLst/>
                    </a:prstGeom>
                    <a:noFill/>
                    <a:ln>
                      <a:noFill/>
                    </a:ln>
                  </pic:spPr>
                </pic:pic>
              </a:graphicData>
            </a:graphic>
            <wp14:sizeRelH relativeFrom="page">
              <wp14:pctWidth>0</wp14:pctWidth>
            </wp14:sizeRelH>
            <wp14:sizeRelV relativeFrom="page">
              <wp14:pctHeight>0</wp14:pctHeight>
            </wp14:sizeRelV>
          </wp:anchor>
        </w:drawing>
      </w:r>
      <w:r w:rsidR="00736011" w:rsidRPr="005318C4">
        <w:rPr>
          <w:noProof/>
          <w:lang w:eastAsia="en-AU"/>
        </w:rPr>
        <mc:AlternateContent>
          <mc:Choice Requires="wps">
            <w:drawing>
              <wp:anchor distT="0" distB="0" distL="114300" distR="114300" simplePos="0" relativeHeight="251666944" behindDoc="0" locked="0" layoutInCell="1" allowOverlap="1" wp14:anchorId="4436BCE8" wp14:editId="4633709F">
                <wp:simplePos x="0" y="0"/>
                <wp:positionH relativeFrom="column">
                  <wp:posOffset>815975</wp:posOffset>
                </wp:positionH>
                <wp:positionV relativeFrom="paragraph">
                  <wp:posOffset>4129405</wp:posOffset>
                </wp:positionV>
                <wp:extent cx="4002405" cy="1403985"/>
                <wp:effectExtent l="0" t="0" r="17145" b="2159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1403985"/>
                        </a:xfrm>
                        <a:prstGeom prst="rect">
                          <a:avLst/>
                        </a:prstGeom>
                        <a:solidFill>
                          <a:srgbClr val="FFFFFF"/>
                        </a:solidFill>
                        <a:ln w="9525">
                          <a:solidFill>
                            <a:srgbClr val="000000"/>
                          </a:solidFill>
                          <a:miter lim="800000"/>
                          <a:headEnd/>
                          <a:tailEnd/>
                        </a:ln>
                      </wps:spPr>
                      <wps:txbx>
                        <w:txbxContent>
                          <w:p w14:paraId="731F6436" w14:textId="65F8D8CB" w:rsidR="00AD00E1" w:rsidRPr="00002093" w:rsidRDefault="00AD00E1" w:rsidP="00D66D8C">
                            <w:pPr>
                              <w:rPr>
                                <w:b/>
                                <w:bCs/>
                                <w:i/>
                                <w:iCs/>
                              </w:rPr>
                            </w:pPr>
                            <w:r>
                              <w:rPr>
                                <w:b/>
                                <w:bCs/>
                                <w:i/>
                                <w:iCs/>
                              </w:rPr>
                              <w:t>5.1.3 D</w:t>
                            </w:r>
                          </w:p>
                          <w:p w14:paraId="16545B7D" w14:textId="3F91647A" w:rsidR="00AD00E1" w:rsidRPr="00002093" w:rsidRDefault="00AD00E1" w:rsidP="00D66D8C">
                            <w:pPr>
                              <w:rPr>
                                <w:i/>
                                <w:iCs/>
                              </w:rPr>
                            </w:pPr>
                            <w:r w:rsidRPr="00002093">
                              <w:rPr>
                                <w:i/>
                                <w:iCs/>
                              </w:rPr>
                              <w:t xml:space="preserve">Summary Statistics for final </w:t>
                            </w:r>
                            <w:r>
                              <w:rPr>
                                <w:i/>
                                <w:iCs/>
                              </w:rPr>
                              <w:t>model of price - TAS</w:t>
                            </w:r>
                          </w:p>
                          <w:p w14:paraId="3D46853B" w14:textId="77777777" w:rsidR="00AD00E1" w:rsidRPr="00002093" w:rsidRDefault="00AD00E1" w:rsidP="00D66D8C">
                            <w:pPr>
                              <w:rPr>
                                <w:i/>
                                <w:i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36BCE8" id="_x0000_s1053" type="#_x0000_t202" style="position:absolute;margin-left:64.25pt;margin-top:325.15pt;width:315.15pt;height:110.5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">
                <v:textbox style="mso-fit-shape-to-text:t">
                  <w:txbxContent>
                    <w:p w14:paraId="731F6436" w14:textId="65F8D8CB" w:rsidR="00AD00E1" w:rsidRPr="00002093" w:rsidRDefault="00AD00E1" w:rsidP="00D66D8C">
                      <w:pPr>
                        <w:rPr>
                          <w:b/>
                          <w:bCs/>
                          <w:i/>
                          <w:iCs/>
                        </w:rPr>
                      </w:pPr>
                      <w:r>
                        <w:rPr>
                          <w:b/>
                          <w:bCs/>
                          <w:i/>
                          <w:iCs/>
                        </w:rPr>
                        <w:t>5.1.3 D</w:t>
                      </w:r>
                    </w:p>
                    <w:p w14:paraId="16545B7D" w14:textId="3F91647A" w:rsidR="00AD00E1" w:rsidRPr="00002093" w:rsidRDefault="00AD00E1" w:rsidP="00D66D8C">
                      <w:pPr>
                        <w:rPr>
                          <w:i/>
                          <w:iCs/>
                        </w:rPr>
                      </w:pPr>
                      <w:r w:rsidRPr="00002093">
                        <w:rPr>
                          <w:i/>
                          <w:iCs/>
                        </w:rPr>
                        <w:t xml:space="preserve">Summary Statistics for final </w:t>
                      </w:r>
                      <w:r>
                        <w:rPr>
                          <w:i/>
                          <w:iCs/>
                        </w:rPr>
                        <w:t>model of price - TAS</w:t>
                      </w:r>
                    </w:p>
                    <w:p w14:paraId="3D46853B" w14:textId="77777777" w:rsidR="00AD00E1" w:rsidRPr="00002093" w:rsidRDefault="00AD00E1" w:rsidP="00D66D8C">
                      <w:pPr>
                        <w:rPr>
                          <w:i/>
                          <w:iCs/>
                        </w:rPr>
                      </w:pPr>
                    </w:p>
                  </w:txbxContent>
                </v:textbox>
              </v:shape>
            </w:pict>
          </mc:Fallback>
        </mc:AlternateContent>
      </w:r>
    </w:p>
    <w:p w14:paraId="08C316D5" w14:textId="1779C6C3" w:rsidR="009C66D5" w:rsidRPr="005318C4" w:rsidRDefault="00D66D8C" w:rsidP="009C66D5">
      <w:r w:rsidRPr="005318C4">
        <w:rPr>
          <w:noProof/>
          <w:lang w:eastAsia="en-AU"/>
        </w:rPr>
        <w:lastRenderedPageBreak/>
        <mc:AlternateContent>
          <mc:Choice Requires="wps">
            <w:drawing>
              <wp:anchor distT="0" distB="0" distL="114300" distR="114300" simplePos="0" relativeHeight="251670016" behindDoc="0" locked="0" layoutInCell="1" allowOverlap="1" wp14:anchorId="1C1F3D1E" wp14:editId="134605D0">
                <wp:simplePos x="0" y="0"/>
                <wp:positionH relativeFrom="column">
                  <wp:posOffset>911225</wp:posOffset>
                </wp:positionH>
                <wp:positionV relativeFrom="paragraph">
                  <wp:posOffset>3524885</wp:posOffset>
                </wp:positionV>
                <wp:extent cx="4002405" cy="1403985"/>
                <wp:effectExtent l="0" t="0" r="17145" b="2159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1403985"/>
                        </a:xfrm>
                        <a:prstGeom prst="rect">
                          <a:avLst/>
                        </a:prstGeom>
                        <a:solidFill>
                          <a:srgbClr val="FFFFFF"/>
                        </a:solidFill>
                        <a:ln w="9525">
                          <a:solidFill>
                            <a:srgbClr val="000000"/>
                          </a:solidFill>
                          <a:miter lim="800000"/>
                          <a:headEnd/>
                          <a:tailEnd/>
                        </a:ln>
                      </wps:spPr>
                      <wps:txbx>
                        <w:txbxContent>
                          <w:p w14:paraId="6FAB6FCD" w14:textId="52EC7831" w:rsidR="00AD00E1" w:rsidRPr="00002093" w:rsidRDefault="00AD00E1" w:rsidP="00D66D8C">
                            <w:pPr>
                              <w:rPr>
                                <w:b/>
                                <w:bCs/>
                                <w:i/>
                                <w:iCs/>
                              </w:rPr>
                            </w:pPr>
                            <w:r>
                              <w:rPr>
                                <w:b/>
                                <w:bCs/>
                                <w:i/>
                                <w:iCs/>
                              </w:rPr>
                              <w:t>5.1.3 E</w:t>
                            </w:r>
                          </w:p>
                          <w:p w14:paraId="1EECECCF" w14:textId="70767655" w:rsidR="00AD00E1" w:rsidRPr="00002093" w:rsidRDefault="00AD00E1" w:rsidP="00D66D8C">
                            <w:pPr>
                              <w:rPr>
                                <w:i/>
                                <w:iCs/>
                              </w:rPr>
                            </w:pPr>
                            <w:r w:rsidRPr="00002093">
                              <w:rPr>
                                <w:i/>
                                <w:iCs/>
                              </w:rPr>
                              <w:t xml:space="preserve">Summary Statistics for final </w:t>
                            </w:r>
                            <w:r>
                              <w:rPr>
                                <w:i/>
                                <w:iCs/>
                              </w:rPr>
                              <w:t>model of price - VIC</w:t>
                            </w:r>
                          </w:p>
                          <w:p w14:paraId="024572E1" w14:textId="77777777" w:rsidR="00AD00E1" w:rsidRPr="00002093" w:rsidRDefault="00AD00E1" w:rsidP="00D66D8C">
                            <w:pPr>
                              <w:rPr>
                                <w:i/>
                                <w:i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1F3D1E" id="_x0000_s1054" type="#_x0000_t202" style="position:absolute;margin-left:71.75pt;margin-top:277.55pt;width:315.15pt;height:110.55pt;z-index:2516700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">
                <v:textbox style="mso-fit-shape-to-text:t">
                  <w:txbxContent>
                    <w:p w14:paraId="6FAB6FCD" w14:textId="52EC7831" w:rsidR="00AD00E1" w:rsidRPr="00002093" w:rsidRDefault="00AD00E1" w:rsidP="00D66D8C">
                      <w:pPr>
                        <w:rPr>
                          <w:b/>
                          <w:bCs/>
                          <w:i/>
                          <w:iCs/>
                        </w:rPr>
                      </w:pPr>
                      <w:r>
                        <w:rPr>
                          <w:b/>
                          <w:bCs/>
                          <w:i/>
                          <w:iCs/>
                        </w:rPr>
                        <w:t>5.1.3 E</w:t>
                      </w:r>
                    </w:p>
                    <w:p w14:paraId="1EECECCF" w14:textId="70767655" w:rsidR="00AD00E1" w:rsidRPr="00002093" w:rsidRDefault="00AD00E1" w:rsidP="00D66D8C">
                      <w:pPr>
                        <w:rPr>
                          <w:i/>
                          <w:iCs/>
                        </w:rPr>
                      </w:pPr>
                      <w:r w:rsidRPr="00002093">
                        <w:rPr>
                          <w:i/>
                          <w:iCs/>
                        </w:rPr>
                        <w:t xml:space="preserve">Summary Statistics for final </w:t>
                      </w:r>
                      <w:r>
                        <w:rPr>
                          <w:i/>
                          <w:iCs/>
                        </w:rPr>
                        <w:t>model of price - VIC</w:t>
                      </w:r>
                    </w:p>
                    <w:p w14:paraId="024572E1" w14:textId="77777777" w:rsidR="00AD00E1" w:rsidRPr="00002093" w:rsidRDefault="00AD00E1" w:rsidP="00D66D8C">
                      <w:pPr>
                        <w:rPr>
                          <w:i/>
                          <w:iCs/>
                        </w:rPr>
                      </w:pPr>
                    </w:p>
                  </w:txbxContent>
                </v:textbox>
              </v:shape>
            </w:pict>
          </mc:Fallback>
        </mc:AlternateContent>
      </w:r>
      <w:r w:rsidR="009C66D5" w:rsidRPr="005318C4">
        <w:rPr>
          <w:noProof/>
          <w:color w:val="000000"/>
          <w:sz w:val="26"/>
          <w:szCs w:val="26"/>
          <w:bdr w:val="none" w:sz="0" w:space="0" w:color="auto" w:frame="1"/>
          <w:lang w:eastAsia="en-AU"/>
        </w:rPr>
        <w:drawing>
          <wp:inline distT="0" distB="0" distL="0" distR="0" wp14:anchorId="6DDC5CBC" wp14:editId="00227E4D">
            <wp:extent cx="5727700" cy="3425190"/>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3425190"/>
                    </a:xfrm>
                    <a:prstGeom prst="rect">
                      <a:avLst/>
                    </a:prstGeom>
                    <a:noFill/>
                    <a:ln>
                      <a:noFill/>
                    </a:ln>
                  </pic:spPr>
                </pic:pic>
              </a:graphicData>
            </a:graphic>
          </wp:inline>
        </w:drawing>
      </w:r>
    </w:p>
    <w:sectPr w:rsidR="009C66D5" w:rsidRPr="005318C4" w:rsidSect="007C271E">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FC85D" w14:textId="77777777" w:rsidR="00666475" w:rsidRDefault="00666475" w:rsidP="00473BC8">
      <w:r>
        <w:separator/>
      </w:r>
    </w:p>
  </w:endnote>
  <w:endnote w:type="continuationSeparator" w:id="0">
    <w:p w14:paraId="12E3F5D3" w14:textId="77777777" w:rsidR="00666475" w:rsidRDefault="00666475" w:rsidP="00473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adugi">
    <w:panose1 w:val="020B0502040204020203"/>
    <w:charset w:val="00"/>
    <w:family w:val="swiss"/>
    <w:pitch w:val="variable"/>
    <w:sig w:usb0="80000003" w:usb1="02000000" w:usb2="00003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86C86" w14:textId="77777777" w:rsidR="00666475" w:rsidRDefault="00666475" w:rsidP="00473BC8">
      <w:r>
        <w:separator/>
      </w:r>
    </w:p>
  </w:footnote>
  <w:footnote w:type="continuationSeparator" w:id="0">
    <w:p w14:paraId="2FA0B64B" w14:textId="77777777" w:rsidR="00666475" w:rsidRDefault="00666475" w:rsidP="00473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091D"/>
    <w:multiLevelType w:val="multilevel"/>
    <w:tmpl w:val="848C4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21A3"/>
    <w:multiLevelType w:val="hybridMultilevel"/>
    <w:tmpl w:val="2BDC1A9E"/>
    <w:lvl w:ilvl="0" w:tplc="BDAE4F6A">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3942FD"/>
    <w:multiLevelType w:val="multilevel"/>
    <w:tmpl w:val="39DC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A6930"/>
    <w:multiLevelType w:val="hybridMultilevel"/>
    <w:tmpl w:val="2E2EE5F4"/>
    <w:lvl w:ilvl="0" w:tplc="8F06649C">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885198"/>
    <w:multiLevelType w:val="multilevel"/>
    <w:tmpl w:val="18C6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76B7F"/>
    <w:multiLevelType w:val="hybridMultilevel"/>
    <w:tmpl w:val="80EA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6E02FF"/>
    <w:multiLevelType w:val="hybridMultilevel"/>
    <w:tmpl w:val="83D4BF5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3E76AA8"/>
    <w:multiLevelType w:val="multilevel"/>
    <w:tmpl w:val="1C68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57027"/>
    <w:multiLevelType w:val="multilevel"/>
    <w:tmpl w:val="992A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E02BC"/>
    <w:multiLevelType w:val="multilevel"/>
    <w:tmpl w:val="4C04C1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55C19E5"/>
    <w:multiLevelType w:val="multilevel"/>
    <w:tmpl w:val="4A2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F098C"/>
    <w:multiLevelType w:val="multilevel"/>
    <w:tmpl w:val="C62A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5E6723"/>
    <w:multiLevelType w:val="hybridMultilevel"/>
    <w:tmpl w:val="EA9C2636"/>
    <w:lvl w:ilvl="0" w:tplc="A00EA552">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7C856CC"/>
    <w:multiLevelType w:val="hybridMultilevel"/>
    <w:tmpl w:val="DCA89E76"/>
    <w:lvl w:ilvl="0" w:tplc="092054FC">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F601D90"/>
    <w:multiLevelType w:val="hybridMultilevel"/>
    <w:tmpl w:val="2BDC1A9E"/>
    <w:lvl w:ilvl="0" w:tplc="BDAE4F6A">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31A1845"/>
    <w:multiLevelType w:val="hybridMultilevel"/>
    <w:tmpl w:val="A5F4180A"/>
    <w:lvl w:ilvl="0" w:tplc="0D4215C6">
      <w:start w:val="1"/>
      <w:numFmt w:val="decimal"/>
      <w:lvlText w:val="%1."/>
      <w:lvlJc w:val="left"/>
      <w:pPr>
        <w:ind w:left="720" w:hanging="360"/>
      </w:pPr>
      <w:rPr>
        <w:rFonts w:hint="default"/>
        <w:b/>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8803CEF"/>
    <w:multiLevelType w:val="hybridMultilevel"/>
    <w:tmpl w:val="2BDC1A9E"/>
    <w:lvl w:ilvl="0" w:tplc="BDAE4F6A">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8CC1FF4"/>
    <w:multiLevelType w:val="hybridMultilevel"/>
    <w:tmpl w:val="2BDC1A9E"/>
    <w:lvl w:ilvl="0" w:tplc="BDAE4F6A">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07A569E"/>
    <w:multiLevelType w:val="multilevel"/>
    <w:tmpl w:val="442C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E87349"/>
    <w:multiLevelType w:val="multilevel"/>
    <w:tmpl w:val="35FA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14A00"/>
    <w:multiLevelType w:val="hybridMultilevel"/>
    <w:tmpl w:val="9BE084BE"/>
    <w:lvl w:ilvl="0" w:tplc="ED14D0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22DB1"/>
    <w:multiLevelType w:val="multilevel"/>
    <w:tmpl w:val="16A2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18017">
    <w:abstractNumId w:val="8"/>
  </w:num>
  <w:num w:numId="2" w16cid:durableId="169443303">
    <w:abstractNumId w:val="5"/>
  </w:num>
  <w:num w:numId="3" w16cid:durableId="1225990479">
    <w:abstractNumId w:val="21"/>
  </w:num>
  <w:num w:numId="4" w16cid:durableId="1467746242">
    <w:abstractNumId w:val="11"/>
  </w:num>
  <w:num w:numId="5" w16cid:durableId="1342053124">
    <w:abstractNumId w:val="18"/>
  </w:num>
  <w:num w:numId="6" w16cid:durableId="664625651">
    <w:abstractNumId w:val="7"/>
  </w:num>
  <w:num w:numId="7" w16cid:durableId="199173314">
    <w:abstractNumId w:val="0"/>
  </w:num>
  <w:num w:numId="8" w16cid:durableId="1804470023">
    <w:abstractNumId w:val="9"/>
  </w:num>
  <w:num w:numId="9" w16cid:durableId="825898683">
    <w:abstractNumId w:val="10"/>
  </w:num>
  <w:num w:numId="10" w16cid:durableId="1734236448">
    <w:abstractNumId w:val="2"/>
  </w:num>
  <w:num w:numId="11" w16cid:durableId="377554138">
    <w:abstractNumId w:val="19"/>
  </w:num>
  <w:num w:numId="12" w16cid:durableId="1963074937">
    <w:abstractNumId w:val="4"/>
  </w:num>
  <w:num w:numId="13" w16cid:durableId="293606708">
    <w:abstractNumId w:val="3"/>
  </w:num>
  <w:num w:numId="14" w16cid:durableId="1457719047">
    <w:abstractNumId w:val="15"/>
  </w:num>
  <w:num w:numId="15" w16cid:durableId="1016690508">
    <w:abstractNumId w:val="16"/>
  </w:num>
  <w:num w:numId="16" w16cid:durableId="537738510">
    <w:abstractNumId w:val="13"/>
  </w:num>
  <w:num w:numId="17" w16cid:durableId="275254046">
    <w:abstractNumId w:val="12"/>
  </w:num>
  <w:num w:numId="18" w16cid:durableId="1579825203">
    <w:abstractNumId w:val="6"/>
  </w:num>
  <w:num w:numId="19" w16cid:durableId="1060785524">
    <w:abstractNumId w:val="17"/>
  </w:num>
  <w:num w:numId="20" w16cid:durableId="780419092">
    <w:abstractNumId w:val="1"/>
  </w:num>
  <w:num w:numId="21" w16cid:durableId="1942182460">
    <w:abstractNumId w:val="14"/>
  </w:num>
  <w:num w:numId="22" w16cid:durableId="7188210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74"/>
    <w:rsid w:val="00000DDF"/>
    <w:rsid w:val="00002093"/>
    <w:rsid w:val="00003486"/>
    <w:rsid w:val="00022160"/>
    <w:rsid w:val="0002663D"/>
    <w:rsid w:val="00031A08"/>
    <w:rsid w:val="0003290A"/>
    <w:rsid w:val="000354E5"/>
    <w:rsid w:val="00042313"/>
    <w:rsid w:val="00047100"/>
    <w:rsid w:val="0004799C"/>
    <w:rsid w:val="00054373"/>
    <w:rsid w:val="000556F6"/>
    <w:rsid w:val="0007493E"/>
    <w:rsid w:val="000A56FE"/>
    <w:rsid w:val="000B133C"/>
    <w:rsid w:val="000B20ED"/>
    <w:rsid w:val="000B3C18"/>
    <w:rsid w:val="000D735D"/>
    <w:rsid w:val="000E1817"/>
    <w:rsid w:val="000F43E5"/>
    <w:rsid w:val="000F5A0C"/>
    <w:rsid w:val="001105C0"/>
    <w:rsid w:val="001177DC"/>
    <w:rsid w:val="001208F8"/>
    <w:rsid w:val="00121458"/>
    <w:rsid w:val="00124B24"/>
    <w:rsid w:val="001339E5"/>
    <w:rsid w:val="00134188"/>
    <w:rsid w:val="001519FA"/>
    <w:rsid w:val="00157DD7"/>
    <w:rsid w:val="001621C1"/>
    <w:rsid w:val="001672A8"/>
    <w:rsid w:val="0017127F"/>
    <w:rsid w:val="00185A0B"/>
    <w:rsid w:val="00186F14"/>
    <w:rsid w:val="00191841"/>
    <w:rsid w:val="0019345C"/>
    <w:rsid w:val="001A3DD0"/>
    <w:rsid w:val="001A5BF8"/>
    <w:rsid w:val="001D09E3"/>
    <w:rsid w:val="001E737D"/>
    <w:rsid w:val="001F3091"/>
    <w:rsid w:val="001F6650"/>
    <w:rsid w:val="0020419A"/>
    <w:rsid w:val="00204A61"/>
    <w:rsid w:val="002050C6"/>
    <w:rsid w:val="002069F2"/>
    <w:rsid w:val="00213C79"/>
    <w:rsid w:val="00220D69"/>
    <w:rsid w:val="00222433"/>
    <w:rsid w:val="00234A5C"/>
    <w:rsid w:val="002509C7"/>
    <w:rsid w:val="002576FF"/>
    <w:rsid w:val="00275E64"/>
    <w:rsid w:val="002819B5"/>
    <w:rsid w:val="00282387"/>
    <w:rsid w:val="00287BD8"/>
    <w:rsid w:val="00296FE2"/>
    <w:rsid w:val="002A7D2A"/>
    <w:rsid w:val="002B0872"/>
    <w:rsid w:val="002B4723"/>
    <w:rsid w:val="00300A85"/>
    <w:rsid w:val="00315843"/>
    <w:rsid w:val="00333DC3"/>
    <w:rsid w:val="00337DA7"/>
    <w:rsid w:val="00343B4F"/>
    <w:rsid w:val="00355833"/>
    <w:rsid w:val="00355FAC"/>
    <w:rsid w:val="00371D56"/>
    <w:rsid w:val="003734B6"/>
    <w:rsid w:val="0038428B"/>
    <w:rsid w:val="0039088F"/>
    <w:rsid w:val="0039165E"/>
    <w:rsid w:val="00392DDB"/>
    <w:rsid w:val="00394A39"/>
    <w:rsid w:val="003A6228"/>
    <w:rsid w:val="003D5F8E"/>
    <w:rsid w:val="003F2FCE"/>
    <w:rsid w:val="00412B1F"/>
    <w:rsid w:val="00420692"/>
    <w:rsid w:val="00432E3F"/>
    <w:rsid w:val="00442303"/>
    <w:rsid w:val="00444256"/>
    <w:rsid w:val="0044675B"/>
    <w:rsid w:val="00473BC8"/>
    <w:rsid w:val="004833D6"/>
    <w:rsid w:val="004C5C79"/>
    <w:rsid w:val="004D1776"/>
    <w:rsid w:val="004F0E5D"/>
    <w:rsid w:val="004F1E25"/>
    <w:rsid w:val="004F32D4"/>
    <w:rsid w:val="00502F25"/>
    <w:rsid w:val="00505156"/>
    <w:rsid w:val="00510DA6"/>
    <w:rsid w:val="00513DBD"/>
    <w:rsid w:val="00522465"/>
    <w:rsid w:val="005318C4"/>
    <w:rsid w:val="00534A44"/>
    <w:rsid w:val="00541BFA"/>
    <w:rsid w:val="00542518"/>
    <w:rsid w:val="00544D74"/>
    <w:rsid w:val="00554158"/>
    <w:rsid w:val="00555A5B"/>
    <w:rsid w:val="005704BA"/>
    <w:rsid w:val="00573709"/>
    <w:rsid w:val="005875FD"/>
    <w:rsid w:val="00597C7A"/>
    <w:rsid w:val="005A1FC0"/>
    <w:rsid w:val="005A22B3"/>
    <w:rsid w:val="005B3FED"/>
    <w:rsid w:val="005C04A4"/>
    <w:rsid w:val="005C0AA2"/>
    <w:rsid w:val="005C0E98"/>
    <w:rsid w:val="005C762B"/>
    <w:rsid w:val="005D0863"/>
    <w:rsid w:val="005D09E0"/>
    <w:rsid w:val="005D1A72"/>
    <w:rsid w:val="005D2E8B"/>
    <w:rsid w:val="005D5E46"/>
    <w:rsid w:val="005F0B72"/>
    <w:rsid w:val="005F479F"/>
    <w:rsid w:val="005F558B"/>
    <w:rsid w:val="00602F39"/>
    <w:rsid w:val="0061145A"/>
    <w:rsid w:val="006141B4"/>
    <w:rsid w:val="00614799"/>
    <w:rsid w:val="006242A4"/>
    <w:rsid w:val="006542A9"/>
    <w:rsid w:val="00663818"/>
    <w:rsid w:val="006661E8"/>
    <w:rsid w:val="00666475"/>
    <w:rsid w:val="0067303B"/>
    <w:rsid w:val="006827E4"/>
    <w:rsid w:val="006871C6"/>
    <w:rsid w:val="00696A41"/>
    <w:rsid w:val="006A268C"/>
    <w:rsid w:val="006A7F48"/>
    <w:rsid w:val="006B2002"/>
    <w:rsid w:val="006B21BB"/>
    <w:rsid w:val="006B3AC2"/>
    <w:rsid w:val="006B5500"/>
    <w:rsid w:val="006C0BDD"/>
    <w:rsid w:val="006C2401"/>
    <w:rsid w:val="006C2A4A"/>
    <w:rsid w:val="006C47E9"/>
    <w:rsid w:val="006C6427"/>
    <w:rsid w:val="006E03D9"/>
    <w:rsid w:val="006E2A91"/>
    <w:rsid w:val="006E625B"/>
    <w:rsid w:val="00712E93"/>
    <w:rsid w:val="00736011"/>
    <w:rsid w:val="00736A31"/>
    <w:rsid w:val="00741344"/>
    <w:rsid w:val="00744EAC"/>
    <w:rsid w:val="0074684F"/>
    <w:rsid w:val="00754B21"/>
    <w:rsid w:val="0077033D"/>
    <w:rsid w:val="00791E32"/>
    <w:rsid w:val="00793150"/>
    <w:rsid w:val="007A27FC"/>
    <w:rsid w:val="007A59CC"/>
    <w:rsid w:val="007B0AED"/>
    <w:rsid w:val="007B25D7"/>
    <w:rsid w:val="007C257E"/>
    <w:rsid w:val="007C271E"/>
    <w:rsid w:val="007C56D6"/>
    <w:rsid w:val="007D49A3"/>
    <w:rsid w:val="007F6C21"/>
    <w:rsid w:val="0081405D"/>
    <w:rsid w:val="00821575"/>
    <w:rsid w:val="008303AB"/>
    <w:rsid w:val="008314BC"/>
    <w:rsid w:val="008443F9"/>
    <w:rsid w:val="00851C88"/>
    <w:rsid w:val="00852A98"/>
    <w:rsid w:val="008959BA"/>
    <w:rsid w:val="008979E8"/>
    <w:rsid w:val="008B4179"/>
    <w:rsid w:val="008C236F"/>
    <w:rsid w:val="008D24FF"/>
    <w:rsid w:val="008D4E17"/>
    <w:rsid w:val="008E2025"/>
    <w:rsid w:val="008F3254"/>
    <w:rsid w:val="008F477A"/>
    <w:rsid w:val="009012C3"/>
    <w:rsid w:val="00905EE1"/>
    <w:rsid w:val="009123DA"/>
    <w:rsid w:val="00920F5A"/>
    <w:rsid w:val="00926ABD"/>
    <w:rsid w:val="00937693"/>
    <w:rsid w:val="00940E19"/>
    <w:rsid w:val="0094145C"/>
    <w:rsid w:val="00942C5E"/>
    <w:rsid w:val="009456CA"/>
    <w:rsid w:val="00961612"/>
    <w:rsid w:val="00973128"/>
    <w:rsid w:val="00973C6C"/>
    <w:rsid w:val="009A1502"/>
    <w:rsid w:val="009B5737"/>
    <w:rsid w:val="009C0113"/>
    <w:rsid w:val="009C060E"/>
    <w:rsid w:val="009C66D5"/>
    <w:rsid w:val="009C69CB"/>
    <w:rsid w:val="009D3FD7"/>
    <w:rsid w:val="009D72E8"/>
    <w:rsid w:val="009E4F8F"/>
    <w:rsid w:val="00A03910"/>
    <w:rsid w:val="00A15C9C"/>
    <w:rsid w:val="00A1658D"/>
    <w:rsid w:val="00A218CD"/>
    <w:rsid w:val="00A21D13"/>
    <w:rsid w:val="00A3493A"/>
    <w:rsid w:val="00A422B1"/>
    <w:rsid w:val="00A46EF1"/>
    <w:rsid w:val="00A5434F"/>
    <w:rsid w:val="00A7753B"/>
    <w:rsid w:val="00A80653"/>
    <w:rsid w:val="00A83019"/>
    <w:rsid w:val="00A87F51"/>
    <w:rsid w:val="00A92101"/>
    <w:rsid w:val="00A922A3"/>
    <w:rsid w:val="00AA032B"/>
    <w:rsid w:val="00AA2E75"/>
    <w:rsid w:val="00AA7AD0"/>
    <w:rsid w:val="00AB4AEA"/>
    <w:rsid w:val="00AC08DC"/>
    <w:rsid w:val="00AC739E"/>
    <w:rsid w:val="00AD00E1"/>
    <w:rsid w:val="00AD1798"/>
    <w:rsid w:val="00AD7875"/>
    <w:rsid w:val="00AE366A"/>
    <w:rsid w:val="00B13D84"/>
    <w:rsid w:val="00B37427"/>
    <w:rsid w:val="00B37B6E"/>
    <w:rsid w:val="00B40D24"/>
    <w:rsid w:val="00B434A5"/>
    <w:rsid w:val="00B66A85"/>
    <w:rsid w:val="00B701BB"/>
    <w:rsid w:val="00B975DE"/>
    <w:rsid w:val="00BD1C8A"/>
    <w:rsid w:val="00BE04BE"/>
    <w:rsid w:val="00BF1D95"/>
    <w:rsid w:val="00BF3190"/>
    <w:rsid w:val="00BF31B1"/>
    <w:rsid w:val="00BF7A9A"/>
    <w:rsid w:val="00C01587"/>
    <w:rsid w:val="00C0321E"/>
    <w:rsid w:val="00C144D6"/>
    <w:rsid w:val="00C56D4C"/>
    <w:rsid w:val="00C63778"/>
    <w:rsid w:val="00C747B8"/>
    <w:rsid w:val="00C75BA1"/>
    <w:rsid w:val="00C9022F"/>
    <w:rsid w:val="00C9093E"/>
    <w:rsid w:val="00C93D62"/>
    <w:rsid w:val="00CB4347"/>
    <w:rsid w:val="00CC04B8"/>
    <w:rsid w:val="00CC0C47"/>
    <w:rsid w:val="00CD6D98"/>
    <w:rsid w:val="00CE6665"/>
    <w:rsid w:val="00CF2F85"/>
    <w:rsid w:val="00D02662"/>
    <w:rsid w:val="00D0740C"/>
    <w:rsid w:val="00D07622"/>
    <w:rsid w:val="00D2396C"/>
    <w:rsid w:val="00D34051"/>
    <w:rsid w:val="00D40C0F"/>
    <w:rsid w:val="00D44B14"/>
    <w:rsid w:val="00D637BB"/>
    <w:rsid w:val="00D64276"/>
    <w:rsid w:val="00D647DD"/>
    <w:rsid w:val="00D66D8C"/>
    <w:rsid w:val="00D71075"/>
    <w:rsid w:val="00D73C39"/>
    <w:rsid w:val="00D747D7"/>
    <w:rsid w:val="00D80E3C"/>
    <w:rsid w:val="00D81DAB"/>
    <w:rsid w:val="00D84C26"/>
    <w:rsid w:val="00DA3513"/>
    <w:rsid w:val="00DA410D"/>
    <w:rsid w:val="00DB4F98"/>
    <w:rsid w:val="00DD5F83"/>
    <w:rsid w:val="00DE5095"/>
    <w:rsid w:val="00DE7EB7"/>
    <w:rsid w:val="00DF58D5"/>
    <w:rsid w:val="00E02362"/>
    <w:rsid w:val="00E116F8"/>
    <w:rsid w:val="00E24C2B"/>
    <w:rsid w:val="00E31A12"/>
    <w:rsid w:val="00E3529E"/>
    <w:rsid w:val="00E623CB"/>
    <w:rsid w:val="00E630ED"/>
    <w:rsid w:val="00E82BA4"/>
    <w:rsid w:val="00E84475"/>
    <w:rsid w:val="00E91E3B"/>
    <w:rsid w:val="00EA130F"/>
    <w:rsid w:val="00EC0CED"/>
    <w:rsid w:val="00EE4784"/>
    <w:rsid w:val="00EE4A10"/>
    <w:rsid w:val="00EF54BA"/>
    <w:rsid w:val="00F21D7E"/>
    <w:rsid w:val="00F241FC"/>
    <w:rsid w:val="00F32F69"/>
    <w:rsid w:val="00F36526"/>
    <w:rsid w:val="00F4323E"/>
    <w:rsid w:val="00F53EEB"/>
    <w:rsid w:val="00F562B5"/>
    <w:rsid w:val="00F63E78"/>
    <w:rsid w:val="00F64174"/>
    <w:rsid w:val="00F67746"/>
    <w:rsid w:val="00F73030"/>
    <w:rsid w:val="00F943BB"/>
    <w:rsid w:val="00F9451C"/>
    <w:rsid w:val="00FB1377"/>
    <w:rsid w:val="00FB4F18"/>
    <w:rsid w:val="00FB69B1"/>
    <w:rsid w:val="00FC1CCD"/>
    <w:rsid w:val="00FC3674"/>
    <w:rsid w:val="00FD268F"/>
    <w:rsid w:val="00FD2774"/>
    <w:rsid w:val="00FD5D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9313"/>
  <w14:defaultImageDpi w14:val="32767"/>
  <w15:docId w15:val="{2BD34141-6B93-42D4-B76A-656D47C3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344"/>
    <w:rPr>
      <w:rFonts w:ascii="Times New Roman" w:eastAsia="Times New Roman" w:hAnsi="Times New Roman" w:cs="Times New Roman"/>
      <w:lang w:val="en-AU" w:eastAsia="en-GB"/>
    </w:rPr>
  </w:style>
  <w:style w:type="paragraph" w:styleId="Heading1">
    <w:name w:val="heading 1"/>
    <w:basedOn w:val="Normal"/>
    <w:next w:val="Normal"/>
    <w:link w:val="Heading1Char"/>
    <w:uiPriority w:val="9"/>
    <w:qFormat/>
    <w:rsid w:val="00D026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2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45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F477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477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2662"/>
    <w:pPr>
      <w:spacing w:before="480" w:line="276" w:lineRule="auto"/>
      <w:outlineLvl w:val="9"/>
    </w:pPr>
    <w:rPr>
      <w:b/>
      <w:bCs/>
      <w:sz w:val="28"/>
      <w:szCs w:val="28"/>
      <w:lang w:val="en-US"/>
    </w:rPr>
  </w:style>
  <w:style w:type="paragraph" w:styleId="TOC1">
    <w:name w:val="toc 1"/>
    <w:basedOn w:val="Normal"/>
    <w:next w:val="Normal"/>
    <w:autoRedefine/>
    <w:uiPriority w:val="39"/>
    <w:unhideWhenUsed/>
    <w:qFormat/>
    <w:rsid w:val="00A83019"/>
    <w:pPr>
      <w:tabs>
        <w:tab w:val="right" w:leader="dot" w:pos="9010"/>
      </w:tabs>
      <w:spacing w:before="120" w:line="360" w:lineRule="auto"/>
    </w:pPr>
    <w:rPr>
      <w:rFonts w:cstheme="minorHAnsi"/>
      <w:b/>
      <w:bCs/>
      <w:i/>
      <w:iCs/>
    </w:rPr>
  </w:style>
  <w:style w:type="paragraph" w:styleId="TOC2">
    <w:name w:val="toc 2"/>
    <w:basedOn w:val="Normal"/>
    <w:next w:val="Normal"/>
    <w:autoRedefine/>
    <w:uiPriority w:val="39"/>
    <w:unhideWhenUsed/>
    <w:qFormat/>
    <w:rsid w:val="00D02662"/>
    <w:pPr>
      <w:spacing w:before="120"/>
      <w:ind w:left="240"/>
    </w:pPr>
    <w:rPr>
      <w:rFonts w:cstheme="minorHAnsi"/>
      <w:b/>
      <w:bCs/>
      <w:sz w:val="22"/>
      <w:szCs w:val="22"/>
    </w:rPr>
  </w:style>
  <w:style w:type="paragraph" w:styleId="TOC3">
    <w:name w:val="toc 3"/>
    <w:basedOn w:val="Normal"/>
    <w:next w:val="Normal"/>
    <w:autoRedefine/>
    <w:uiPriority w:val="39"/>
    <w:unhideWhenUsed/>
    <w:qFormat/>
    <w:rsid w:val="00D02662"/>
    <w:pPr>
      <w:ind w:left="480"/>
    </w:pPr>
    <w:rPr>
      <w:rFonts w:cstheme="minorHAnsi"/>
      <w:sz w:val="20"/>
      <w:szCs w:val="20"/>
    </w:rPr>
  </w:style>
  <w:style w:type="paragraph" w:styleId="TOC4">
    <w:name w:val="toc 4"/>
    <w:basedOn w:val="Normal"/>
    <w:next w:val="Normal"/>
    <w:autoRedefine/>
    <w:uiPriority w:val="39"/>
    <w:semiHidden/>
    <w:unhideWhenUsed/>
    <w:rsid w:val="00D02662"/>
    <w:pPr>
      <w:ind w:left="720"/>
    </w:pPr>
    <w:rPr>
      <w:rFonts w:cstheme="minorHAnsi"/>
      <w:sz w:val="20"/>
      <w:szCs w:val="20"/>
    </w:rPr>
  </w:style>
  <w:style w:type="paragraph" w:styleId="TOC5">
    <w:name w:val="toc 5"/>
    <w:basedOn w:val="Normal"/>
    <w:next w:val="Normal"/>
    <w:autoRedefine/>
    <w:uiPriority w:val="39"/>
    <w:semiHidden/>
    <w:unhideWhenUsed/>
    <w:rsid w:val="00D02662"/>
    <w:pPr>
      <w:ind w:left="960"/>
    </w:pPr>
    <w:rPr>
      <w:rFonts w:cstheme="minorHAnsi"/>
      <w:sz w:val="20"/>
      <w:szCs w:val="20"/>
    </w:rPr>
  </w:style>
  <w:style w:type="paragraph" w:styleId="TOC6">
    <w:name w:val="toc 6"/>
    <w:basedOn w:val="Normal"/>
    <w:next w:val="Normal"/>
    <w:autoRedefine/>
    <w:uiPriority w:val="39"/>
    <w:semiHidden/>
    <w:unhideWhenUsed/>
    <w:rsid w:val="00D02662"/>
    <w:pPr>
      <w:ind w:left="1200"/>
    </w:pPr>
    <w:rPr>
      <w:rFonts w:cstheme="minorHAnsi"/>
      <w:sz w:val="20"/>
      <w:szCs w:val="20"/>
    </w:rPr>
  </w:style>
  <w:style w:type="paragraph" w:styleId="TOC7">
    <w:name w:val="toc 7"/>
    <w:basedOn w:val="Normal"/>
    <w:next w:val="Normal"/>
    <w:autoRedefine/>
    <w:uiPriority w:val="39"/>
    <w:semiHidden/>
    <w:unhideWhenUsed/>
    <w:rsid w:val="00D02662"/>
    <w:pPr>
      <w:ind w:left="1440"/>
    </w:pPr>
    <w:rPr>
      <w:rFonts w:cstheme="minorHAnsi"/>
      <w:sz w:val="20"/>
      <w:szCs w:val="20"/>
    </w:rPr>
  </w:style>
  <w:style w:type="paragraph" w:styleId="TOC8">
    <w:name w:val="toc 8"/>
    <w:basedOn w:val="Normal"/>
    <w:next w:val="Normal"/>
    <w:autoRedefine/>
    <w:uiPriority w:val="39"/>
    <w:semiHidden/>
    <w:unhideWhenUsed/>
    <w:rsid w:val="00D02662"/>
    <w:pPr>
      <w:ind w:left="1680"/>
    </w:pPr>
    <w:rPr>
      <w:rFonts w:cstheme="minorHAnsi"/>
      <w:sz w:val="20"/>
      <w:szCs w:val="20"/>
    </w:rPr>
  </w:style>
  <w:style w:type="paragraph" w:styleId="TOC9">
    <w:name w:val="toc 9"/>
    <w:basedOn w:val="Normal"/>
    <w:next w:val="Normal"/>
    <w:autoRedefine/>
    <w:uiPriority w:val="39"/>
    <w:semiHidden/>
    <w:unhideWhenUsed/>
    <w:rsid w:val="00D02662"/>
    <w:pPr>
      <w:ind w:left="1920"/>
    </w:pPr>
    <w:rPr>
      <w:rFonts w:cstheme="minorHAnsi"/>
      <w:sz w:val="20"/>
      <w:szCs w:val="20"/>
    </w:rPr>
  </w:style>
  <w:style w:type="character" w:styleId="Hyperlink">
    <w:name w:val="Hyperlink"/>
    <w:basedOn w:val="DefaultParagraphFont"/>
    <w:uiPriority w:val="99"/>
    <w:unhideWhenUsed/>
    <w:rsid w:val="00D02662"/>
    <w:rPr>
      <w:color w:val="0563C1" w:themeColor="hyperlink"/>
      <w:u w:val="single"/>
    </w:rPr>
  </w:style>
  <w:style w:type="paragraph" w:styleId="NormalWeb">
    <w:name w:val="Normal (Web)"/>
    <w:basedOn w:val="Normal"/>
    <w:uiPriority w:val="99"/>
    <w:unhideWhenUsed/>
    <w:rsid w:val="00022160"/>
    <w:pPr>
      <w:spacing w:before="100" w:beforeAutospacing="1" w:after="100" w:afterAutospacing="1"/>
    </w:pPr>
  </w:style>
  <w:style w:type="character" w:customStyle="1" w:styleId="Heading2Char">
    <w:name w:val="Heading 2 Char"/>
    <w:basedOn w:val="DefaultParagraphFont"/>
    <w:link w:val="Heading2"/>
    <w:uiPriority w:val="9"/>
    <w:rsid w:val="004442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271E"/>
    <w:pPr>
      <w:ind w:left="720"/>
      <w:contextualSpacing/>
    </w:pPr>
  </w:style>
  <w:style w:type="paragraph" w:styleId="Header">
    <w:name w:val="header"/>
    <w:basedOn w:val="Normal"/>
    <w:link w:val="HeaderChar"/>
    <w:uiPriority w:val="99"/>
    <w:unhideWhenUsed/>
    <w:rsid w:val="00473BC8"/>
    <w:pPr>
      <w:tabs>
        <w:tab w:val="center" w:pos="4513"/>
        <w:tab w:val="right" w:pos="9026"/>
      </w:tabs>
    </w:pPr>
  </w:style>
  <w:style w:type="character" w:customStyle="1" w:styleId="HeaderChar">
    <w:name w:val="Header Char"/>
    <w:basedOn w:val="DefaultParagraphFont"/>
    <w:link w:val="Header"/>
    <w:uiPriority w:val="99"/>
    <w:rsid w:val="00473BC8"/>
  </w:style>
  <w:style w:type="paragraph" w:styleId="Footer">
    <w:name w:val="footer"/>
    <w:basedOn w:val="Normal"/>
    <w:link w:val="FooterChar"/>
    <w:uiPriority w:val="99"/>
    <w:unhideWhenUsed/>
    <w:rsid w:val="00473BC8"/>
    <w:pPr>
      <w:tabs>
        <w:tab w:val="center" w:pos="4513"/>
        <w:tab w:val="right" w:pos="9026"/>
      </w:tabs>
    </w:pPr>
  </w:style>
  <w:style w:type="character" w:customStyle="1" w:styleId="FooterChar">
    <w:name w:val="Footer Char"/>
    <w:basedOn w:val="DefaultParagraphFont"/>
    <w:link w:val="Footer"/>
    <w:uiPriority w:val="99"/>
    <w:rsid w:val="00473BC8"/>
  </w:style>
  <w:style w:type="character" w:customStyle="1" w:styleId="Heading3Char">
    <w:name w:val="Heading 3 Char"/>
    <w:basedOn w:val="DefaultParagraphFont"/>
    <w:link w:val="Heading3"/>
    <w:uiPriority w:val="9"/>
    <w:rsid w:val="0061145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F477A"/>
    <w:rPr>
      <w:rFonts w:asciiTheme="majorHAnsi" w:eastAsiaTheme="majorEastAsia" w:hAnsiTheme="majorHAnsi" w:cstheme="majorBidi"/>
      <w:i/>
      <w:iCs/>
      <w:color w:val="2F5496" w:themeColor="accent1" w:themeShade="BF"/>
      <w:lang w:val="en-AU" w:eastAsia="en-GB"/>
    </w:rPr>
  </w:style>
  <w:style w:type="character" w:customStyle="1" w:styleId="Heading5Char">
    <w:name w:val="Heading 5 Char"/>
    <w:basedOn w:val="DefaultParagraphFont"/>
    <w:link w:val="Heading5"/>
    <w:uiPriority w:val="9"/>
    <w:semiHidden/>
    <w:rsid w:val="008F477A"/>
    <w:rPr>
      <w:rFonts w:asciiTheme="majorHAnsi" w:eastAsiaTheme="majorEastAsia" w:hAnsiTheme="majorHAnsi" w:cstheme="majorBidi"/>
      <w:color w:val="2F5496" w:themeColor="accent1" w:themeShade="BF"/>
      <w:lang w:val="en-AU" w:eastAsia="en-GB"/>
    </w:rPr>
  </w:style>
  <w:style w:type="paragraph" w:styleId="BalloonText">
    <w:name w:val="Balloon Text"/>
    <w:basedOn w:val="Normal"/>
    <w:link w:val="BalloonTextChar"/>
    <w:uiPriority w:val="99"/>
    <w:semiHidden/>
    <w:unhideWhenUsed/>
    <w:rsid w:val="00124B24"/>
    <w:rPr>
      <w:rFonts w:ascii="Tahoma" w:hAnsi="Tahoma" w:cs="Tahoma"/>
      <w:sz w:val="16"/>
      <w:szCs w:val="16"/>
    </w:rPr>
  </w:style>
  <w:style w:type="character" w:customStyle="1" w:styleId="BalloonTextChar">
    <w:name w:val="Balloon Text Char"/>
    <w:basedOn w:val="DefaultParagraphFont"/>
    <w:link w:val="BalloonText"/>
    <w:uiPriority w:val="99"/>
    <w:semiHidden/>
    <w:rsid w:val="00124B24"/>
    <w:rPr>
      <w:rFonts w:ascii="Tahoma" w:eastAsia="Times New Roman" w:hAnsi="Tahoma" w:cs="Tahoma"/>
      <w:sz w:val="16"/>
      <w:szCs w:val="16"/>
      <w:lang w:val="en-AU" w:eastAsia="en-GB"/>
    </w:rPr>
  </w:style>
  <w:style w:type="character" w:styleId="PlaceholderText">
    <w:name w:val="Placeholder Text"/>
    <w:basedOn w:val="DefaultParagraphFont"/>
    <w:uiPriority w:val="99"/>
    <w:semiHidden/>
    <w:rsid w:val="00315843"/>
    <w:rPr>
      <w:color w:val="808080"/>
    </w:rPr>
  </w:style>
  <w:style w:type="table" w:styleId="MediumGrid3-Accent1">
    <w:name w:val="Medium Grid 3 Accent 1"/>
    <w:basedOn w:val="TableNormal"/>
    <w:uiPriority w:val="69"/>
    <w:rsid w:val="00F64174"/>
    <w:rPr>
      <w:sz w:val="22"/>
      <w:szCs w:val="22"/>
      <w:lang w:val="en-AU"/>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GridTable5Dark-Accent1">
    <w:name w:val="Grid Table 5 Dark Accent 1"/>
    <w:basedOn w:val="TableNormal"/>
    <w:uiPriority w:val="50"/>
    <w:rsid w:val="00AD00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FollowedHyperlink">
    <w:name w:val="FollowedHyperlink"/>
    <w:basedOn w:val="DefaultParagraphFont"/>
    <w:uiPriority w:val="99"/>
    <w:semiHidden/>
    <w:unhideWhenUsed/>
    <w:rsid w:val="003908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4428">
      <w:bodyDiv w:val="1"/>
      <w:marLeft w:val="0"/>
      <w:marRight w:val="0"/>
      <w:marTop w:val="0"/>
      <w:marBottom w:val="0"/>
      <w:divBdr>
        <w:top w:val="none" w:sz="0" w:space="0" w:color="auto"/>
        <w:left w:val="none" w:sz="0" w:space="0" w:color="auto"/>
        <w:bottom w:val="none" w:sz="0" w:space="0" w:color="auto"/>
        <w:right w:val="none" w:sz="0" w:space="0" w:color="auto"/>
      </w:divBdr>
    </w:div>
    <w:div w:id="24671736">
      <w:bodyDiv w:val="1"/>
      <w:marLeft w:val="0"/>
      <w:marRight w:val="0"/>
      <w:marTop w:val="0"/>
      <w:marBottom w:val="0"/>
      <w:divBdr>
        <w:top w:val="none" w:sz="0" w:space="0" w:color="auto"/>
        <w:left w:val="none" w:sz="0" w:space="0" w:color="auto"/>
        <w:bottom w:val="none" w:sz="0" w:space="0" w:color="auto"/>
        <w:right w:val="none" w:sz="0" w:space="0" w:color="auto"/>
      </w:divBdr>
    </w:div>
    <w:div w:id="61485593">
      <w:bodyDiv w:val="1"/>
      <w:marLeft w:val="0"/>
      <w:marRight w:val="0"/>
      <w:marTop w:val="0"/>
      <w:marBottom w:val="0"/>
      <w:divBdr>
        <w:top w:val="none" w:sz="0" w:space="0" w:color="auto"/>
        <w:left w:val="none" w:sz="0" w:space="0" w:color="auto"/>
        <w:bottom w:val="none" w:sz="0" w:space="0" w:color="auto"/>
        <w:right w:val="none" w:sz="0" w:space="0" w:color="auto"/>
      </w:divBdr>
    </w:div>
    <w:div w:id="68578361">
      <w:bodyDiv w:val="1"/>
      <w:marLeft w:val="0"/>
      <w:marRight w:val="0"/>
      <w:marTop w:val="0"/>
      <w:marBottom w:val="0"/>
      <w:divBdr>
        <w:top w:val="none" w:sz="0" w:space="0" w:color="auto"/>
        <w:left w:val="none" w:sz="0" w:space="0" w:color="auto"/>
        <w:bottom w:val="none" w:sz="0" w:space="0" w:color="auto"/>
        <w:right w:val="none" w:sz="0" w:space="0" w:color="auto"/>
      </w:divBdr>
    </w:div>
    <w:div w:id="91828733">
      <w:bodyDiv w:val="1"/>
      <w:marLeft w:val="0"/>
      <w:marRight w:val="0"/>
      <w:marTop w:val="0"/>
      <w:marBottom w:val="0"/>
      <w:divBdr>
        <w:top w:val="none" w:sz="0" w:space="0" w:color="auto"/>
        <w:left w:val="none" w:sz="0" w:space="0" w:color="auto"/>
        <w:bottom w:val="none" w:sz="0" w:space="0" w:color="auto"/>
        <w:right w:val="none" w:sz="0" w:space="0" w:color="auto"/>
      </w:divBdr>
    </w:div>
    <w:div w:id="256443251">
      <w:bodyDiv w:val="1"/>
      <w:marLeft w:val="0"/>
      <w:marRight w:val="0"/>
      <w:marTop w:val="0"/>
      <w:marBottom w:val="0"/>
      <w:divBdr>
        <w:top w:val="none" w:sz="0" w:space="0" w:color="auto"/>
        <w:left w:val="none" w:sz="0" w:space="0" w:color="auto"/>
        <w:bottom w:val="none" w:sz="0" w:space="0" w:color="auto"/>
        <w:right w:val="none" w:sz="0" w:space="0" w:color="auto"/>
      </w:divBdr>
    </w:div>
    <w:div w:id="340813965">
      <w:bodyDiv w:val="1"/>
      <w:marLeft w:val="0"/>
      <w:marRight w:val="0"/>
      <w:marTop w:val="0"/>
      <w:marBottom w:val="0"/>
      <w:divBdr>
        <w:top w:val="none" w:sz="0" w:space="0" w:color="auto"/>
        <w:left w:val="none" w:sz="0" w:space="0" w:color="auto"/>
        <w:bottom w:val="none" w:sz="0" w:space="0" w:color="auto"/>
        <w:right w:val="none" w:sz="0" w:space="0" w:color="auto"/>
      </w:divBdr>
    </w:div>
    <w:div w:id="354576192">
      <w:bodyDiv w:val="1"/>
      <w:marLeft w:val="0"/>
      <w:marRight w:val="0"/>
      <w:marTop w:val="0"/>
      <w:marBottom w:val="0"/>
      <w:divBdr>
        <w:top w:val="none" w:sz="0" w:space="0" w:color="auto"/>
        <w:left w:val="none" w:sz="0" w:space="0" w:color="auto"/>
        <w:bottom w:val="none" w:sz="0" w:space="0" w:color="auto"/>
        <w:right w:val="none" w:sz="0" w:space="0" w:color="auto"/>
      </w:divBdr>
    </w:div>
    <w:div w:id="438138266">
      <w:bodyDiv w:val="1"/>
      <w:marLeft w:val="0"/>
      <w:marRight w:val="0"/>
      <w:marTop w:val="0"/>
      <w:marBottom w:val="0"/>
      <w:divBdr>
        <w:top w:val="none" w:sz="0" w:space="0" w:color="auto"/>
        <w:left w:val="none" w:sz="0" w:space="0" w:color="auto"/>
        <w:bottom w:val="none" w:sz="0" w:space="0" w:color="auto"/>
        <w:right w:val="none" w:sz="0" w:space="0" w:color="auto"/>
      </w:divBdr>
    </w:div>
    <w:div w:id="488326194">
      <w:bodyDiv w:val="1"/>
      <w:marLeft w:val="0"/>
      <w:marRight w:val="0"/>
      <w:marTop w:val="0"/>
      <w:marBottom w:val="0"/>
      <w:divBdr>
        <w:top w:val="none" w:sz="0" w:space="0" w:color="auto"/>
        <w:left w:val="none" w:sz="0" w:space="0" w:color="auto"/>
        <w:bottom w:val="none" w:sz="0" w:space="0" w:color="auto"/>
        <w:right w:val="none" w:sz="0" w:space="0" w:color="auto"/>
      </w:divBdr>
    </w:div>
    <w:div w:id="504126953">
      <w:bodyDiv w:val="1"/>
      <w:marLeft w:val="0"/>
      <w:marRight w:val="0"/>
      <w:marTop w:val="0"/>
      <w:marBottom w:val="0"/>
      <w:divBdr>
        <w:top w:val="none" w:sz="0" w:space="0" w:color="auto"/>
        <w:left w:val="none" w:sz="0" w:space="0" w:color="auto"/>
        <w:bottom w:val="none" w:sz="0" w:space="0" w:color="auto"/>
        <w:right w:val="none" w:sz="0" w:space="0" w:color="auto"/>
      </w:divBdr>
    </w:div>
    <w:div w:id="538399829">
      <w:bodyDiv w:val="1"/>
      <w:marLeft w:val="0"/>
      <w:marRight w:val="0"/>
      <w:marTop w:val="0"/>
      <w:marBottom w:val="0"/>
      <w:divBdr>
        <w:top w:val="none" w:sz="0" w:space="0" w:color="auto"/>
        <w:left w:val="none" w:sz="0" w:space="0" w:color="auto"/>
        <w:bottom w:val="none" w:sz="0" w:space="0" w:color="auto"/>
        <w:right w:val="none" w:sz="0" w:space="0" w:color="auto"/>
      </w:divBdr>
    </w:div>
    <w:div w:id="639962754">
      <w:bodyDiv w:val="1"/>
      <w:marLeft w:val="0"/>
      <w:marRight w:val="0"/>
      <w:marTop w:val="0"/>
      <w:marBottom w:val="0"/>
      <w:divBdr>
        <w:top w:val="none" w:sz="0" w:space="0" w:color="auto"/>
        <w:left w:val="none" w:sz="0" w:space="0" w:color="auto"/>
        <w:bottom w:val="none" w:sz="0" w:space="0" w:color="auto"/>
        <w:right w:val="none" w:sz="0" w:space="0" w:color="auto"/>
      </w:divBdr>
    </w:div>
    <w:div w:id="825701824">
      <w:bodyDiv w:val="1"/>
      <w:marLeft w:val="0"/>
      <w:marRight w:val="0"/>
      <w:marTop w:val="0"/>
      <w:marBottom w:val="0"/>
      <w:divBdr>
        <w:top w:val="none" w:sz="0" w:space="0" w:color="auto"/>
        <w:left w:val="none" w:sz="0" w:space="0" w:color="auto"/>
        <w:bottom w:val="none" w:sz="0" w:space="0" w:color="auto"/>
        <w:right w:val="none" w:sz="0" w:space="0" w:color="auto"/>
      </w:divBdr>
    </w:div>
    <w:div w:id="833911863">
      <w:bodyDiv w:val="1"/>
      <w:marLeft w:val="0"/>
      <w:marRight w:val="0"/>
      <w:marTop w:val="0"/>
      <w:marBottom w:val="0"/>
      <w:divBdr>
        <w:top w:val="none" w:sz="0" w:space="0" w:color="auto"/>
        <w:left w:val="none" w:sz="0" w:space="0" w:color="auto"/>
        <w:bottom w:val="none" w:sz="0" w:space="0" w:color="auto"/>
        <w:right w:val="none" w:sz="0" w:space="0" w:color="auto"/>
      </w:divBdr>
    </w:div>
    <w:div w:id="882525266">
      <w:bodyDiv w:val="1"/>
      <w:marLeft w:val="0"/>
      <w:marRight w:val="0"/>
      <w:marTop w:val="0"/>
      <w:marBottom w:val="0"/>
      <w:divBdr>
        <w:top w:val="none" w:sz="0" w:space="0" w:color="auto"/>
        <w:left w:val="none" w:sz="0" w:space="0" w:color="auto"/>
        <w:bottom w:val="none" w:sz="0" w:space="0" w:color="auto"/>
        <w:right w:val="none" w:sz="0" w:space="0" w:color="auto"/>
      </w:divBdr>
    </w:div>
    <w:div w:id="942998125">
      <w:bodyDiv w:val="1"/>
      <w:marLeft w:val="0"/>
      <w:marRight w:val="0"/>
      <w:marTop w:val="0"/>
      <w:marBottom w:val="0"/>
      <w:divBdr>
        <w:top w:val="none" w:sz="0" w:space="0" w:color="auto"/>
        <w:left w:val="none" w:sz="0" w:space="0" w:color="auto"/>
        <w:bottom w:val="none" w:sz="0" w:space="0" w:color="auto"/>
        <w:right w:val="none" w:sz="0" w:space="0" w:color="auto"/>
      </w:divBdr>
    </w:div>
    <w:div w:id="1133983233">
      <w:bodyDiv w:val="1"/>
      <w:marLeft w:val="0"/>
      <w:marRight w:val="0"/>
      <w:marTop w:val="0"/>
      <w:marBottom w:val="0"/>
      <w:divBdr>
        <w:top w:val="none" w:sz="0" w:space="0" w:color="auto"/>
        <w:left w:val="none" w:sz="0" w:space="0" w:color="auto"/>
        <w:bottom w:val="none" w:sz="0" w:space="0" w:color="auto"/>
        <w:right w:val="none" w:sz="0" w:space="0" w:color="auto"/>
      </w:divBdr>
    </w:div>
    <w:div w:id="1135756886">
      <w:bodyDiv w:val="1"/>
      <w:marLeft w:val="0"/>
      <w:marRight w:val="0"/>
      <w:marTop w:val="0"/>
      <w:marBottom w:val="0"/>
      <w:divBdr>
        <w:top w:val="none" w:sz="0" w:space="0" w:color="auto"/>
        <w:left w:val="none" w:sz="0" w:space="0" w:color="auto"/>
        <w:bottom w:val="none" w:sz="0" w:space="0" w:color="auto"/>
        <w:right w:val="none" w:sz="0" w:space="0" w:color="auto"/>
      </w:divBdr>
    </w:div>
    <w:div w:id="1148206313">
      <w:bodyDiv w:val="1"/>
      <w:marLeft w:val="0"/>
      <w:marRight w:val="0"/>
      <w:marTop w:val="0"/>
      <w:marBottom w:val="0"/>
      <w:divBdr>
        <w:top w:val="none" w:sz="0" w:space="0" w:color="auto"/>
        <w:left w:val="none" w:sz="0" w:space="0" w:color="auto"/>
        <w:bottom w:val="none" w:sz="0" w:space="0" w:color="auto"/>
        <w:right w:val="none" w:sz="0" w:space="0" w:color="auto"/>
      </w:divBdr>
    </w:div>
    <w:div w:id="1268002204">
      <w:bodyDiv w:val="1"/>
      <w:marLeft w:val="0"/>
      <w:marRight w:val="0"/>
      <w:marTop w:val="0"/>
      <w:marBottom w:val="0"/>
      <w:divBdr>
        <w:top w:val="none" w:sz="0" w:space="0" w:color="auto"/>
        <w:left w:val="none" w:sz="0" w:space="0" w:color="auto"/>
        <w:bottom w:val="none" w:sz="0" w:space="0" w:color="auto"/>
        <w:right w:val="none" w:sz="0" w:space="0" w:color="auto"/>
      </w:divBdr>
    </w:div>
    <w:div w:id="1280915233">
      <w:bodyDiv w:val="1"/>
      <w:marLeft w:val="0"/>
      <w:marRight w:val="0"/>
      <w:marTop w:val="0"/>
      <w:marBottom w:val="0"/>
      <w:divBdr>
        <w:top w:val="none" w:sz="0" w:space="0" w:color="auto"/>
        <w:left w:val="none" w:sz="0" w:space="0" w:color="auto"/>
        <w:bottom w:val="none" w:sz="0" w:space="0" w:color="auto"/>
        <w:right w:val="none" w:sz="0" w:space="0" w:color="auto"/>
      </w:divBdr>
      <w:divsChild>
        <w:div w:id="612251367">
          <w:marLeft w:val="0"/>
          <w:marRight w:val="0"/>
          <w:marTop w:val="0"/>
          <w:marBottom w:val="0"/>
          <w:divBdr>
            <w:top w:val="none" w:sz="0" w:space="0" w:color="auto"/>
            <w:left w:val="none" w:sz="0" w:space="0" w:color="auto"/>
            <w:bottom w:val="none" w:sz="0" w:space="0" w:color="auto"/>
            <w:right w:val="none" w:sz="0" w:space="0" w:color="auto"/>
          </w:divBdr>
          <w:divsChild>
            <w:div w:id="1990162553">
              <w:marLeft w:val="0"/>
              <w:marRight w:val="0"/>
              <w:marTop w:val="0"/>
              <w:marBottom w:val="0"/>
              <w:divBdr>
                <w:top w:val="none" w:sz="0" w:space="0" w:color="auto"/>
                <w:left w:val="none" w:sz="0" w:space="0" w:color="auto"/>
                <w:bottom w:val="none" w:sz="0" w:space="0" w:color="auto"/>
                <w:right w:val="none" w:sz="0" w:space="0" w:color="auto"/>
              </w:divBdr>
              <w:divsChild>
                <w:div w:id="1300914753">
                  <w:marLeft w:val="0"/>
                  <w:marRight w:val="0"/>
                  <w:marTop w:val="0"/>
                  <w:marBottom w:val="0"/>
                  <w:divBdr>
                    <w:top w:val="none" w:sz="0" w:space="0" w:color="auto"/>
                    <w:left w:val="none" w:sz="0" w:space="0" w:color="auto"/>
                    <w:bottom w:val="none" w:sz="0" w:space="0" w:color="auto"/>
                    <w:right w:val="none" w:sz="0" w:space="0" w:color="auto"/>
                  </w:divBdr>
                </w:div>
              </w:divsChild>
            </w:div>
            <w:div w:id="1168011947">
              <w:marLeft w:val="0"/>
              <w:marRight w:val="0"/>
              <w:marTop w:val="0"/>
              <w:marBottom w:val="0"/>
              <w:divBdr>
                <w:top w:val="none" w:sz="0" w:space="0" w:color="auto"/>
                <w:left w:val="none" w:sz="0" w:space="0" w:color="auto"/>
                <w:bottom w:val="none" w:sz="0" w:space="0" w:color="auto"/>
                <w:right w:val="none" w:sz="0" w:space="0" w:color="auto"/>
              </w:divBdr>
              <w:divsChild>
                <w:div w:id="1725563811">
                  <w:marLeft w:val="0"/>
                  <w:marRight w:val="0"/>
                  <w:marTop w:val="0"/>
                  <w:marBottom w:val="0"/>
                  <w:divBdr>
                    <w:top w:val="none" w:sz="0" w:space="0" w:color="auto"/>
                    <w:left w:val="none" w:sz="0" w:space="0" w:color="auto"/>
                    <w:bottom w:val="none" w:sz="0" w:space="0" w:color="auto"/>
                    <w:right w:val="none" w:sz="0" w:space="0" w:color="auto"/>
                  </w:divBdr>
                </w:div>
                <w:div w:id="21149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3776">
      <w:bodyDiv w:val="1"/>
      <w:marLeft w:val="0"/>
      <w:marRight w:val="0"/>
      <w:marTop w:val="0"/>
      <w:marBottom w:val="0"/>
      <w:divBdr>
        <w:top w:val="none" w:sz="0" w:space="0" w:color="auto"/>
        <w:left w:val="none" w:sz="0" w:space="0" w:color="auto"/>
        <w:bottom w:val="none" w:sz="0" w:space="0" w:color="auto"/>
        <w:right w:val="none" w:sz="0" w:space="0" w:color="auto"/>
      </w:divBdr>
    </w:div>
    <w:div w:id="1364207052">
      <w:bodyDiv w:val="1"/>
      <w:marLeft w:val="0"/>
      <w:marRight w:val="0"/>
      <w:marTop w:val="0"/>
      <w:marBottom w:val="0"/>
      <w:divBdr>
        <w:top w:val="none" w:sz="0" w:space="0" w:color="auto"/>
        <w:left w:val="none" w:sz="0" w:space="0" w:color="auto"/>
        <w:bottom w:val="none" w:sz="0" w:space="0" w:color="auto"/>
        <w:right w:val="none" w:sz="0" w:space="0" w:color="auto"/>
      </w:divBdr>
    </w:div>
    <w:div w:id="1429810920">
      <w:bodyDiv w:val="1"/>
      <w:marLeft w:val="0"/>
      <w:marRight w:val="0"/>
      <w:marTop w:val="0"/>
      <w:marBottom w:val="0"/>
      <w:divBdr>
        <w:top w:val="none" w:sz="0" w:space="0" w:color="auto"/>
        <w:left w:val="none" w:sz="0" w:space="0" w:color="auto"/>
        <w:bottom w:val="none" w:sz="0" w:space="0" w:color="auto"/>
        <w:right w:val="none" w:sz="0" w:space="0" w:color="auto"/>
      </w:divBdr>
    </w:div>
    <w:div w:id="1457719956">
      <w:bodyDiv w:val="1"/>
      <w:marLeft w:val="0"/>
      <w:marRight w:val="0"/>
      <w:marTop w:val="0"/>
      <w:marBottom w:val="0"/>
      <w:divBdr>
        <w:top w:val="none" w:sz="0" w:space="0" w:color="auto"/>
        <w:left w:val="none" w:sz="0" w:space="0" w:color="auto"/>
        <w:bottom w:val="none" w:sz="0" w:space="0" w:color="auto"/>
        <w:right w:val="none" w:sz="0" w:space="0" w:color="auto"/>
      </w:divBdr>
    </w:div>
    <w:div w:id="1486702504">
      <w:bodyDiv w:val="1"/>
      <w:marLeft w:val="0"/>
      <w:marRight w:val="0"/>
      <w:marTop w:val="0"/>
      <w:marBottom w:val="0"/>
      <w:divBdr>
        <w:top w:val="none" w:sz="0" w:space="0" w:color="auto"/>
        <w:left w:val="none" w:sz="0" w:space="0" w:color="auto"/>
        <w:bottom w:val="none" w:sz="0" w:space="0" w:color="auto"/>
        <w:right w:val="none" w:sz="0" w:space="0" w:color="auto"/>
      </w:divBdr>
    </w:div>
    <w:div w:id="1541670486">
      <w:bodyDiv w:val="1"/>
      <w:marLeft w:val="0"/>
      <w:marRight w:val="0"/>
      <w:marTop w:val="0"/>
      <w:marBottom w:val="0"/>
      <w:divBdr>
        <w:top w:val="none" w:sz="0" w:space="0" w:color="auto"/>
        <w:left w:val="none" w:sz="0" w:space="0" w:color="auto"/>
        <w:bottom w:val="none" w:sz="0" w:space="0" w:color="auto"/>
        <w:right w:val="none" w:sz="0" w:space="0" w:color="auto"/>
      </w:divBdr>
    </w:div>
    <w:div w:id="1558661357">
      <w:bodyDiv w:val="1"/>
      <w:marLeft w:val="0"/>
      <w:marRight w:val="0"/>
      <w:marTop w:val="0"/>
      <w:marBottom w:val="0"/>
      <w:divBdr>
        <w:top w:val="none" w:sz="0" w:space="0" w:color="auto"/>
        <w:left w:val="none" w:sz="0" w:space="0" w:color="auto"/>
        <w:bottom w:val="none" w:sz="0" w:space="0" w:color="auto"/>
        <w:right w:val="none" w:sz="0" w:space="0" w:color="auto"/>
      </w:divBdr>
    </w:div>
    <w:div w:id="1587307590">
      <w:bodyDiv w:val="1"/>
      <w:marLeft w:val="0"/>
      <w:marRight w:val="0"/>
      <w:marTop w:val="0"/>
      <w:marBottom w:val="0"/>
      <w:divBdr>
        <w:top w:val="none" w:sz="0" w:space="0" w:color="auto"/>
        <w:left w:val="none" w:sz="0" w:space="0" w:color="auto"/>
        <w:bottom w:val="none" w:sz="0" w:space="0" w:color="auto"/>
        <w:right w:val="none" w:sz="0" w:space="0" w:color="auto"/>
      </w:divBdr>
    </w:div>
    <w:div w:id="1622111000">
      <w:bodyDiv w:val="1"/>
      <w:marLeft w:val="0"/>
      <w:marRight w:val="0"/>
      <w:marTop w:val="0"/>
      <w:marBottom w:val="0"/>
      <w:divBdr>
        <w:top w:val="none" w:sz="0" w:space="0" w:color="auto"/>
        <w:left w:val="none" w:sz="0" w:space="0" w:color="auto"/>
        <w:bottom w:val="none" w:sz="0" w:space="0" w:color="auto"/>
        <w:right w:val="none" w:sz="0" w:space="0" w:color="auto"/>
      </w:divBdr>
    </w:div>
    <w:div w:id="1663462631">
      <w:bodyDiv w:val="1"/>
      <w:marLeft w:val="0"/>
      <w:marRight w:val="0"/>
      <w:marTop w:val="0"/>
      <w:marBottom w:val="0"/>
      <w:divBdr>
        <w:top w:val="none" w:sz="0" w:space="0" w:color="auto"/>
        <w:left w:val="none" w:sz="0" w:space="0" w:color="auto"/>
        <w:bottom w:val="none" w:sz="0" w:space="0" w:color="auto"/>
        <w:right w:val="none" w:sz="0" w:space="0" w:color="auto"/>
      </w:divBdr>
    </w:div>
    <w:div w:id="1799255369">
      <w:bodyDiv w:val="1"/>
      <w:marLeft w:val="0"/>
      <w:marRight w:val="0"/>
      <w:marTop w:val="0"/>
      <w:marBottom w:val="0"/>
      <w:divBdr>
        <w:top w:val="none" w:sz="0" w:space="0" w:color="auto"/>
        <w:left w:val="none" w:sz="0" w:space="0" w:color="auto"/>
        <w:bottom w:val="none" w:sz="0" w:space="0" w:color="auto"/>
        <w:right w:val="none" w:sz="0" w:space="0" w:color="auto"/>
      </w:divBdr>
    </w:div>
    <w:div w:id="1826312840">
      <w:bodyDiv w:val="1"/>
      <w:marLeft w:val="0"/>
      <w:marRight w:val="0"/>
      <w:marTop w:val="0"/>
      <w:marBottom w:val="0"/>
      <w:divBdr>
        <w:top w:val="none" w:sz="0" w:space="0" w:color="auto"/>
        <w:left w:val="none" w:sz="0" w:space="0" w:color="auto"/>
        <w:bottom w:val="none" w:sz="0" w:space="0" w:color="auto"/>
        <w:right w:val="none" w:sz="0" w:space="0" w:color="auto"/>
      </w:divBdr>
    </w:div>
    <w:div w:id="1865711140">
      <w:bodyDiv w:val="1"/>
      <w:marLeft w:val="0"/>
      <w:marRight w:val="0"/>
      <w:marTop w:val="0"/>
      <w:marBottom w:val="0"/>
      <w:divBdr>
        <w:top w:val="none" w:sz="0" w:space="0" w:color="auto"/>
        <w:left w:val="none" w:sz="0" w:space="0" w:color="auto"/>
        <w:bottom w:val="none" w:sz="0" w:space="0" w:color="auto"/>
        <w:right w:val="none" w:sz="0" w:space="0" w:color="auto"/>
      </w:divBdr>
    </w:div>
    <w:div w:id="1901595834">
      <w:bodyDiv w:val="1"/>
      <w:marLeft w:val="0"/>
      <w:marRight w:val="0"/>
      <w:marTop w:val="0"/>
      <w:marBottom w:val="0"/>
      <w:divBdr>
        <w:top w:val="none" w:sz="0" w:space="0" w:color="auto"/>
        <w:left w:val="none" w:sz="0" w:space="0" w:color="auto"/>
        <w:bottom w:val="none" w:sz="0" w:space="0" w:color="auto"/>
        <w:right w:val="none" w:sz="0" w:space="0" w:color="auto"/>
      </w:divBdr>
    </w:div>
    <w:div w:id="1932395695">
      <w:bodyDiv w:val="1"/>
      <w:marLeft w:val="0"/>
      <w:marRight w:val="0"/>
      <w:marTop w:val="0"/>
      <w:marBottom w:val="0"/>
      <w:divBdr>
        <w:top w:val="none" w:sz="0" w:space="0" w:color="auto"/>
        <w:left w:val="none" w:sz="0" w:space="0" w:color="auto"/>
        <w:bottom w:val="none" w:sz="0" w:space="0" w:color="auto"/>
        <w:right w:val="none" w:sz="0" w:space="0" w:color="auto"/>
      </w:divBdr>
    </w:div>
    <w:div w:id="1979649119">
      <w:bodyDiv w:val="1"/>
      <w:marLeft w:val="0"/>
      <w:marRight w:val="0"/>
      <w:marTop w:val="0"/>
      <w:marBottom w:val="0"/>
      <w:divBdr>
        <w:top w:val="none" w:sz="0" w:space="0" w:color="auto"/>
        <w:left w:val="none" w:sz="0" w:space="0" w:color="auto"/>
        <w:bottom w:val="none" w:sz="0" w:space="0" w:color="auto"/>
        <w:right w:val="none" w:sz="0" w:space="0" w:color="auto"/>
      </w:divBdr>
    </w:div>
    <w:div w:id="2005277871">
      <w:bodyDiv w:val="1"/>
      <w:marLeft w:val="0"/>
      <w:marRight w:val="0"/>
      <w:marTop w:val="0"/>
      <w:marBottom w:val="0"/>
      <w:divBdr>
        <w:top w:val="none" w:sz="0" w:space="0" w:color="auto"/>
        <w:left w:val="none" w:sz="0" w:space="0" w:color="auto"/>
        <w:bottom w:val="none" w:sz="0" w:space="0" w:color="auto"/>
        <w:right w:val="none" w:sz="0" w:space="0" w:color="auto"/>
      </w:divBdr>
    </w:div>
    <w:div w:id="2058577219">
      <w:bodyDiv w:val="1"/>
      <w:marLeft w:val="0"/>
      <w:marRight w:val="0"/>
      <w:marTop w:val="0"/>
      <w:marBottom w:val="0"/>
      <w:divBdr>
        <w:top w:val="none" w:sz="0" w:space="0" w:color="auto"/>
        <w:left w:val="none" w:sz="0" w:space="0" w:color="auto"/>
        <w:bottom w:val="none" w:sz="0" w:space="0" w:color="auto"/>
        <w:right w:val="none" w:sz="0" w:space="0" w:color="auto"/>
      </w:divBdr>
    </w:div>
    <w:div w:id="21347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91049-388A-406E-A974-20E1B4D51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31</Pages>
  <Words>9259</Words>
  <Characters>52781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Warisi</dc:creator>
  <cp:keywords/>
  <dc:description/>
  <cp:lastModifiedBy>Riyaz</cp:lastModifiedBy>
  <cp:revision>7</cp:revision>
  <dcterms:created xsi:type="dcterms:W3CDTF">2020-11-22T01:06:00Z</dcterms:created>
  <dcterms:modified xsi:type="dcterms:W3CDTF">2025-03-28T06:49:00Z</dcterms:modified>
</cp:coreProperties>
</file>