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AF91" w14:textId="5B2641C0" w:rsidR="00CA5371" w:rsidRPr="00CA5371" w:rsidRDefault="00CA5371" w:rsidP="00CA5371">
      <w:pPr>
        <w:jc w:val="center"/>
        <w:rPr>
          <w:rFonts w:ascii="Arial" w:hAnsi="Arial" w:cs="Arial"/>
          <w:b/>
          <w:bCs/>
          <w:sz w:val="44"/>
          <w:szCs w:val="44"/>
          <w:lang w:val="en-IN"/>
        </w:rPr>
      </w:pPr>
      <w:r w:rsidRPr="00CA5371">
        <w:rPr>
          <w:rFonts w:ascii="Arial" w:hAnsi="Arial" w:cs="Arial"/>
          <w:b/>
          <w:bCs/>
          <w:sz w:val="44"/>
          <w:szCs w:val="44"/>
          <w:lang w:val="en-IN"/>
        </w:rPr>
        <w:t>Hardware Accessories Management System</w:t>
      </w:r>
    </w:p>
    <w:p w14:paraId="5F40B052" w14:textId="77777777" w:rsidR="00CA5371" w:rsidRDefault="00CA5371" w:rsidP="00CA5371">
      <w:pPr>
        <w:jc w:val="both"/>
        <w:rPr>
          <w:rFonts w:ascii="Arial" w:hAnsi="Arial" w:cs="Arial"/>
          <w:sz w:val="28"/>
          <w:szCs w:val="28"/>
          <w:lang w:val="en-IN"/>
        </w:rPr>
      </w:pPr>
    </w:p>
    <w:p w14:paraId="694EE0B7" w14:textId="77777777" w:rsidR="00041D8C" w:rsidRDefault="00041D8C" w:rsidP="00CA5371">
      <w:pPr>
        <w:jc w:val="both"/>
        <w:rPr>
          <w:rFonts w:ascii="Arial" w:hAnsi="Arial" w:cs="Arial"/>
          <w:b/>
          <w:bCs/>
          <w:sz w:val="28"/>
          <w:szCs w:val="28"/>
          <w:lang w:val="en-IN"/>
        </w:rPr>
      </w:pPr>
    </w:p>
    <w:p w14:paraId="025770D2" w14:textId="77777777" w:rsidR="00041D8C" w:rsidRDefault="00041D8C" w:rsidP="00CA5371">
      <w:pPr>
        <w:jc w:val="both"/>
        <w:rPr>
          <w:rFonts w:ascii="Arial" w:hAnsi="Arial" w:cs="Arial"/>
          <w:b/>
          <w:bCs/>
          <w:sz w:val="28"/>
          <w:szCs w:val="28"/>
          <w:lang w:val="en-IN"/>
        </w:rPr>
      </w:pPr>
    </w:p>
    <w:p w14:paraId="7C92C403" w14:textId="77777777" w:rsidR="00041D8C" w:rsidRDefault="00041D8C" w:rsidP="00CA5371">
      <w:pPr>
        <w:jc w:val="both"/>
        <w:rPr>
          <w:rFonts w:ascii="Arial" w:hAnsi="Arial" w:cs="Arial"/>
          <w:b/>
          <w:bCs/>
          <w:sz w:val="28"/>
          <w:szCs w:val="28"/>
          <w:lang w:val="en-IN"/>
        </w:rPr>
      </w:pPr>
    </w:p>
    <w:p w14:paraId="360532D7" w14:textId="6F8FD95D" w:rsidR="00803277" w:rsidRPr="00803277" w:rsidRDefault="00803277" w:rsidP="00CA5371">
      <w:pPr>
        <w:jc w:val="both"/>
        <w:rPr>
          <w:rFonts w:ascii="Arial" w:hAnsi="Arial" w:cs="Arial"/>
          <w:b/>
          <w:bCs/>
          <w:sz w:val="28"/>
          <w:szCs w:val="28"/>
          <w:lang w:val="en-IN"/>
        </w:rPr>
      </w:pPr>
      <w:proofErr w:type="gramStart"/>
      <w:r>
        <w:rPr>
          <w:rFonts w:ascii="Arial" w:hAnsi="Arial" w:cs="Arial"/>
          <w:b/>
          <w:bCs/>
          <w:sz w:val="28"/>
          <w:szCs w:val="28"/>
          <w:lang w:val="en-IN"/>
        </w:rPr>
        <w:t>A</w:t>
      </w:r>
      <w:r w:rsidRPr="00803277">
        <w:rPr>
          <w:rFonts w:ascii="Arial" w:hAnsi="Arial" w:cs="Arial"/>
          <w:b/>
          <w:bCs/>
          <w:sz w:val="28"/>
          <w:szCs w:val="28"/>
          <w:lang w:val="en-IN"/>
        </w:rPr>
        <w:t>bstract</w:t>
      </w:r>
      <w:r>
        <w:rPr>
          <w:rFonts w:ascii="Arial" w:hAnsi="Arial" w:cs="Arial"/>
          <w:b/>
          <w:bCs/>
          <w:sz w:val="28"/>
          <w:szCs w:val="28"/>
          <w:lang w:val="en-IN"/>
        </w:rPr>
        <w:t xml:space="preserve"> :</w:t>
      </w:r>
      <w:proofErr w:type="gramEnd"/>
    </w:p>
    <w:p w14:paraId="0DD90F22" w14:textId="77777777" w:rsidR="00CA5371" w:rsidRDefault="00CA5371" w:rsidP="00CA5371">
      <w:pPr>
        <w:jc w:val="both"/>
        <w:rPr>
          <w:rFonts w:ascii="Arial" w:hAnsi="Arial" w:cs="Arial"/>
          <w:sz w:val="28"/>
          <w:szCs w:val="28"/>
          <w:lang w:val="en-IN"/>
        </w:rPr>
      </w:pPr>
    </w:p>
    <w:p w14:paraId="0679B50B" w14:textId="44132B6C" w:rsidR="00CA5371" w:rsidRDefault="00CA5371" w:rsidP="00CA5371">
      <w:pPr>
        <w:jc w:val="both"/>
        <w:rPr>
          <w:rFonts w:ascii="Arial" w:hAnsi="Arial" w:cs="Arial"/>
          <w:sz w:val="28"/>
          <w:szCs w:val="28"/>
          <w:lang w:val="en-IN"/>
        </w:rPr>
      </w:pPr>
      <w:r w:rsidRPr="00CA5371">
        <w:rPr>
          <w:rFonts w:ascii="Arial" w:hAnsi="Arial" w:cs="Arial"/>
          <w:sz w:val="28"/>
          <w:szCs w:val="28"/>
          <w:lang w:val="en-IN"/>
        </w:rPr>
        <w:t>The Hardware Accessories Management System is a web-based application designed to efficiently manage hardware and metal accessories used in manufacturing and trading businesses. The system focuses on organizing and controlling raw materials, hardware accessories, finished products, suppliers, customers, and sales activities in a structured manner.</w:t>
      </w:r>
    </w:p>
    <w:p w14:paraId="6FAC67B3" w14:textId="77777777" w:rsidR="00CA5371" w:rsidRPr="00CA5371" w:rsidRDefault="00CA5371" w:rsidP="00CA5371">
      <w:pPr>
        <w:jc w:val="both"/>
        <w:rPr>
          <w:rFonts w:ascii="Arial" w:hAnsi="Arial" w:cs="Arial"/>
          <w:sz w:val="28"/>
          <w:szCs w:val="28"/>
          <w:lang w:val="en-IN"/>
        </w:rPr>
      </w:pPr>
    </w:p>
    <w:p w14:paraId="0623257D" w14:textId="77777777" w:rsidR="00CA5371" w:rsidRPr="00CA5371" w:rsidRDefault="00CA5371" w:rsidP="00CA5371">
      <w:pPr>
        <w:jc w:val="both"/>
        <w:rPr>
          <w:rFonts w:ascii="Arial" w:hAnsi="Arial" w:cs="Arial"/>
          <w:sz w:val="28"/>
          <w:szCs w:val="28"/>
          <w:lang w:val="en-IN"/>
        </w:rPr>
      </w:pPr>
      <w:r w:rsidRPr="00CA5371">
        <w:rPr>
          <w:rFonts w:ascii="Arial" w:hAnsi="Arial" w:cs="Arial"/>
          <w:sz w:val="28"/>
          <w:szCs w:val="28"/>
          <w:lang w:val="en-IN"/>
        </w:rPr>
        <w:t>In traditional hardware businesses, inventory and sales records are often maintained manually, which leads to errors, data redundancy, and difficulty in tracking stock levels. This system overcomes those limitations by providing a centralized digital platform that automates inventory management, purchase and sales records, production usage, and billing processes.</w:t>
      </w:r>
    </w:p>
    <w:p w14:paraId="0D4041BE" w14:textId="77777777" w:rsidR="006B3E8C" w:rsidRDefault="006B3E8C" w:rsidP="00CA5371">
      <w:pPr>
        <w:jc w:val="both"/>
        <w:rPr>
          <w:rFonts w:ascii="Arial" w:hAnsi="Arial" w:cs="Arial"/>
          <w:sz w:val="28"/>
          <w:szCs w:val="28"/>
        </w:rPr>
      </w:pPr>
    </w:p>
    <w:p w14:paraId="1E534BB1" w14:textId="7B47FB88" w:rsidR="00803277" w:rsidRDefault="00803277" w:rsidP="00CA5371">
      <w:pPr>
        <w:jc w:val="both"/>
        <w:rPr>
          <w:rFonts w:ascii="Arial" w:hAnsi="Arial" w:cs="Arial"/>
          <w:sz w:val="28"/>
          <w:szCs w:val="28"/>
        </w:rPr>
      </w:pPr>
      <w:r w:rsidRPr="00803277">
        <w:rPr>
          <w:rFonts w:ascii="Arial" w:hAnsi="Arial" w:cs="Arial"/>
          <w:sz w:val="28"/>
          <w:szCs w:val="28"/>
        </w:rPr>
        <w:t>This system is especially useful for hardware shops, small-scale metal manufacturers, and accessory businesses that require reliable inventory and business management solutions.</w:t>
      </w:r>
    </w:p>
    <w:p w14:paraId="5640809F" w14:textId="77777777" w:rsidR="00D548BB" w:rsidRDefault="00D548BB" w:rsidP="00CA5371">
      <w:pPr>
        <w:jc w:val="both"/>
        <w:rPr>
          <w:rFonts w:ascii="Arial" w:hAnsi="Arial" w:cs="Arial"/>
          <w:sz w:val="28"/>
          <w:szCs w:val="28"/>
        </w:rPr>
      </w:pPr>
    </w:p>
    <w:p w14:paraId="40603D95" w14:textId="77777777" w:rsidR="00D548BB" w:rsidRDefault="00D548BB" w:rsidP="00CA5371">
      <w:pPr>
        <w:jc w:val="both"/>
        <w:rPr>
          <w:rFonts w:ascii="Arial" w:hAnsi="Arial" w:cs="Arial"/>
          <w:sz w:val="28"/>
          <w:szCs w:val="28"/>
        </w:rPr>
      </w:pPr>
    </w:p>
    <w:p w14:paraId="7A6C4932" w14:textId="77777777" w:rsidR="00D548BB" w:rsidRPr="00D548BB" w:rsidRDefault="00D548BB" w:rsidP="00D548BB">
      <w:pPr>
        <w:jc w:val="both"/>
        <w:rPr>
          <w:rFonts w:ascii="Arial" w:hAnsi="Arial" w:cs="Arial"/>
          <w:b/>
          <w:bCs/>
          <w:sz w:val="24"/>
          <w:szCs w:val="24"/>
          <w:lang w:val="en-IN"/>
        </w:rPr>
      </w:pPr>
      <w:r w:rsidRPr="00D548BB">
        <w:rPr>
          <w:rFonts w:ascii="Segoe UI Emoji" w:hAnsi="Segoe UI Emoji" w:cs="Segoe UI Emoji"/>
          <w:b/>
          <w:bCs/>
          <w:sz w:val="28"/>
          <w:szCs w:val="28"/>
          <w:lang w:val="en-IN"/>
        </w:rPr>
        <w:t>🔹</w:t>
      </w:r>
      <w:r w:rsidRPr="00D548BB">
        <w:rPr>
          <w:rFonts w:ascii="Arial" w:hAnsi="Arial" w:cs="Arial"/>
          <w:b/>
          <w:bCs/>
          <w:sz w:val="28"/>
          <w:szCs w:val="28"/>
          <w:lang w:val="en-IN"/>
        </w:rPr>
        <w:t xml:space="preserve"> </w:t>
      </w:r>
      <w:r w:rsidRPr="00D548BB">
        <w:rPr>
          <w:rFonts w:ascii="Arial" w:hAnsi="Arial" w:cs="Arial"/>
          <w:b/>
          <w:bCs/>
          <w:sz w:val="24"/>
          <w:szCs w:val="24"/>
          <w:lang w:val="en-IN"/>
        </w:rPr>
        <w:t>Functional Requirements (Explained)</w:t>
      </w:r>
    </w:p>
    <w:p w14:paraId="2740FCED"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1️</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Login</w:t>
      </w:r>
    </w:p>
    <w:p w14:paraId="0333CA05"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Allows users (admin/staff) to enter the website using username and password.</w:t>
      </w:r>
    </w:p>
    <w:p w14:paraId="74D9E4F3"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1DDF1251">
          <v:rect id="_x0000_i1109" style="width:0;height:1.5pt" o:hralign="center" o:hrstd="t" o:hr="t" fillcolor="#a0a0a0" stroked="f"/>
        </w:pict>
      </w:r>
    </w:p>
    <w:p w14:paraId="663134E4"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2️</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Product Management</w:t>
      </w:r>
    </w:p>
    <w:p w14:paraId="08C6EDEA"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Admin can add, edit, or delete hardware items like nuts, bolts, screws, and curtain brackets.</w:t>
      </w:r>
    </w:p>
    <w:p w14:paraId="52A1F0BD"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11CE61BB">
          <v:rect id="_x0000_i1110" style="width:0;height:1.5pt" o:hralign="center" o:hrstd="t" o:hr="t" fillcolor="#a0a0a0" stroked="f"/>
        </w:pict>
      </w:r>
    </w:p>
    <w:p w14:paraId="299D6E7C"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3️</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Stock Management</w:t>
      </w:r>
    </w:p>
    <w:p w14:paraId="17A44D23"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Shows how much quantity of each item is available in the store.</w:t>
      </w:r>
    </w:p>
    <w:p w14:paraId="152FF323"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3587EE2B">
          <v:rect id="_x0000_i1111" style="width:0;height:1.5pt" o:hralign="center" o:hrstd="t" o:hr="t" fillcolor="#a0a0a0" stroked="f"/>
        </w:pict>
      </w:r>
    </w:p>
    <w:p w14:paraId="6B8F3AC3"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4️</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Purchase</w:t>
      </w:r>
    </w:p>
    <w:p w14:paraId="70CE3BC1"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Records details when new hardware items are purchased from suppliers.</w:t>
      </w:r>
    </w:p>
    <w:p w14:paraId="32D75120"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3AC8BA0B">
          <v:rect id="_x0000_i1112" style="width:0;height:1.5pt" o:hralign="center" o:hrstd="t" o:hr="t" fillcolor="#a0a0a0" stroked="f"/>
        </w:pict>
      </w:r>
    </w:p>
    <w:p w14:paraId="095015C4"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5️</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Sales</w:t>
      </w:r>
    </w:p>
    <w:p w14:paraId="605FAB36"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Records details when items are sold to customers.</w:t>
      </w:r>
    </w:p>
    <w:p w14:paraId="51381A7F"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lastRenderedPageBreak/>
        <w:pict w14:anchorId="41960A58">
          <v:rect id="_x0000_i1113" style="width:0;height:1.5pt" o:hralign="center" o:hrstd="t" o:hr="t" fillcolor="#a0a0a0" stroked="f"/>
        </w:pict>
      </w:r>
    </w:p>
    <w:p w14:paraId="705D58D8"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6️</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Supplier</w:t>
      </w:r>
    </w:p>
    <w:p w14:paraId="48264716"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Stores and manages supplier information such as name and contact details.</w:t>
      </w:r>
    </w:p>
    <w:p w14:paraId="7F81F121"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34179D59">
          <v:rect id="_x0000_i1114" style="width:0;height:1.5pt" o:hralign="center" o:hrstd="t" o:hr="t" fillcolor="#a0a0a0" stroked="f"/>
        </w:pict>
      </w:r>
    </w:p>
    <w:p w14:paraId="370C6C89"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7️</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Customer</w:t>
      </w:r>
    </w:p>
    <w:p w14:paraId="72AC8CD2"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Stores and manages customer details and their purchase history.</w:t>
      </w:r>
    </w:p>
    <w:p w14:paraId="60A35850"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08FC2ED6">
          <v:rect id="_x0000_i1115" style="width:0;height:1.5pt" o:hralign="center" o:hrstd="t" o:hr="t" fillcolor="#a0a0a0" stroked="f"/>
        </w:pict>
      </w:r>
    </w:p>
    <w:p w14:paraId="757FD0FF"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8️</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Billing</w:t>
      </w:r>
    </w:p>
    <w:p w14:paraId="4381C1F8"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Generates bills or invoices for sales transactions.</w:t>
      </w:r>
    </w:p>
    <w:p w14:paraId="63FB2055"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4D9D7081">
          <v:rect id="_x0000_i1116" style="width:0;height:1.5pt" o:hralign="center" o:hrstd="t" o:hr="t" fillcolor="#a0a0a0" stroked="f"/>
        </w:pict>
      </w:r>
    </w:p>
    <w:p w14:paraId="34144388"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9️</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Reports</w:t>
      </w:r>
    </w:p>
    <w:p w14:paraId="086F8C68"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Generates stock and sales reports for business analysis.</w:t>
      </w:r>
    </w:p>
    <w:p w14:paraId="3A6A16A6" w14:textId="47B507DB" w:rsidR="00D548BB" w:rsidRDefault="00D548BB" w:rsidP="00D548BB">
      <w:pPr>
        <w:jc w:val="both"/>
        <w:rPr>
          <w:rFonts w:ascii="Arial" w:hAnsi="Arial" w:cs="Arial"/>
          <w:sz w:val="24"/>
          <w:szCs w:val="24"/>
          <w:lang w:val="en-IN"/>
        </w:rPr>
      </w:pPr>
    </w:p>
    <w:p w14:paraId="6DA22164" w14:textId="77777777" w:rsidR="00D548BB" w:rsidRDefault="00D548BB" w:rsidP="00D548BB">
      <w:pPr>
        <w:jc w:val="both"/>
        <w:rPr>
          <w:rFonts w:ascii="Arial" w:hAnsi="Arial" w:cs="Arial"/>
          <w:sz w:val="24"/>
          <w:szCs w:val="24"/>
          <w:lang w:val="en-IN"/>
        </w:rPr>
      </w:pPr>
    </w:p>
    <w:p w14:paraId="7CADFE27" w14:textId="77777777" w:rsidR="00D548BB" w:rsidRDefault="00D548BB" w:rsidP="00D548BB">
      <w:pPr>
        <w:jc w:val="both"/>
        <w:rPr>
          <w:rFonts w:ascii="Arial" w:hAnsi="Arial" w:cs="Arial"/>
          <w:sz w:val="24"/>
          <w:szCs w:val="24"/>
          <w:lang w:val="en-IN"/>
        </w:rPr>
      </w:pPr>
    </w:p>
    <w:p w14:paraId="19006A6F" w14:textId="77777777" w:rsidR="00D548BB" w:rsidRPr="00D548BB" w:rsidRDefault="00D548BB" w:rsidP="00D548BB">
      <w:pPr>
        <w:jc w:val="both"/>
        <w:rPr>
          <w:rFonts w:ascii="Arial" w:hAnsi="Arial" w:cs="Arial"/>
          <w:sz w:val="24"/>
          <w:szCs w:val="24"/>
          <w:lang w:val="en-IN"/>
        </w:rPr>
      </w:pPr>
    </w:p>
    <w:p w14:paraId="12F39FDF" w14:textId="77777777" w:rsidR="00D548BB" w:rsidRPr="00D548BB" w:rsidRDefault="00D548BB" w:rsidP="00D548BB">
      <w:pPr>
        <w:jc w:val="both"/>
        <w:rPr>
          <w:rFonts w:ascii="Arial" w:hAnsi="Arial" w:cs="Arial"/>
          <w:b/>
          <w:bCs/>
          <w:sz w:val="24"/>
          <w:szCs w:val="24"/>
          <w:lang w:val="en-IN"/>
        </w:rPr>
      </w:pPr>
      <w:r w:rsidRPr="00D548BB">
        <w:rPr>
          <w:rFonts w:ascii="Segoe UI Emoji" w:hAnsi="Segoe UI Emoji" w:cs="Segoe UI Emoji"/>
          <w:b/>
          <w:bCs/>
          <w:sz w:val="24"/>
          <w:szCs w:val="24"/>
          <w:lang w:val="en-IN"/>
        </w:rPr>
        <w:t>🔹</w:t>
      </w:r>
      <w:r w:rsidRPr="00D548BB">
        <w:rPr>
          <w:rFonts w:ascii="Arial" w:hAnsi="Arial" w:cs="Arial"/>
          <w:b/>
          <w:bCs/>
          <w:sz w:val="24"/>
          <w:szCs w:val="24"/>
          <w:lang w:val="en-IN"/>
        </w:rPr>
        <w:t xml:space="preserve"> Non-Functional Requirements (Explained)</w:t>
      </w:r>
    </w:p>
    <w:p w14:paraId="550F44C1" w14:textId="77777777" w:rsidR="00D548BB" w:rsidRPr="00D548BB" w:rsidRDefault="00D548BB" w:rsidP="00D548BB">
      <w:pPr>
        <w:jc w:val="both"/>
        <w:rPr>
          <w:rFonts w:ascii="Arial" w:hAnsi="Arial" w:cs="Arial"/>
          <w:b/>
          <w:bCs/>
          <w:sz w:val="24"/>
          <w:szCs w:val="24"/>
          <w:lang w:val="en-IN"/>
        </w:rPr>
      </w:pPr>
    </w:p>
    <w:p w14:paraId="2748DF04"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1️</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Security</w:t>
      </w:r>
    </w:p>
    <w:p w14:paraId="31A06E5A"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Protects the system from unauthorized access and keeps data safe.</w:t>
      </w:r>
    </w:p>
    <w:p w14:paraId="72B63AA0"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77E57D7A">
          <v:rect id="_x0000_i1118" style="width:0;height:1.5pt" o:hralign="center" o:hrstd="t" o:hr="t" fillcolor="#a0a0a0" stroked="f"/>
        </w:pict>
      </w:r>
    </w:p>
    <w:p w14:paraId="53F3F459"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2️</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Performance</w:t>
      </w:r>
    </w:p>
    <w:p w14:paraId="50F1EDA5"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The website should work fast and respond quickly.</w:t>
      </w:r>
    </w:p>
    <w:p w14:paraId="6C36C1AF"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3A0B96B3">
          <v:rect id="_x0000_i1119" style="width:0;height:1.5pt" o:hralign="center" o:hrstd="t" o:hr="t" fillcolor="#a0a0a0" stroked="f"/>
        </w:pict>
      </w:r>
    </w:p>
    <w:p w14:paraId="0BB14240"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3️</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Usability</w:t>
      </w:r>
    </w:p>
    <w:p w14:paraId="2A47457A"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The system should be easy to understand and use.</w:t>
      </w:r>
    </w:p>
    <w:p w14:paraId="0B4123F4"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69A121B9">
          <v:rect id="_x0000_i1120" style="width:0;height:1.5pt" o:hralign="center" o:hrstd="t" o:hr="t" fillcolor="#a0a0a0" stroked="f"/>
        </w:pict>
      </w:r>
    </w:p>
    <w:p w14:paraId="5D0CF7D1"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4️</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Reliability</w:t>
      </w:r>
    </w:p>
    <w:p w14:paraId="558C0542"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The system should work properly without frequent errors.</w:t>
      </w:r>
    </w:p>
    <w:p w14:paraId="77B2AA3C"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6597A819">
          <v:rect id="_x0000_i1121" style="width:0;height:1.5pt" o:hralign="center" o:hrstd="t" o:hr="t" fillcolor="#a0a0a0" stroked="f"/>
        </w:pict>
      </w:r>
    </w:p>
    <w:p w14:paraId="1C39CA44"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5️</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Data Storage</w:t>
      </w:r>
    </w:p>
    <w:p w14:paraId="70115FF4"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All data should be stored safely in a database.</w:t>
      </w:r>
    </w:p>
    <w:p w14:paraId="659AF7E5"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pict w14:anchorId="0618A485">
          <v:rect id="_x0000_i1122" style="width:0;height:1.5pt" o:hralign="center" o:hrstd="t" o:hr="t" fillcolor="#a0a0a0" stroked="f"/>
        </w:pict>
      </w:r>
    </w:p>
    <w:p w14:paraId="0524E788" w14:textId="77777777" w:rsidR="00D548BB" w:rsidRPr="00D548BB" w:rsidRDefault="00D548BB" w:rsidP="00D548BB">
      <w:pPr>
        <w:jc w:val="both"/>
        <w:rPr>
          <w:rFonts w:ascii="Arial" w:hAnsi="Arial" w:cs="Arial"/>
          <w:b/>
          <w:bCs/>
          <w:sz w:val="24"/>
          <w:szCs w:val="24"/>
          <w:lang w:val="en-IN"/>
        </w:rPr>
      </w:pPr>
      <w:r w:rsidRPr="00D548BB">
        <w:rPr>
          <w:rFonts w:ascii="Arial" w:hAnsi="Arial" w:cs="Arial"/>
          <w:b/>
          <w:bCs/>
          <w:sz w:val="24"/>
          <w:szCs w:val="24"/>
          <w:lang w:val="en-IN"/>
        </w:rPr>
        <w:t>6️</w:t>
      </w:r>
      <w:r w:rsidRPr="00D548BB">
        <w:rPr>
          <w:rFonts w:ascii="Segoe UI Symbol" w:hAnsi="Segoe UI Symbol" w:cs="Segoe UI Symbol"/>
          <w:b/>
          <w:bCs/>
          <w:sz w:val="24"/>
          <w:szCs w:val="24"/>
          <w:lang w:val="en-IN"/>
        </w:rPr>
        <w:t>⃣</w:t>
      </w:r>
      <w:r w:rsidRPr="00D548BB">
        <w:rPr>
          <w:rFonts w:ascii="Arial" w:hAnsi="Arial" w:cs="Arial"/>
          <w:b/>
          <w:bCs/>
          <w:sz w:val="24"/>
          <w:szCs w:val="24"/>
          <w:lang w:val="en-IN"/>
        </w:rPr>
        <w:t xml:space="preserve"> Availability</w:t>
      </w:r>
    </w:p>
    <w:p w14:paraId="73D30FFD" w14:textId="77777777" w:rsidR="00D548BB" w:rsidRPr="00D548BB" w:rsidRDefault="00D548BB" w:rsidP="00D548BB">
      <w:pPr>
        <w:jc w:val="both"/>
        <w:rPr>
          <w:rFonts w:ascii="Arial" w:hAnsi="Arial" w:cs="Arial"/>
          <w:sz w:val="24"/>
          <w:szCs w:val="24"/>
          <w:lang w:val="en-IN"/>
        </w:rPr>
      </w:pPr>
      <w:r w:rsidRPr="00D548BB">
        <w:rPr>
          <w:rFonts w:ascii="Arial" w:hAnsi="Arial" w:cs="Arial"/>
          <w:sz w:val="24"/>
          <w:szCs w:val="24"/>
          <w:lang w:val="en-IN"/>
        </w:rPr>
        <w:t>The system should be available during working hours whenever needed.</w:t>
      </w:r>
    </w:p>
    <w:p w14:paraId="4BFDF13B" w14:textId="77777777" w:rsidR="00D548BB" w:rsidRPr="00D548BB" w:rsidRDefault="00D548BB" w:rsidP="00CA5371">
      <w:pPr>
        <w:jc w:val="both"/>
        <w:rPr>
          <w:rFonts w:ascii="Arial" w:hAnsi="Arial" w:cs="Arial"/>
          <w:sz w:val="24"/>
          <w:szCs w:val="24"/>
        </w:rPr>
      </w:pPr>
    </w:p>
    <w:sectPr w:rsidR="00D548BB" w:rsidRPr="00D54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371"/>
    <w:rsid w:val="00041D8C"/>
    <w:rsid w:val="00634AAC"/>
    <w:rsid w:val="006B3E8C"/>
    <w:rsid w:val="00803277"/>
    <w:rsid w:val="009C74BA"/>
    <w:rsid w:val="00B008B6"/>
    <w:rsid w:val="00CA5371"/>
    <w:rsid w:val="00D548BB"/>
    <w:rsid w:val="00F45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CA0F6"/>
  <w15:chartTrackingRefBased/>
  <w15:docId w15:val="{4F1445C9-250C-450C-93D8-812550F14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4BA"/>
    <w:rPr>
      <w:rFonts w:ascii="Times New Roman" w:hAnsi="Times New Roman"/>
      <w:lang w:val="en-US"/>
    </w:rPr>
  </w:style>
  <w:style w:type="paragraph" w:styleId="Heading1">
    <w:name w:val="heading 1"/>
    <w:basedOn w:val="Normal"/>
    <w:link w:val="Heading1Char"/>
    <w:uiPriority w:val="9"/>
    <w:qFormat/>
    <w:rsid w:val="009C74BA"/>
    <w:pPr>
      <w:ind w:left="146"/>
      <w:outlineLvl w:val="0"/>
    </w:pPr>
    <w:rPr>
      <w:rFonts w:eastAsia="Times New Roman" w:cs="Times New Roman"/>
      <w:b/>
      <w:bCs/>
      <w:sz w:val="32"/>
      <w:szCs w:val="32"/>
      <w:u w:val="single" w:color="000000"/>
    </w:rPr>
  </w:style>
  <w:style w:type="paragraph" w:styleId="Heading2">
    <w:name w:val="heading 2"/>
    <w:basedOn w:val="Normal"/>
    <w:link w:val="Heading2Char"/>
    <w:uiPriority w:val="9"/>
    <w:unhideWhenUsed/>
    <w:qFormat/>
    <w:rsid w:val="009C74BA"/>
    <w:pPr>
      <w:ind w:left="60" w:hanging="477"/>
      <w:outlineLvl w:val="1"/>
    </w:pPr>
    <w:rPr>
      <w:rFonts w:eastAsia="Times New Roman" w:cs="Times New Roman"/>
      <w:b/>
      <w:bCs/>
      <w:sz w:val="28"/>
      <w:szCs w:val="28"/>
    </w:rPr>
  </w:style>
  <w:style w:type="paragraph" w:styleId="Heading3">
    <w:name w:val="heading 3"/>
    <w:basedOn w:val="Normal"/>
    <w:next w:val="Normal"/>
    <w:link w:val="Heading3Char"/>
    <w:uiPriority w:val="9"/>
    <w:semiHidden/>
    <w:unhideWhenUsed/>
    <w:qFormat/>
    <w:rsid w:val="00CA537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537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A537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CA53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53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53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53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9C74BA"/>
    <w:pPr>
      <w:ind w:left="121"/>
    </w:pPr>
    <w:rPr>
      <w:rFonts w:eastAsia="Times New Roman" w:cs="Times New Roman"/>
    </w:rPr>
  </w:style>
  <w:style w:type="character" w:customStyle="1" w:styleId="Heading1Char">
    <w:name w:val="Heading 1 Char"/>
    <w:basedOn w:val="DefaultParagraphFont"/>
    <w:link w:val="Heading1"/>
    <w:uiPriority w:val="9"/>
    <w:rsid w:val="009C74BA"/>
    <w:rPr>
      <w:rFonts w:ascii="Times New Roman" w:eastAsia="Times New Roman" w:hAnsi="Times New Roman" w:cs="Times New Roman"/>
      <w:b/>
      <w:bCs/>
      <w:sz w:val="32"/>
      <w:szCs w:val="32"/>
      <w:u w:val="single" w:color="000000"/>
      <w:lang w:val="en-US"/>
    </w:rPr>
  </w:style>
  <w:style w:type="character" w:customStyle="1" w:styleId="Heading2Char">
    <w:name w:val="Heading 2 Char"/>
    <w:basedOn w:val="DefaultParagraphFont"/>
    <w:link w:val="Heading2"/>
    <w:uiPriority w:val="9"/>
    <w:rsid w:val="009C74BA"/>
    <w:rPr>
      <w:rFonts w:ascii="Times New Roman" w:eastAsia="Times New Roman" w:hAnsi="Times New Roman" w:cs="Times New Roman"/>
      <w:b/>
      <w:bCs/>
      <w:sz w:val="28"/>
      <w:szCs w:val="28"/>
      <w:lang w:val="en-US"/>
    </w:rPr>
  </w:style>
  <w:style w:type="paragraph" w:styleId="Title">
    <w:name w:val="Title"/>
    <w:basedOn w:val="Normal"/>
    <w:link w:val="TitleChar"/>
    <w:uiPriority w:val="10"/>
    <w:qFormat/>
    <w:rsid w:val="009C74BA"/>
    <w:pPr>
      <w:spacing w:before="220"/>
      <w:ind w:left="259" w:right="290"/>
      <w:jc w:val="center"/>
    </w:pPr>
    <w:rPr>
      <w:rFonts w:eastAsia="Times New Roman" w:cs="Times New Roman"/>
      <w:sz w:val="72"/>
      <w:szCs w:val="72"/>
    </w:rPr>
  </w:style>
  <w:style w:type="character" w:customStyle="1" w:styleId="TitleChar">
    <w:name w:val="Title Char"/>
    <w:basedOn w:val="DefaultParagraphFont"/>
    <w:link w:val="Title"/>
    <w:uiPriority w:val="10"/>
    <w:rsid w:val="009C74BA"/>
    <w:rPr>
      <w:rFonts w:ascii="Times New Roman" w:eastAsia="Times New Roman" w:hAnsi="Times New Roman" w:cs="Times New Roman"/>
      <w:sz w:val="72"/>
      <w:szCs w:val="72"/>
      <w:lang w:val="en-US"/>
    </w:rPr>
  </w:style>
  <w:style w:type="paragraph" w:styleId="BodyText">
    <w:name w:val="Body Text"/>
    <w:basedOn w:val="Normal"/>
    <w:link w:val="BodyTextChar"/>
    <w:uiPriority w:val="1"/>
    <w:qFormat/>
    <w:rsid w:val="009C74BA"/>
    <w:rPr>
      <w:rFonts w:eastAsia="Times New Roman" w:cs="Times New Roman"/>
      <w:sz w:val="28"/>
      <w:szCs w:val="28"/>
    </w:rPr>
  </w:style>
  <w:style w:type="character" w:customStyle="1" w:styleId="BodyTextChar">
    <w:name w:val="Body Text Char"/>
    <w:basedOn w:val="DefaultParagraphFont"/>
    <w:link w:val="BodyText"/>
    <w:uiPriority w:val="1"/>
    <w:rsid w:val="009C74B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9C74BA"/>
    <w:pPr>
      <w:ind w:left="569" w:hanging="423"/>
    </w:pPr>
    <w:rPr>
      <w:rFonts w:eastAsia="Times New Roman" w:cs="Times New Roman"/>
    </w:rPr>
  </w:style>
  <w:style w:type="character" w:customStyle="1" w:styleId="Heading3Char">
    <w:name w:val="Heading 3 Char"/>
    <w:basedOn w:val="DefaultParagraphFont"/>
    <w:link w:val="Heading3"/>
    <w:uiPriority w:val="9"/>
    <w:semiHidden/>
    <w:rsid w:val="00CA5371"/>
    <w:rPr>
      <w:rFonts w:eastAsiaTheme="majorEastAsia"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CA5371"/>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CA5371"/>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CA537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A537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A537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A5371"/>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CA53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37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A53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371"/>
    <w:rPr>
      <w:rFonts w:ascii="Times New Roman" w:hAnsi="Times New Roman"/>
      <w:i/>
      <w:iCs/>
      <w:color w:val="404040" w:themeColor="text1" w:themeTint="BF"/>
      <w:lang w:val="en-US"/>
    </w:rPr>
  </w:style>
  <w:style w:type="character" w:styleId="IntenseEmphasis">
    <w:name w:val="Intense Emphasis"/>
    <w:basedOn w:val="DefaultParagraphFont"/>
    <w:uiPriority w:val="21"/>
    <w:qFormat/>
    <w:rsid w:val="00CA5371"/>
    <w:rPr>
      <w:i/>
      <w:iCs/>
      <w:color w:val="365F91" w:themeColor="accent1" w:themeShade="BF"/>
    </w:rPr>
  </w:style>
  <w:style w:type="paragraph" w:styleId="IntenseQuote">
    <w:name w:val="Intense Quote"/>
    <w:basedOn w:val="Normal"/>
    <w:next w:val="Normal"/>
    <w:link w:val="IntenseQuoteChar"/>
    <w:uiPriority w:val="30"/>
    <w:qFormat/>
    <w:rsid w:val="00CA537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5371"/>
    <w:rPr>
      <w:rFonts w:ascii="Times New Roman" w:hAnsi="Times New Roman"/>
      <w:i/>
      <w:iCs/>
      <w:color w:val="365F91" w:themeColor="accent1" w:themeShade="BF"/>
      <w:lang w:val="en-US"/>
    </w:rPr>
  </w:style>
  <w:style w:type="character" w:styleId="IntenseReference">
    <w:name w:val="Intense Reference"/>
    <w:basedOn w:val="DefaultParagraphFont"/>
    <w:uiPriority w:val="32"/>
    <w:qFormat/>
    <w:rsid w:val="00CA537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theba</dc:creator>
  <cp:keywords/>
  <dc:description/>
  <cp:lastModifiedBy>riyaz theba</cp:lastModifiedBy>
  <cp:revision>3</cp:revision>
  <dcterms:created xsi:type="dcterms:W3CDTF">2026-01-08T16:55:00Z</dcterms:created>
  <dcterms:modified xsi:type="dcterms:W3CDTF">2026-01-08T19:07:00Z</dcterms:modified>
</cp:coreProperties>
</file>