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5E5B" w14:textId="7B03BEA6" w:rsidR="006D79C3" w:rsidRDefault="003E1119">
      <w:pPr>
        <w:rPr>
          <w:lang w:val="en-US"/>
        </w:rPr>
      </w:pPr>
      <w:r>
        <w:rPr>
          <w:noProof/>
        </w:rPr>
        <w:drawing>
          <wp:inline distT="0" distB="0" distL="0" distR="0" wp14:anchorId="2C06DEEE" wp14:editId="5467AC04">
            <wp:extent cx="5936615" cy="2377440"/>
            <wp:effectExtent l="0" t="0" r="6985" b="3810"/>
            <wp:docPr id="49303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B681" w14:textId="4E20A8AF" w:rsidR="003E1119" w:rsidRDefault="003E1119" w:rsidP="003E1119">
      <w:pPr>
        <w:rPr>
          <w:lang w:val="ru-RU"/>
        </w:rPr>
      </w:pPr>
      <w:r>
        <w:rPr>
          <w:lang w:val="ru-RU"/>
        </w:rPr>
        <w:t>Создание таблицы.</w:t>
      </w:r>
    </w:p>
    <w:p w14:paraId="0FB2CFDB" w14:textId="0D95C6BB" w:rsidR="003E1119" w:rsidRDefault="003E1119" w:rsidP="003E111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104675" wp14:editId="3B9CE8A5">
            <wp:extent cx="4994275" cy="1547495"/>
            <wp:effectExtent l="0" t="0" r="0" b="0"/>
            <wp:docPr id="15683598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89A0" w14:textId="75CF2D19" w:rsidR="003E1119" w:rsidRDefault="003E1119" w:rsidP="003E1119">
      <w:pPr>
        <w:rPr>
          <w:lang w:val="ru-RU"/>
        </w:rPr>
      </w:pPr>
      <w:r>
        <w:rPr>
          <w:lang w:val="ru-RU"/>
        </w:rPr>
        <w:t>Информация о таблице.</w:t>
      </w:r>
    </w:p>
    <w:p w14:paraId="710355F0" w14:textId="4EC08369" w:rsidR="003E1119" w:rsidRDefault="003E1119" w:rsidP="003E111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BD5939" wp14:editId="4546F8B8">
            <wp:extent cx="5929630" cy="422275"/>
            <wp:effectExtent l="0" t="0" r="0" b="0"/>
            <wp:docPr id="11439258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E522" w14:textId="14665652" w:rsidR="003E1119" w:rsidRDefault="003E1119" w:rsidP="003E1119">
      <w:pPr>
        <w:rPr>
          <w:lang w:val="ru-RU"/>
        </w:rPr>
      </w:pPr>
      <w:r>
        <w:rPr>
          <w:lang w:val="ru-RU"/>
        </w:rPr>
        <w:t>Таблица до добавления строк</w:t>
      </w:r>
    </w:p>
    <w:p w14:paraId="64797268" w14:textId="046C206F" w:rsidR="003E1119" w:rsidRDefault="003E1119" w:rsidP="003E111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A810A6" wp14:editId="7026327F">
            <wp:extent cx="5929630" cy="3136900"/>
            <wp:effectExtent l="0" t="0" r="0" b="6350"/>
            <wp:docPr id="370962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724F" w14:textId="1E32263E" w:rsidR="003E1119" w:rsidRDefault="003E1119" w:rsidP="003E1119">
      <w:pPr>
        <w:rPr>
          <w:lang w:val="ru-RU"/>
        </w:rPr>
      </w:pPr>
      <w:r>
        <w:rPr>
          <w:lang w:val="ru-RU"/>
        </w:rPr>
        <w:t>Добавление строк</w:t>
      </w:r>
    </w:p>
    <w:p w14:paraId="4E70680A" w14:textId="5DE2E119" w:rsidR="003E1119" w:rsidRDefault="003E1119" w:rsidP="003E111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1C66146" wp14:editId="19E0BDED">
            <wp:extent cx="5929630" cy="1146810"/>
            <wp:effectExtent l="0" t="0" r="0" b="0"/>
            <wp:docPr id="384942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88B5" w14:textId="0462E975" w:rsidR="003E1119" w:rsidRPr="003E1119" w:rsidRDefault="003E1119" w:rsidP="003E1119">
      <w:pPr>
        <w:rPr>
          <w:lang w:val="ru-RU"/>
        </w:rPr>
      </w:pPr>
      <w:r>
        <w:rPr>
          <w:lang w:val="ru-RU"/>
        </w:rPr>
        <w:t>Заполненная таблица</w:t>
      </w:r>
    </w:p>
    <w:sectPr w:rsidR="003E1119" w:rsidRPr="003E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10334"/>
    <w:multiLevelType w:val="hybridMultilevel"/>
    <w:tmpl w:val="CB4CB9D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9"/>
    <w:rsid w:val="003E1119"/>
    <w:rsid w:val="005E1513"/>
    <w:rsid w:val="006611FA"/>
    <w:rsid w:val="006D79C3"/>
    <w:rsid w:val="00D85770"/>
    <w:rsid w:val="00EE0280"/>
    <w:rsid w:val="00F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D53B"/>
  <w15:chartTrackingRefBased/>
  <w15:docId w15:val="{DEBB7BD9-4D03-40F6-8798-2C3B93AE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1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1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1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1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1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1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2025-03-17T18:33:00Z</dcterms:created>
  <dcterms:modified xsi:type="dcterms:W3CDTF">2025-03-17T18:35:00Z</dcterms:modified>
</cp:coreProperties>
</file>