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98D" w:rsidRPr="00BA2548" w:rsidRDefault="0099698D" w:rsidP="00BA25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2548">
        <w:rPr>
          <w:rFonts w:ascii="Times New Roman" w:hAnsi="Times New Roman" w:cs="Times New Roman"/>
          <w:b/>
          <w:sz w:val="28"/>
          <w:szCs w:val="28"/>
        </w:rPr>
        <w:t>ОПЛАТА И СТИМУЛИРОВАНИЕ ТРУДА</w:t>
      </w:r>
    </w:p>
    <w:p w:rsidR="0099698D" w:rsidRPr="00BA2548" w:rsidRDefault="0099698D" w:rsidP="00EF54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698D" w:rsidRDefault="0099698D" w:rsidP="009969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Сущность оплаты труда</w:t>
      </w:r>
    </w:p>
    <w:p w:rsidR="0099698D" w:rsidRDefault="0099698D" w:rsidP="009969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Тарифная система оплаты труда</w:t>
      </w:r>
    </w:p>
    <w:p w:rsidR="0099698D" w:rsidRDefault="0099698D" w:rsidP="009969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 и системы оплаты труда</w:t>
      </w:r>
    </w:p>
    <w:p w:rsidR="0099698D" w:rsidRDefault="0099698D" w:rsidP="009969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Бестарифная система оплаты труда</w:t>
      </w:r>
    </w:p>
    <w:p w:rsidR="0099698D" w:rsidRDefault="0099698D" w:rsidP="009969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9698D" w:rsidRDefault="0099698D" w:rsidP="0099698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2548">
        <w:rPr>
          <w:rFonts w:ascii="Times New Roman" w:hAnsi="Times New Roman" w:cs="Times New Roman"/>
          <w:u w:val="single"/>
        </w:rPr>
        <w:t>КЗОТЕ РФ Зарплата</w:t>
      </w:r>
      <w:r>
        <w:rPr>
          <w:rFonts w:ascii="Times New Roman" w:hAnsi="Times New Roman" w:cs="Times New Roman"/>
        </w:rPr>
        <w:t xml:space="preserve"> – это вознаграждение, исчисленное обычно в денежном выражении, которое по трудовому договору собственник или уполномоченный им орган выплачивает работнику за выполненную работу.</w:t>
      </w:r>
    </w:p>
    <w:p w:rsidR="0099698D" w:rsidRDefault="0099698D" w:rsidP="009969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9698D" w:rsidRDefault="0099698D" w:rsidP="0099698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2548">
        <w:rPr>
          <w:rFonts w:ascii="Times New Roman" w:hAnsi="Times New Roman" w:cs="Times New Roman"/>
          <w:u w:val="single"/>
        </w:rPr>
        <w:t>Зарплата (оплата труда работника)</w:t>
      </w:r>
      <w:r>
        <w:rPr>
          <w:rFonts w:ascii="Times New Roman" w:hAnsi="Times New Roman" w:cs="Times New Roman"/>
        </w:rPr>
        <w:t xml:space="preserve"> – вознаграждение за труд в зависимости от квалификации работника, сложности, количества, качества и условий выполняе</w:t>
      </w:r>
      <w:r w:rsidR="00BA2548">
        <w:rPr>
          <w:rFonts w:ascii="Times New Roman" w:hAnsi="Times New Roman" w:cs="Times New Roman"/>
        </w:rPr>
        <w:t>мой работы, а также ком</w:t>
      </w:r>
      <w:r>
        <w:rPr>
          <w:rFonts w:ascii="Times New Roman" w:hAnsi="Times New Roman" w:cs="Times New Roman"/>
        </w:rPr>
        <w:t>пенсационные выплаты и стимулирующие выплаты</w:t>
      </w:r>
    </w:p>
    <w:p w:rsidR="0099698D" w:rsidRDefault="0099698D" w:rsidP="009969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9698D" w:rsidRDefault="00BA2548" w:rsidP="0099698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2548">
        <w:rPr>
          <w:rFonts w:ascii="Times New Roman" w:hAnsi="Times New Roman" w:cs="Times New Roman"/>
          <w:u w:val="single"/>
        </w:rPr>
        <w:t>Ком</w:t>
      </w:r>
      <w:r w:rsidR="0099698D" w:rsidRPr="00BA2548">
        <w:rPr>
          <w:rFonts w:ascii="Times New Roman" w:hAnsi="Times New Roman" w:cs="Times New Roman"/>
          <w:u w:val="single"/>
        </w:rPr>
        <w:t>пенсационные выплаты</w:t>
      </w:r>
      <w:r w:rsidR="0099698D">
        <w:rPr>
          <w:rFonts w:ascii="Times New Roman" w:hAnsi="Times New Roman" w:cs="Times New Roman"/>
        </w:rPr>
        <w:t xml:space="preserve"> – доплаты и надбавки компенсационного характера; работа в условиях, отклоняющихся от нормальных, работа в особых климатических условиях, работа на </w:t>
      </w:r>
      <w:proofErr w:type="spellStart"/>
      <w:r w:rsidR="0099698D">
        <w:rPr>
          <w:rFonts w:ascii="Times New Roman" w:hAnsi="Times New Roman" w:cs="Times New Roman"/>
        </w:rPr>
        <w:t>терирориях</w:t>
      </w:r>
      <w:proofErr w:type="spellEnd"/>
      <w:r w:rsidR="0099698D">
        <w:rPr>
          <w:rFonts w:ascii="Times New Roman" w:hAnsi="Times New Roman" w:cs="Times New Roman"/>
        </w:rPr>
        <w:t>, подвер</w:t>
      </w:r>
      <w:r>
        <w:rPr>
          <w:rFonts w:ascii="Times New Roman" w:hAnsi="Times New Roman" w:cs="Times New Roman"/>
        </w:rPr>
        <w:t>гающихся радиоактивному загрязнен</w:t>
      </w:r>
      <w:r w:rsidR="0099698D">
        <w:rPr>
          <w:rFonts w:ascii="Times New Roman" w:hAnsi="Times New Roman" w:cs="Times New Roman"/>
        </w:rPr>
        <w:t>ию и др.</w:t>
      </w:r>
    </w:p>
    <w:p w:rsidR="00BA2548" w:rsidRDefault="00BA2548" w:rsidP="009969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A2548" w:rsidRPr="0099698D" w:rsidRDefault="00BA2548" w:rsidP="0099698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2548">
        <w:rPr>
          <w:rFonts w:ascii="Times New Roman" w:hAnsi="Times New Roman" w:cs="Times New Roman"/>
          <w:u w:val="single"/>
        </w:rPr>
        <w:t>Стимулирующие выплаты</w:t>
      </w:r>
      <w:r>
        <w:rPr>
          <w:rFonts w:ascii="Times New Roman" w:hAnsi="Times New Roman" w:cs="Times New Roman"/>
        </w:rPr>
        <w:t xml:space="preserve"> – доплата и надбавки стимулирующего характера: премии и иные поощрительные выплаты</w:t>
      </w:r>
    </w:p>
    <w:p w:rsidR="0099698D" w:rsidRDefault="0099698D" w:rsidP="00EF54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A2548" w:rsidRDefault="00BA2548" w:rsidP="00EF54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Различают понятия </w:t>
      </w:r>
      <w:r w:rsidRPr="00BA2548">
        <w:rPr>
          <w:rFonts w:ascii="Times New Roman" w:hAnsi="Times New Roman" w:cs="Times New Roman"/>
          <w:u w:val="single"/>
        </w:rPr>
        <w:t>номинальная зарплата</w:t>
      </w:r>
      <w:r>
        <w:rPr>
          <w:rFonts w:ascii="Times New Roman" w:hAnsi="Times New Roman" w:cs="Times New Roman"/>
        </w:rPr>
        <w:t xml:space="preserve"> (денежные средства, которые работник получает на руки) и </w:t>
      </w:r>
      <w:r w:rsidRPr="00BA2548">
        <w:rPr>
          <w:rFonts w:ascii="Times New Roman" w:hAnsi="Times New Roman" w:cs="Times New Roman"/>
          <w:u w:val="single"/>
        </w:rPr>
        <w:t>реальная зарплата</w:t>
      </w:r>
      <w:r>
        <w:rPr>
          <w:rFonts w:ascii="Times New Roman" w:hAnsi="Times New Roman" w:cs="Times New Roman"/>
        </w:rPr>
        <w:t xml:space="preserve"> (количество продуктов и услуг, которые можно купить за эти средства)</w:t>
      </w:r>
    </w:p>
    <w:p w:rsidR="00BA2548" w:rsidRDefault="00BA2548" w:rsidP="00EF54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A2548" w:rsidRDefault="00BA2548" w:rsidP="00EF54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7683">
        <w:rPr>
          <w:rFonts w:ascii="Times New Roman" w:hAnsi="Times New Roman" w:cs="Times New Roman"/>
          <w:u w:val="single"/>
        </w:rPr>
        <w:t>Потребительская корзина</w:t>
      </w:r>
      <w:r>
        <w:rPr>
          <w:rFonts w:ascii="Times New Roman" w:hAnsi="Times New Roman" w:cs="Times New Roman"/>
        </w:rPr>
        <w:t xml:space="preserve"> – набор товаров и услуг</w:t>
      </w:r>
      <w:r w:rsidR="00B37683">
        <w:rPr>
          <w:rFonts w:ascii="Times New Roman" w:hAnsi="Times New Roman" w:cs="Times New Roman"/>
        </w:rPr>
        <w:t>, обеспечивающих комфортное проживание человека на протяжении года и удовлетворяющее его минимальным потребностям</w:t>
      </w:r>
    </w:p>
    <w:p w:rsidR="00B37683" w:rsidRDefault="00B37683" w:rsidP="00EF54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7683" w:rsidRDefault="00B37683" w:rsidP="00EF54E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Pr="00B37683">
        <w:rPr>
          <w:rFonts w:ascii="Times New Roman" w:hAnsi="Times New Roman" w:cs="Times New Roman"/>
          <w:u w:val="single"/>
        </w:rPr>
        <w:t>потребительскую корзину</w:t>
      </w:r>
      <w:r>
        <w:rPr>
          <w:rFonts w:ascii="Times New Roman" w:hAnsi="Times New Roman" w:cs="Times New Roman"/>
        </w:rPr>
        <w:t xml:space="preserve"> включают:</w:t>
      </w:r>
    </w:p>
    <w:p w:rsidR="00B37683" w:rsidRDefault="00B37683" w:rsidP="00B3768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7683" w:rsidRDefault="00B37683" w:rsidP="00B3768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Продукты питания (в РФ около 50%)</w:t>
      </w:r>
    </w:p>
    <w:p w:rsidR="00B37683" w:rsidRDefault="00B37683" w:rsidP="00B3768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Непродовольственные товары</w:t>
      </w:r>
    </w:p>
    <w:p w:rsidR="00B37683" w:rsidRDefault="00B37683" w:rsidP="00B3768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Услуги (около 5%)</w:t>
      </w:r>
    </w:p>
    <w:p w:rsidR="00B37683" w:rsidRPr="00B37683" w:rsidRDefault="00B37683" w:rsidP="00B37683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B37683" w:rsidRDefault="00B37683" w:rsidP="00B3768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7683">
        <w:rPr>
          <w:rFonts w:ascii="Times New Roman" w:hAnsi="Times New Roman" w:cs="Times New Roman"/>
          <w:u w:val="single"/>
        </w:rPr>
        <w:t>Потребительская корзина</w:t>
      </w:r>
      <w:r>
        <w:rPr>
          <w:rFonts w:ascii="Times New Roman" w:hAnsi="Times New Roman" w:cs="Times New Roman"/>
        </w:rPr>
        <w:t xml:space="preserve"> устанавливается не реже, чем раз в 5 лет или в соответствии с уровнем инфляции</w:t>
      </w:r>
    </w:p>
    <w:p w:rsidR="00B37683" w:rsidRDefault="00B37683" w:rsidP="00B3768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7683" w:rsidRDefault="00B37683" w:rsidP="00B3768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7683">
        <w:rPr>
          <w:rFonts w:ascii="Times New Roman" w:hAnsi="Times New Roman" w:cs="Times New Roman"/>
          <w:u w:val="single"/>
        </w:rPr>
        <w:t>Потребительская корзина</w:t>
      </w:r>
      <w:r>
        <w:rPr>
          <w:rFonts w:ascii="Times New Roman" w:hAnsi="Times New Roman" w:cs="Times New Roman"/>
        </w:rPr>
        <w:t xml:space="preserve"> устанавливается для всей страны и от её состава зависит напрямую величина </w:t>
      </w:r>
      <w:r w:rsidRPr="00B37683">
        <w:rPr>
          <w:rFonts w:ascii="Times New Roman" w:hAnsi="Times New Roman" w:cs="Times New Roman"/>
          <w:u w:val="single"/>
        </w:rPr>
        <w:t>прожиточного минимума</w:t>
      </w:r>
      <w:r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</w:rPr>
        <w:t>который пересматривается не реже, чем раз в год</w:t>
      </w:r>
    </w:p>
    <w:p w:rsidR="00B37683" w:rsidRDefault="00B37683" w:rsidP="00B3768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634F" w:rsidRDefault="00B37683" w:rsidP="00B3768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Прожиточный минимум в РФ – определённая </w:t>
      </w:r>
      <w:r w:rsidR="00B3634F">
        <w:rPr>
          <w:rFonts w:ascii="Times New Roman" w:hAnsi="Times New Roman" w:cs="Times New Roman"/>
        </w:rPr>
        <w:t xml:space="preserve">сумма денег, которая </w:t>
      </w:r>
      <w:proofErr w:type="spellStart"/>
      <w:r w:rsidR="00B3634F">
        <w:rPr>
          <w:rFonts w:ascii="Times New Roman" w:hAnsi="Times New Roman" w:cs="Times New Roman"/>
        </w:rPr>
        <w:t>рас</w:t>
      </w:r>
      <w:r>
        <w:rPr>
          <w:rFonts w:ascii="Times New Roman" w:hAnsi="Times New Roman" w:cs="Times New Roman"/>
        </w:rPr>
        <w:t>читывается</w:t>
      </w:r>
      <w:proofErr w:type="spellEnd"/>
      <w:r>
        <w:rPr>
          <w:rFonts w:ascii="Times New Roman" w:hAnsi="Times New Roman" w:cs="Times New Roman"/>
        </w:rPr>
        <w:t xml:space="preserve"> на одного гражданина. Её должно быть достаточно для обеспечения жизнедеятельности человека</w:t>
      </w:r>
    </w:p>
    <w:p w:rsidR="00B3634F" w:rsidRDefault="00B3634F" w:rsidP="00B3768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634F" w:rsidRDefault="00B3634F" w:rsidP="00B3768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Установлены 3 категории населения, которым определяют разную величину прожиточного минимума:</w:t>
      </w:r>
    </w:p>
    <w:p w:rsidR="00B3634F" w:rsidRDefault="00B3634F" w:rsidP="00B3768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634F" w:rsidRDefault="00B3634F" w:rsidP="00B3634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Работающие </w:t>
      </w:r>
      <w:proofErr w:type="spellStart"/>
      <w:r w:rsidR="00B07D7D">
        <w:rPr>
          <w:rFonts w:ascii="Times New Roman" w:hAnsi="Times New Roman" w:cs="Times New Roman"/>
        </w:rPr>
        <w:t>ыыыыыыы</w:t>
      </w:r>
      <w:proofErr w:type="spellEnd"/>
    </w:p>
    <w:p w:rsidR="00B3634F" w:rsidRDefault="00B3634F" w:rsidP="00B3634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Дети</w:t>
      </w:r>
    </w:p>
    <w:p w:rsidR="00B3634F" w:rsidRDefault="00B3634F" w:rsidP="00B3634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Пенсионера</w:t>
      </w:r>
    </w:p>
    <w:p w:rsidR="00B3634F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634F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Прожиточный минимум влияет на многие показатели и необходимые социальные выплаты</w:t>
      </w:r>
    </w:p>
    <w:p w:rsidR="00B3634F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3634F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МРОТ (минимальный размер оплаты труда)</w:t>
      </w:r>
    </w:p>
    <w:p w:rsidR="00B3634F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Пенсии</w:t>
      </w:r>
    </w:p>
    <w:p w:rsidR="00B3634F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Стипендии</w:t>
      </w:r>
    </w:p>
    <w:p w:rsidR="00B3634F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Помощь малоимущим семьям</w:t>
      </w:r>
    </w:p>
    <w:p w:rsidR="00B3634F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Распределение </w:t>
      </w:r>
      <w:proofErr w:type="spellStart"/>
      <w:r>
        <w:rPr>
          <w:rFonts w:ascii="Times New Roman" w:hAnsi="Times New Roman" w:cs="Times New Roman"/>
        </w:rPr>
        <w:t>супсидий</w:t>
      </w:r>
      <w:proofErr w:type="spellEnd"/>
    </w:p>
    <w:p w:rsidR="00B3634F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Благодаря данной величине можно оценить уровень жизни граждан как по всей стране, так и в каждом регионе</w:t>
      </w:r>
    </w:p>
    <w:p w:rsidR="00B3634F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07D7D" w:rsidRDefault="00B3634F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Прожиточный минимум является базой для формирования федер</w:t>
      </w:r>
      <w:r w:rsidR="00B07D7D">
        <w:rPr>
          <w:rFonts w:ascii="Times New Roman" w:hAnsi="Times New Roman" w:cs="Times New Roman"/>
        </w:rPr>
        <w:t>ального и регионального бюджетов; является показателем экономики и уровня жизни страны в целом</w:t>
      </w:r>
    </w:p>
    <w:p w:rsidR="00B07D7D" w:rsidRDefault="00B07D7D" w:rsidP="00B363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07D7D" w:rsidRDefault="00B07D7D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основании данного показателя, правительством делаются выводы, вносятся соответствующие улучшения и дополнения для стабилизации политической ситуации</w:t>
      </w:r>
    </w:p>
    <w:p w:rsidR="00B07D7D" w:rsidRDefault="00B07D7D" w:rsidP="00B363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07D7D" w:rsidRDefault="00B07D7D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Прожиточный минимум устанавливается отдельно для каждого региона</w:t>
      </w:r>
    </w:p>
    <w:p w:rsidR="00B07D7D" w:rsidRDefault="00B07D7D" w:rsidP="00B363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07D7D" w:rsidRDefault="00B07D7D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Источником средств на оплату труда является часть дохода, которая получена в результате труда</w:t>
      </w:r>
    </w:p>
    <w:p w:rsidR="00B07D7D" w:rsidRDefault="00B07D7D" w:rsidP="00B3634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Принципы организации оплаты труда:</w:t>
      </w:r>
    </w:p>
    <w:p w:rsidR="00B07D7D" w:rsidRDefault="00B07D7D" w:rsidP="00B3634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07D7D" w:rsidRDefault="00B07D7D" w:rsidP="00B07D7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Оплата зависит от количества и качества труда, а также от экономического эффекта деятельности работников</w:t>
      </w:r>
    </w:p>
    <w:p w:rsidR="00B07D7D" w:rsidRDefault="00B07D7D" w:rsidP="00B07D7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Дифференциация зарплаты в зависимости от квалификационного уровня работников, условий труда, отраслевой и региональной принадлежности</w:t>
      </w:r>
    </w:p>
    <w:p w:rsidR="00B07D7D" w:rsidRDefault="00B07D7D" w:rsidP="00B07D7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Систематическое повышение реальной зарплаты</w:t>
      </w:r>
      <w:r w:rsidR="00180B31">
        <w:rPr>
          <w:rFonts w:ascii="Times New Roman" w:hAnsi="Times New Roman" w:cs="Times New Roman"/>
        </w:rPr>
        <w:t xml:space="preserve"> (номинальная зарплата должна быть выше инфляции)</w:t>
      </w:r>
    </w:p>
    <w:p w:rsidR="00180B31" w:rsidRDefault="00180B31" w:rsidP="00B07D7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Превышение роста производительности труда над темпами роста средней зарплаты</w:t>
      </w:r>
    </w:p>
    <w:p w:rsidR="00180B31" w:rsidRDefault="00180B31" w:rsidP="00180B31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Сочетание материальных и моральных стимулов к труду</w:t>
      </w:r>
    </w:p>
    <w:p w:rsidR="00180B31" w:rsidRDefault="00180B31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180B31" w:rsidRDefault="00180B31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180B31" w:rsidRDefault="00180B31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Структура ЗП</w:t>
      </w:r>
    </w:p>
    <w:p w:rsidR="00180B31" w:rsidRDefault="00180B31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180B31" w:rsidRDefault="00180B31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ЗП</w:t>
      </w:r>
    </w:p>
    <w:p w:rsidR="00180B31" w:rsidRDefault="00180B31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180B31" w:rsidRDefault="00180B31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Основная (вознаграждение за выполненную работу, в соответствии с установленными нормами труда)</w:t>
      </w:r>
    </w:p>
    <w:p w:rsidR="00180B31" w:rsidRDefault="00180B31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Дополнительная (вознаграждение за работу сверх установленной нормы за трудовые успехи, изобретательность, особые условия труда и т.д.; включает в себя работу в праздничные и выходные дни, доплата за условия труда)</w:t>
      </w:r>
    </w:p>
    <w:p w:rsidR="00C83CA8" w:rsidRDefault="00C83CA8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Надбавки (относительно постоянная часть заработка, отражающая личный вклад работника)</w:t>
      </w:r>
    </w:p>
    <w:p w:rsidR="00C83CA8" w:rsidRDefault="00C83CA8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Гарантийные и компенсационные выплаты (оплата больничных, пособий, мед. помощи)</w:t>
      </w:r>
    </w:p>
    <w:p w:rsidR="00C83CA8" w:rsidRDefault="00C83CA8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Премии и др.</w:t>
      </w:r>
    </w:p>
    <w:p w:rsidR="00C83CA8" w:rsidRDefault="00C83CA8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:rsidR="00C83CA8" w:rsidRPr="00180B31" w:rsidRDefault="00C83CA8" w:rsidP="00180B31">
      <w:pPr>
        <w:spacing w:after="0" w:line="240" w:lineRule="auto"/>
        <w:ind w:left="708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C83CA8" w:rsidRPr="00180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C58"/>
    <w:multiLevelType w:val="hybridMultilevel"/>
    <w:tmpl w:val="1F14B0A4"/>
    <w:lvl w:ilvl="0" w:tplc="6DC0EA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A32C49"/>
    <w:multiLevelType w:val="hybridMultilevel"/>
    <w:tmpl w:val="C144FE6A"/>
    <w:lvl w:ilvl="0" w:tplc="1C2C1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8A1E28"/>
    <w:multiLevelType w:val="hybridMultilevel"/>
    <w:tmpl w:val="85DA766E"/>
    <w:lvl w:ilvl="0" w:tplc="01266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4078EB"/>
    <w:multiLevelType w:val="hybridMultilevel"/>
    <w:tmpl w:val="BFAC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B5700"/>
    <w:multiLevelType w:val="hybridMultilevel"/>
    <w:tmpl w:val="515ED7CC"/>
    <w:lvl w:ilvl="0" w:tplc="993E61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2A"/>
    <w:rsid w:val="00180B31"/>
    <w:rsid w:val="001C0A2A"/>
    <w:rsid w:val="00395769"/>
    <w:rsid w:val="0099698D"/>
    <w:rsid w:val="00B07D7D"/>
    <w:rsid w:val="00B3634F"/>
    <w:rsid w:val="00B37683"/>
    <w:rsid w:val="00BA2548"/>
    <w:rsid w:val="00C83CA8"/>
    <w:rsid w:val="00EF54E9"/>
    <w:rsid w:val="00F2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9E08"/>
  <w15:chartTrackingRefBased/>
  <w15:docId w15:val="{A624C0B7-5247-4054-9B5D-0AE96B59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2019-11-15T08:56:00Z</dcterms:created>
  <dcterms:modified xsi:type="dcterms:W3CDTF">2019-11-15T10:11:00Z</dcterms:modified>
</cp:coreProperties>
</file>