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52"/>
          <w:szCs w:val="52"/>
        </w:rPr>
        <w:t xml:space="preserve">INFRASTRUCTURE</w:t>
      </w:r>
    </w:p>
    <w:p>
      <w:pPr>
        <w:jc w:val="center"/>
      </w:pPr>
      <w:r>
        <w:rPr>
          <w:rFonts w:ascii="Arial" w:cs="Arial" w:eastAsia="Arial" w:hAnsi="Arial"/>
          <w:b/>
          <w:bCs/>
          <w:color w:val="0078D4"/>
          <w:sz w:val="48"/>
          <w:szCs w:val="48"/>
        </w:rPr>
        <w:t xml:space="preserve">RUNBOOKS &amp; SOPs</w:t>
      </w:r>
    </w:p>
    <w:p>
      <w:pPr>
        <w:spacing w:after="200"/>
      </w:pPr>
      <w:r>
        <w:rPr>
          <w:sz w:val="2"/>
          <w:szCs w:val="2"/>
        </w:rPr>
        <w:t xml:space="preserve"/>
      </w:r>
    </w:p>
    <w:p>
      <w:pPr>
        <w:jc w:val="center"/>
      </w:pPr>
      <w:r>
        <w:rPr>
          <w:rFonts w:ascii="Arial" w:cs="Arial" w:eastAsia="Arial" w:hAnsi="Arial"/>
          <w:color w:val="888888"/>
          <w:sz w:val="28"/>
          <w:szCs w:val="28"/>
        </w:rPr>
        <w:t xml:space="preserve">Complete Documentation Package</w:t>
      </w:r>
    </w:p>
    <w:p>
      <w:pPr>
        <w:jc w:val="center"/>
      </w:pPr>
      <w:r>
        <w:rPr>
          <w:rFonts w:ascii="Arial" w:cs="Arial" w:eastAsia="Arial" w:hAnsi="Arial"/>
          <w:color w:val="888888"/>
          <w:sz w:val="24"/>
          <w:szCs w:val="24"/>
        </w:rPr>
        <w:t xml:space="preserve">Azure Cloud Infrastructure Automation</w:t>
      </w:r>
    </w:p>
    <w:p>
      <w:pPr>
        <w:spacing w:after="200"/>
      </w:pPr>
      <w:r>
        <w:rPr>
          <w:sz w:val="2"/>
          <w:szCs w:val="2"/>
        </w:rPr>
        <w:t xml:space="preserve"/>
      </w:r>
    </w:p>
    <w:p>
      <w:pPr>
        <w:jc w:val="center"/>
      </w:pPr>
      <w:r>
        <w:rPr>
          <w:color w:val="CCCCCC"/>
          <w:sz w:val="24"/>
          <w:szCs w:val="24"/>
        </w:rPr>
        <w:t xml:space="preserve">━━━━━━━━━━━━━━━━━━━━━━━━━━━━━━━━━━━━━━━━</w:t>
      </w:r>
    </w:p>
    <w:p>
      <w:pPr>
        <w:spacing w:after="200"/>
      </w:pPr>
      <w:r>
        <w:rPr>
          <w:sz w:val="2"/>
          <w:szCs w:val="2"/>
        </w:rPr>
        <w:t xml:space="preserve"/>
      </w:r>
    </w:p>
    <w:p>
      <w:pPr>
        <w:jc w:val="center"/>
      </w:pPr>
      <w:r>
        <w:rPr>
          <w:rFonts w:ascii="Arial" w:cs="Arial" w:eastAsia="Arial" w:hAnsi="Arial"/>
          <w:b/>
          <w:bCs/>
          <w:color w:val="107C10"/>
          <w:sz w:val="28"/>
          <w:szCs w:val="28"/>
        </w:rPr>
        <w:t xml:space="preserve">TOTAL VALUE DELIVERED</w:t>
      </w:r>
    </w:p>
    <w:p>
      <w:pPr>
        <w:jc w:val="center"/>
      </w:pPr>
      <w:r>
        <w:rPr>
          <w:rFonts w:ascii="Arial" w:cs="Arial" w:eastAsia="Arial" w:hAnsi="Arial"/>
          <w:color w:val="1A1A2E"/>
          <w:sz w:val="24"/>
          <w:szCs w:val="24"/>
        </w:rPr>
        <w:t xml:space="preserve">$123,376+ Annual Savings Identified</w:t>
      </w:r>
    </w:p>
    <w:p>
      <w:pPr>
        <w:jc w:val="center"/>
      </w:pPr>
      <w:r>
        <w:rPr>
          <w:rFonts w:ascii="Arial" w:cs="Arial" w:eastAsia="Arial" w:hAnsi="Arial"/>
          <w:color w:val="1A1A2E"/>
          <w:sz w:val="24"/>
          <w:szCs w:val="24"/>
        </w:rPr>
        <w:t xml:space="preserve">15 Major Projects Completed | 3 In Progress</w:t>
      </w:r>
    </w:p>
    <w:p>
      <w:pPr>
        <w:jc w:val="center"/>
      </w:pPr>
      <w:r>
        <w:rPr>
          <w:rFonts w:ascii="Arial" w:cs="Arial" w:eastAsia="Arial" w:hAnsi="Arial"/>
          <w:color w:val="1A1A2E"/>
          <w:sz w:val="24"/>
          <w:szCs w:val="24"/>
        </w:rPr>
        <w:t xml:space="preserve">40+ Automation Scripts Delivered</w:t>
      </w:r>
    </w:p>
    <w:p>
      <w:pPr>
        <w:spacing w:after="200"/>
      </w:pPr>
      <w:r>
        <w:rPr>
          <w:sz w:val="2"/>
          <w:szCs w:val="2"/>
        </w:rPr>
        <w:t xml:space="preserve"/>
      </w:r>
    </w:p>
    <w:p>
      <w:pPr>
        <w:jc w:val="center"/>
      </w:pPr>
      <w:r>
        <w:rPr>
          <w:color w:val="CCCCCC"/>
          <w:sz w:val="24"/>
          <w:szCs w:val="24"/>
        </w:rPr>
        <w:t xml:space="preserve">━━━━━━━━━━━━━━━━━━━━━━━━━━━━━━━━━━━━━━━━</w:t>
      </w:r>
    </w:p>
    <w:p>
      <w:pPr>
        <w:spacing w:after="200"/>
      </w:pPr>
      <w:r>
        <w:rPr>
          <w:sz w:val="2"/>
          <w:szCs w:val="2"/>
        </w:rPr>
        <w:t xml:space="preserve"/>
      </w:r>
    </w:p>
    <w:p>
      <w:pPr>
        <w:jc w:val="center"/>
      </w:pPr>
      <w:r>
        <w:rPr>
          <w:rFonts w:ascii="Arial" w:cs="Arial" w:eastAsia="Arial" w:hAnsi="Arial"/>
          <w:color w:val="888888"/>
          <w:sz w:val="22"/>
          <w:szCs w:val="22"/>
        </w:rPr>
        <w:t xml:space="preserve">Document Version: 4.2</w:t>
      </w:r>
    </w:p>
    <w:p>
      <w:pPr>
        <w:jc w:val="center"/>
      </w:pPr>
      <w:r>
        <w:rPr>
          <w:rFonts w:ascii="Arial" w:cs="Arial" w:eastAsia="Arial" w:hAnsi="Arial"/>
          <w:color w:val="888888"/>
          <w:sz w:val="22"/>
          <w:szCs w:val="22"/>
        </w:rPr>
        <w:t xml:space="preserve">Last Updated: February 2026</w:t>
      </w:r>
    </w:p>
    <w:p>
      <w:pPr>
        <w:jc w:val="center"/>
      </w:pPr>
      <w:r>
        <w:rPr>
          <w:rFonts w:ascii="Arial" w:cs="Arial" w:eastAsia="Arial" w:hAnsi="Arial"/>
          <w:color w:val="888888"/>
          <w:sz w:val="22"/>
          <w:szCs w:val="22"/>
        </w:rPr>
        <w:t xml:space="preserve">Classification: Internal Use Only</w:t>
      </w:r>
    </w:p>
    <w:p>
      <w:r>
        <w:rPr>
          <w:sz w:val="2"/>
          <w:szCs w:val="2"/>
        </w:rPr>
        <w:t xml:space="preserve"/>
      </w:r>
      <w:r>
        <w:br w:type="page"/>
      </w: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This document provides comprehensive runbooks and standard operating procedures for all infrastructure automation projects. Each project includes purpose, prerequisites, step-by-step implementation procedures, verification steps, troubleshooting guidance, and script locations. These runbooks enable any team member to maintain, troubleshoot, and extend the infrastructure without prior knowledge of the original implementation.</w:t>
      </w:r>
    </w:p>
    <w:p>
      <w:pPr>
        <w:spacing w:after="200"/>
      </w:pPr>
      <w:r>
        <w:rPr>
          <w:sz w:val="2"/>
          <w:szCs w:val="2"/>
        </w:rPr>
        <w:t xml:space="preserve"/>
      </w:r>
    </w:p>
    <w:p>
      <w:pPr>
        <w:pStyle w:val="Heading2"/>
      </w:pPr>
      <w:r>
        <w:rPr>
          <w:rFonts w:ascii="Arial" w:cs="Arial" w:eastAsia="Arial" w:hAnsi="Arial"/>
        </w:rPr>
        <w:t xml:space="preserve">Total Value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Savings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Idle Resources Cleanup (92 resources)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$60,000/year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Savings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Database Right-Sizing (291 databases)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$59,650/year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Savings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DTU SmartFix Recovery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$3,726/year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Savings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Annual Savings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$123,376+/year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WAF Protection Enabled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coverage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M365 Password Policy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271 users, 90-day expiry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Monitoring Alerts Deployed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 monitors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Daily Monitor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 DBs scanned daily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PowerShell Scripts Delivered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 scripts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 Completed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+ 3 in progress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Efficiency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Tasks Automated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hours/month saved</w:t>
            </w:r>
          </w:p>
        </w:tc>
      </w:tr>
    </w:tbl>
    <w:p>
      <w:pPr>
        <w:spacing w:after="200"/>
      </w:pPr>
      <w:r>
        <w:rPr>
          <w:sz w:val="2"/>
          <w:szCs w:val="2"/>
        </w:rPr>
        <w:t xml:space="preserve"/>
      </w:r>
    </w:p>
    <w:p>
      <w:pPr>
        <w:pStyle w:val="Heading2"/>
      </w:pPr>
      <w:r>
        <w:rPr>
          <w:rFonts w:ascii="Arial" w:cs="Arial" w:eastAsia="Arial" w:hAnsi="Arial"/>
        </w:rPr>
        <w:t xml:space="preserve">Projects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60"/>
        <w:gridCol w:w="1800"/>
        <w:gridCol w:w="3200"/>
      </w:tblGrid>
      <w:tr>
        <w:tc>
          <w:tcPr>
            <w:tcW w:type="dxa" w:w="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t>
            </w:r>
          </w:p>
        </w:tc>
        <w:tc>
          <w:tcPr>
            <w:tcW w:type="dxa" w:w="3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Project</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Business Impact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Idle Resources Cleanup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$60,000/year savings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Cost Optimization Audit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$59,650/year savings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Databricks Cost Audit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visibility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DTU SmartFix + Outage Recovery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$3,726/year + outage fixed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MOVEit Security Infrastructure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Enterprise security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Bastion Deployment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Secure VM access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Databricks Serverless to PRO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HIPAA compliance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Databricks Service Account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 principal automation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HTML Status Page Migration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 modernization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Datadog Monitoring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24/7 monitoring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Database Daily Monitor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daily alerts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PagerDuty Integration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Incident management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Call Recordings Storage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Compliance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URL Redirects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Legacy migration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M365 Password Policy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271 users secured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Enforcement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 PROGRESS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tenant MFA coverage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VM Migration (Region)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 PROGRESS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Infrastructure optimization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Intune Font Deployment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 PROGRESS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Endpoint management</w:t>
            </w:r>
          </w:p>
        </w:tc>
      </w:tr>
    </w:tbl>
    <w:p>
      <w:pPr>
        <w:spacing w:after="200"/>
      </w:pPr>
      <w:r>
        <w:rPr>
          <w:sz w:val="2"/>
          <w:szCs w:val="2"/>
        </w:rPr>
        <w:t xml:space="preserve"/>
      </w:r>
    </w:p>
    <w:p>
      <w:r>
        <w:rPr>
          <w:sz w:val="2"/>
          <w:szCs w:val="2"/>
        </w:rPr>
        <w:t xml:space="preserve"/>
      </w:r>
      <w:r>
        <w:br w:type="page"/>
      </w:r>
    </w:p>
    <w:p>
      <w:pPr>
        <w:pStyle w:val="Heading1"/>
      </w:pPr>
      <w:r>
        <w:rPr>
          <w:rFonts w:ascii="Arial" w:cs="Arial" w:eastAsia="Arial" w:hAnsi="Arial"/>
        </w:rPr>
        <w:t xml:space="preserve">Table of Contents</w:t>
      </w:r>
    </w:p>
    <w:p>
      <w:pPr>
        <w:spacing w:after="120"/>
      </w:pPr>
      <w:r>
        <w:rPr>
          <w:rFonts w:ascii="Arial" w:cs="Arial" w:eastAsia="Arial" w:hAnsi="Arial"/>
          <w:sz w:val="22"/>
          <w:szCs w:val="22"/>
        </w:rPr>
        <w:t xml:space="preserve">SECTION A: COST OPTIMIZATION</w:t>
      </w:r>
    </w:p>
    <w:p>
      <w:pPr>
        <w:spacing w:after="120"/>
      </w:pPr>
      <w:r>
        <w:rPr>
          <w:rFonts w:ascii="Arial" w:cs="Arial" w:eastAsia="Arial" w:hAnsi="Arial"/>
          <w:sz w:val="22"/>
          <w:szCs w:val="22"/>
        </w:rPr>
        <w:t xml:space="preserve">   1. Idle Resources Cleanup ($60K Savings)</w:t>
      </w:r>
    </w:p>
    <w:p>
      <w:pPr>
        <w:spacing w:after="120"/>
      </w:pPr>
      <w:r>
        <w:rPr>
          <w:rFonts w:ascii="Arial" w:cs="Arial" w:eastAsia="Arial" w:hAnsi="Arial"/>
          <w:sz w:val="22"/>
          <w:szCs w:val="22"/>
        </w:rPr>
        <w:t xml:space="preserve">   2. Azure SQL Cost Optimization ($59K Savings)</w:t>
      </w:r>
    </w:p>
    <w:p>
      <w:pPr>
        <w:spacing w:after="120"/>
      </w:pPr>
      <w:r>
        <w:rPr>
          <w:rFonts w:ascii="Arial" w:cs="Arial" w:eastAsia="Arial" w:hAnsi="Arial"/>
          <w:sz w:val="22"/>
          <w:szCs w:val="22"/>
        </w:rPr>
        <w:t xml:space="preserve">   3. Databricks Cost Audit</w:t>
      </w:r>
    </w:p>
    <w:p>
      <w:pPr>
        <w:spacing w:after="120"/>
      </w:pPr>
      <w:r>
        <w:rPr>
          <w:rFonts w:ascii="Arial" w:cs="Arial" w:eastAsia="Arial" w:hAnsi="Arial"/>
          <w:sz w:val="22"/>
          <w:szCs w:val="22"/>
        </w:rPr>
        <w:t xml:space="preserve">   4. SQL DTU SmartFix + Outage Recovery ($3.7K Savings)</w:t>
      </w:r>
    </w:p>
    <w:p>
      <w:pPr>
        <w:spacing w:after="200"/>
      </w:pPr>
      <w:r>
        <w:rPr>
          <w:sz w:val="2"/>
          <w:szCs w:val="2"/>
        </w:rPr>
        <w:t xml:space="preserve"/>
      </w:r>
    </w:p>
    <w:p>
      <w:pPr>
        <w:spacing w:after="120"/>
      </w:pPr>
      <w:r>
        <w:rPr>
          <w:rFonts w:ascii="Arial" w:cs="Arial" w:eastAsia="Arial" w:hAnsi="Arial"/>
          <w:sz w:val="22"/>
          <w:szCs w:val="22"/>
        </w:rPr>
        <w:t xml:space="preserve">SECTION B: SECURITY INFRASTRUCTURE</w:t>
      </w:r>
    </w:p>
    <w:p>
      <w:pPr>
        <w:spacing w:after="120"/>
      </w:pPr>
      <w:r>
        <w:rPr>
          <w:rFonts w:ascii="Arial" w:cs="Arial" w:eastAsia="Arial" w:hAnsi="Arial"/>
          <w:sz w:val="22"/>
          <w:szCs w:val="22"/>
        </w:rPr>
        <w:t xml:space="preserve">   5. MOVEit Security Infrastructure</w:t>
      </w:r>
    </w:p>
    <w:p>
      <w:pPr>
        <w:spacing w:after="120"/>
      </w:pPr>
      <w:r>
        <w:rPr>
          <w:rFonts w:ascii="Arial" w:cs="Arial" w:eastAsia="Arial" w:hAnsi="Arial"/>
          <w:sz w:val="22"/>
          <w:szCs w:val="22"/>
        </w:rPr>
        <w:t xml:space="preserve">   6. Azure Bastion Deployment</w:t>
      </w:r>
    </w:p>
    <w:p>
      <w:pPr>
        <w:spacing w:after="200"/>
      </w:pPr>
      <w:r>
        <w:rPr>
          <w:sz w:val="2"/>
          <w:szCs w:val="2"/>
        </w:rPr>
        <w:t xml:space="preserve"/>
      </w:r>
    </w:p>
    <w:p>
      <w:pPr>
        <w:spacing w:after="120"/>
      </w:pPr>
      <w:r>
        <w:rPr>
          <w:rFonts w:ascii="Arial" w:cs="Arial" w:eastAsia="Arial" w:hAnsi="Arial"/>
          <w:sz w:val="22"/>
          <w:szCs w:val="22"/>
        </w:rPr>
        <w:t xml:space="preserve">SECTION C: DATABRICKS</w:t>
      </w:r>
    </w:p>
    <w:p>
      <w:pPr>
        <w:spacing w:after="120"/>
      </w:pPr>
      <w:r>
        <w:rPr>
          <w:rFonts w:ascii="Arial" w:cs="Arial" w:eastAsia="Arial" w:hAnsi="Arial"/>
          <w:sz w:val="22"/>
          <w:szCs w:val="22"/>
        </w:rPr>
        <w:t xml:space="preserve">   7. Databricks Serverless to PRO Migration</w:t>
      </w:r>
    </w:p>
    <w:p>
      <w:pPr>
        <w:spacing w:after="120"/>
      </w:pPr>
      <w:r>
        <w:rPr>
          <w:rFonts w:ascii="Arial" w:cs="Arial" w:eastAsia="Arial" w:hAnsi="Arial"/>
          <w:sz w:val="22"/>
          <w:szCs w:val="22"/>
        </w:rPr>
        <w:t xml:space="preserve">   8. Databricks Service Account Setup</w:t>
      </w:r>
    </w:p>
    <w:p>
      <w:pPr>
        <w:spacing w:after="200"/>
      </w:pPr>
      <w:r>
        <w:rPr>
          <w:sz w:val="2"/>
          <w:szCs w:val="2"/>
        </w:rPr>
        <w:t xml:space="preserve"/>
      </w:r>
    </w:p>
    <w:p>
      <w:pPr>
        <w:spacing w:after="120"/>
      </w:pPr>
      <w:r>
        <w:rPr>
          <w:rFonts w:ascii="Arial" w:cs="Arial" w:eastAsia="Arial" w:hAnsi="Arial"/>
          <w:sz w:val="22"/>
          <w:szCs w:val="22"/>
        </w:rPr>
        <w:t xml:space="preserve">SECTION D: MIGRATIONS</w:t>
      </w:r>
    </w:p>
    <w:p>
      <w:pPr>
        <w:spacing w:after="120"/>
      </w:pPr>
      <w:r>
        <w:rPr>
          <w:rFonts w:ascii="Arial" w:cs="Arial" w:eastAsia="Arial" w:hAnsi="Arial"/>
          <w:sz w:val="22"/>
          <w:szCs w:val="22"/>
        </w:rPr>
        <w:t xml:space="preserve">   9. HTML Status Page Migration</w:t>
      </w:r>
    </w:p>
    <w:p>
      <w:pPr>
        <w:spacing w:after="200"/>
      </w:pPr>
      <w:r>
        <w:rPr>
          <w:sz w:val="2"/>
          <w:szCs w:val="2"/>
        </w:rPr>
        <w:t xml:space="preserve"/>
      </w:r>
    </w:p>
    <w:p>
      <w:pPr>
        <w:spacing w:after="120"/>
      </w:pPr>
      <w:r>
        <w:rPr>
          <w:rFonts w:ascii="Arial" w:cs="Arial" w:eastAsia="Arial" w:hAnsi="Arial"/>
          <w:sz w:val="22"/>
          <w:szCs w:val="22"/>
        </w:rPr>
        <w:t xml:space="preserve">SECTION E: MONITORING &amp; ALERTING</w:t>
      </w:r>
    </w:p>
    <w:p>
      <w:pPr>
        <w:spacing w:after="120"/>
      </w:pPr>
      <w:r>
        <w:rPr>
          <w:rFonts w:ascii="Arial" w:cs="Arial" w:eastAsia="Arial" w:hAnsi="Arial"/>
          <w:sz w:val="22"/>
          <w:szCs w:val="22"/>
        </w:rPr>
        <w:t xml:space="preserve">   10. Datadog Monitoring Deployment</w:t>
      </w:r>
    </w:p>
    <w:p>
      <w:pPr>
        <w:spacing w:after="120"/>
      </w:pPr>
      <w:r>
        <w:rPr>
          <w:rFonts w:ascii="Arial" w:cs="Arial" w:eastAsia="Arial" w:hAnsi="Arial"/>
          <w:sz w:val="22"/>
          <w:szCs w:val="22"/>
        </w:rPr>
        <w:t xml:space="preserve">   11. SQL Database Daily Monitor</w:t>
      </w:r>
    </w:p>
    <w:p>
      <w:pPr>
        <w:spacing w:after="120"/>
      </w:pPr>
      <w:r>
        <w:rPr>
          <w:rFonts w:ascii="Arial" w:cs="Arial" w:eastAsia="Arial" w:hAnsi="Arial"/>
          <w:sz w:val="22"/>
          <w:szCs w:val="22"/>
        </w:rPr>
        <w:t xml:space="preserve">   12. PagerDuty Integration</w:t>
      </w:r>
    </w:p>
    <w:p>
      <w:pPr>
        <w:spacing w:after="200"/>
      </w:pPr>
      <w:r>
        <w:rPr>
          <w:sz w:val="2"/>
          <w:szCs w:val="2"/>
        </w:rPr>
        <w:t xml:space="preserve"/>
      </w:r>
    </w:p>
    <w:p>
      <w:pPr>
        <w:spacing w:after="120"/>
      </w:pPr>
      <w:r>
        <w:rPr>
          <w:rFonts w:ascii="Arial" w:cs="Arial" w:eastAsia="Arial" w:hAnsi="Arial"/>
          <w:sz w:val="22"/>
          <w:szCs w:val="22"/>
        </w:rPr>
        <w:t xml:space="preserve">SECTION F: STORAGE, COMPLIANCE &amp; AUTOMATION</w:t>
      </w:r>
    </w:p>
    <w:p>
      <w:pPr>
        <w:spacing w:after="120"/>
      </w:pPr>
      <w:r>
        <w:rPr>
          <w:rFonts w:ascii="Arial" w:cs="Arial" w:eastAsia="Arial" w:hAnsi="Arial"/>
          <w:sz w:val="22"/>
          <w:szCs w:val="22"/>
        </w:rPr>
        <w:t xml:space="preserve">   13. QA Call Recordings Storage</w:t>
      </w:r>
    </w:p>
    <w:p>
      <w:pPr>
        <w:spacing w:after="120"/>
      </w:pPr>
      <w:r>
        <w:rPr>
          <w:rFonts w:ascii="Arial" w:cs="Arial" w:eastAsia="Arial" w:hAnsi="Arial"/>
          <w:sz w:val="22"/>
          <w:szCs w:val="22"/>
        </w:rPr>
        <w:t xml:space="preserve">   14. URL Redirects Deployment</w:t>
      </w:r>
    </w:p>
    <w:p>
      <w:pPr>
        <w:spacing w:after="120"/>
      </w:pPr>
      <w:r>
        <w:rPr>
          <w:rFonts w:ascii="Arial" w:cs="Arial" w:eastAsia="Arial" w:hAnsi="Arial"/>
          <w:sz w:val="22"/>
          <w:szCs w:val="22"/>
        </w:rPr>
        <w:t xml:space="preserve">   15. M365 Password Policy Automation</w:t>
      </w:r>
    </w:p>
    <w:p>
      <w:pPr>
        <w:spacing w:after="200"/>
      </w:pPr>
      <w:r>
        <w:rPr>
          <w:sz w:val="2"/>
          <w:szCs w:val="2"/>
        </w:rPr>
        <w:t xml:space="preserve"/>
      </w:r>
    </w:p>
    <w:p>
      <w:pPr>
        <w:spacing w:after="120"/>
      </w:pPr>
      <w:r>
        <w:rPr>
          <w:rFonts w:ascii="Arial" w:cs="Arial" w:eastAsia="Arial" w:hAnsi="Arial"/>
          <w:sz w:val="22"/>
          <w:szCs w:val="22"/>
        </w:rPr>
        <w:t xml:space="preserve">SECTION G: IN PROGRESS</w:t>
      </w:r>
    </w:p>
    <w:p>
      <w:pPr>
        <w:spacing w:after="120"/>
      </w:pPr>
      <w:r>
        <w:rPr>
          <w:rFonts w:ascii="Arial" w:cs="Arial" w:eastAsia="Arial" w:hAnsi="Arial"/>
          <w:sz w:val="22"/>
          <w:szCs w:val="22"/>
        </w:rPr>
        <w:t xml:space="preserve">   16. MFA Enforcement (February 2026 Deadline)</w:t>
      </w:r>
    </w:p>
    <w:p>
      <w:pPr>
        <w:spacing w:after="120"/>
      </w:pPr>
      <w:r>
        <w:rPr>
          <w:rFonts w:ascii="Arial" w:cs="Arial" w:eastAsia="Arial" w:hAnsi="Arial"/>
          <w:sz w:val="22"/>
          <w:szCs w:val="22"/>
        </w:rPr>
        <w:t xml:space="preserve">   17. VM Migration (West US to West US 3)</w:t>
      </w:r>
    </w:p>
    <w:p>
      <w:pPr>
        <w:spacing w:after="120"/>
      </w:pPr>
      <w:r>
        <w:rPr>
          <w:rFonts w:ascii="Arial" w:cs="Arial" w:eastAsia="Arial" w:hAnsi="Arial"/>
          <w:sz w:val="22"/>
          <w:szCs w:val="22"/>
        </w:rPr>
        <w:t xml:space="preserve">   18. Intune Font Deployment</w:t>
      </w:r>
    </w:p>
    <w:p>
      <w:pPr>
        <w:spacing w:after="200"/>
      </w:pPr>
      <w:r>
        <w:rPr>
          <w:sz w:val="2"/>
          <w:szCs w:val="2"/>
        </w:rPr>
        <w:t xml:space="preserve"/>
      </w:r>
    </w:p>
    <w:p>
      <w:pPr>
        <w:spacing w:after="120"/>
      </w:pPr>
      <w:r>
        <w:rPr>
          <w:rFonts w:ascii="Arial" w:cs="Arial" w:eastAsia="Arial" w:hAnsi="Arial"/>
          <w:sz w:val="22"/>
          <w:szCs w:val="22"/>
        </w:rPr>
        <w:t xml:space="preserve">APPENDICES</w:t>
      </w:r>
    </w:p>
    <w:p>
      <w:pPr>
        <w:spacing w:after="120"/>
      </w:pPr>
      <w:r>
        <w:rPr>
          <w:rFonts w:ascii="Arial" w:cs="Arial" w:eastAsia="Arial" w:hAnsi="Arial"/>
          <w:sz w:val="22"/>
          <w:szCs w:val="22"/>
        </w:rPr>
        <w:t xml:space="preserve">   A. Complete Script Inventory</w:t>
      </w:r>
    </w:p>
    <w:p>
      <w:pPr>
        <w:spacing w:after="120"/>
      </w:pPr>
      <w:r>
        <w:rPr>
          <w:rFonts w:ascii="Arial" w:cs="Arial" w:eastAsia="Arial" w:hAnsi="Arial"/>
          <w:sz w:val="22"/>
          <w:szCs w:val="22"/>
        </w:rPr>
        <w:t xml:space="preserve">   B. Troubleshooting Guide</w:t>
      </w:r>
    </w:p>
    <w:p>
      <w:pPr>
        <w:spacing w:after="120"/>
      </w:pPr>
      <w:r>
        <w:rPr>
          <w:rFonts w:ascii="Arial" w:cs="Arial" w:eastAsia="Arial" w:hAnsi="Arial"/>
          <w:sz w:val="22"/>
          <w:szCs w:val="22"/>
        </w:rPr>
        <w:t xml:space="preserve">   C. Maintenance Schedule</w:t>
      </w:r>
    </w:p>
    <w:p>
      <w:r>
        <w:rPr>
          <w:sz w:val="2"/>
          <w:szCs w:val="2"/>
        </w:rPr>
        <w:t xml:space="preserve"/>
      </w:r>
      <w:r>
        <w:br w:type="page"/>
      </w:r>
    </w:p>
    <w:p>
      <w:pPr>
        <w:spacing w:before="400" w:after="200"/>
      </w:pPr>
      <w:r>
        <w:rPr>
          <w:rFonts w:ascii="Arial" w:cs="Arial" w:eastAsia="Arial" w:hAnsi="Arial"/>
          <w:b/>
          <w:bCs/>
          <w:color w:val="0078D4"/>
          <w:sz w:val="32"/>
          <w:szCs w:val="32"/>
        </w:rPr>
        <w:t xml:space="preserve">SECTION A: COST OPTIMIZATION</w:t>
      </w:r>
    </w:p>
    <w:p>
      <w:pPr>
        <w:spacing w:after="120"/>
      </w:pPr>
      <w:r>
        <w:rPr>
          <w:rFonts w:ascii="Arial" w:cs="Arial" w:eastAsia="Arial" w:hAnsi="Arial"/>
          <w:b/>
          <w:bCs/>
          <w:color w:val="107C10"/>
          <w:sz w:val="22"/>
          <w:szCs w:val="22"/>
        </w:rPr>
        <w:t xml:space="preserve">Total Annual Savings: $123,376+</w:t>
      </w:r>
    </w:p>
    <w:p>
      <w:pPr>
        <w:spacing w:after="200"/>
      </w:pPr>
      <w:r>
        <w:rPr>
          <w:sz w:val="2"/>
          <w:szCs w:val="2"/>
        </w:rPr>
        <w:t xml:space="preserve"/>
      </w:r>
    </w:p>
    <w:p>
      <w:pPr>
        <w:pStyle w:val="Heading2"/>
      </w:pPr>
      <w:r>
        <w:rPr>
          <w:rFonts w:ascii="Arial" w:cs="Arial" w:eastAsia="Arial" w:hAnsi="Arial"/>
        </w:rPr>
        <w:t xml:space="preserve">1. Idle Resources Cleanup</w:t>
      </w:r>
    </w:p>
    <w:p>
      <w:pPr>
        <w:spacing w:after="120"/>
      </w:pPr>
      <w:r>
        <w:rPr>
          <w:rFonts w:ascii="Arial" w:cs="Arial" w:eastAsia="Arial" w:hAnsi="Arial"/>
          <w:b/>
          <w:bCs/>
          <w:color w:val="107C10"/>
          <w:sz w:val="22"/>
          <w:szCs w:val="22"/>
        </w:rPr>
        <w:t xml:space="preserve">SAVINGS ACHIEVED: $60,000/year | 92 Idle Resources Deleted | 15 Subscriptions Scanned</w:t>
      </w:r>
    </w:p>
    <w:p>
      <w:pPr>
        <w:spacing w:after="200"/>
      </w:pPr>
      <w:r>
        <w:rPr>
          <w:sz w:val="2"/>
          <w:szCs w:val="2"/>
        </w:rPr>
        <w:t xml:space="preserve"/>
      </w:r>
    </w:p>
    <w:p>
      <w:pPr>
        <w:pStyle w:val="Heading3"/>
      </w:pPr>
      <w:r>
        <w:rPr>
          <w:rFonts w:ascii="Arial" w:cs="Arial" w:eastAsia="Arial" w:hAnsi="Arial"/>
        </w:rPr>
        <w:t xml:space="preserve">1.1 Purpose</w:t>
      </w:r>
    </w:p>
    <w:p>
      <w:pPr>
        <w:spacing w:after="120"/>
      </w:pPr>
      <w:r>
        <w:rPr>
          <w:rFonts w:ascii="Arial" w:cs="Arial" w:eastAsia="Arial" w:hAnsi="Arial"/>
          <w:sz w:val="22"/>
          <w:szCs w:val="22"/>
        </w:rPr>
        <w:t xml:space="preserve">Identify and remove unused Azure resources across all 15 subscriptions that were consuming budget without providing value. The audit discovered 92 idle resources costing approximately $5,000 per month ($60,000 annually).</w:t>
      </w:r>
    </w:p>
    <w:p>
      <w:pPr>
        <w:pStyle w:val="Heading3"/>
      </w:pPr>
      <w:r>
        <w:rPr>
          <w:rFonts w:ascii="Arial" w:cs="Arial" w:eastAsia="Arial" w:hAnsi="Arial"/>
        </w:rPr>
        <w:t xml:space="preserve">1.2 Prerequisites</w:t>
      </w:r>
    </w:p>
    <w:p>
      <w:pPr>
        <w:spacing w:after="120"/>
      </w:pPr>
      <w:r>
        <w:rPr>
          <w:rFonts w:ascii="Arial" w:cs="Arial" w:eastAsia="Arial" w:hAnsi="Arial"/>
          <w:sz w:val="22"/>
          <w:szCs w:val="22"/>
        </w:rPr>
        <w:t xml:space="preserve">Azure CLI installed and authenticated (az login)</w:t>
      </w:r>
    </w:p>
    <w:p>
      <w:pPr>
        <w:spacing w:after="120"/>
      </w:pPr>
      <w:r>
        <w:rPr>
          <w:rFonts w:ascii="Arial" w:cs="Arial" w:eastAsia="Arial" w:hAnsi="Arial"/>
          <w:sz w:val="22"/>
          <w:szCs w:val="22"/>
        </w:rPr>
        <w:t xml:space="preserve">Reader access to all 15 subscriptions</w:t>
      </w:r>
    </w:p>
    <w:p>
      <w:pPr>
        <w:spacing w:after="120"/>
      </w:pPr>
      <w:r>
        <w:rPr>
          <w:rFonts w:ascii="Arial" w:cs="Arial" w:eastAsia="Arial" w:hAnsi="Arial"/>
          <w:sz w:val="22"/>
          <w:szCs w:val="22"/>
        </w:rPr>
        <w:t xml:space="preserve">Az PowerShell module installed (Install-Module Az)</w:t>
      </w:r>
    </w:p>
    <w:p>
      <w:pPr>
        <w:spacing w:after="120"/>
      </w:pPr>
      <w:r>
        <w:rPr>
          <w:rFonts w:ascii="Arial" w:cs="Arial" w:eastAsia="Arial" w:hAnsi="Arial"/>
          <w:sz w:val="22"/>
          <w:szCs w:val="22"/>
        </w:rPr>
        <w:t xml:space="preserve">Approval from Tony Schlak or team lead before deletion</w:t>
      </w:r>
    </w:p>
    <w:p>
      <w:pPr>
        <w:pStyle w:val="Heading3"/>
      </w:pPr>
      <w:r>
        <w:rPr>
          <w:rFonts w:ascii="Arial" w:cs="Arial" w:eastAsia="Arial" w:hAnsi="Arial"/>
        </w:rPr>
        <w:t xml:space="preserve">1.3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Before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After</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Improvement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Cloud Spend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-$5,000/month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Cloud Spend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$540,000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-$60,000/year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Idle Resources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cleaned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Subscriptions Audited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coverage</w:t>
            </w:r>
          </w:p>
        </w:tc>
      </w:tr>
    </w:tbl>
    <w:p>
      <w:pPr>
        <w:pStyle w:val="Heading3"/>
      </w:pPr>
      <w:r>
        <w:rPr>
          <w:rFonts w:ascii="Arial" w:cs="Arial" w:eastAsia="Arial" w:hAnsi="Arial"/>
        </w:rPr>
        <w:t xml:space="preserve">1.4 Idle Resources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580"/>
        <w:gridCol w:w="258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Resource Type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Count</w:t>
            </w:r>
          </w:p>
        </w:tc>
        <w:tc>
          <w:tcPr>
            <w:tcW w:type="dxa" w:w="25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Monthly Cost</w:t>
            </w:r>
          </w:p>
        </w:tc>
        <w:tc>
          <w:tcPr>
            <w:tcW w:type="dxa" w:w="25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Annual Cost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Stopped/Deallocated VMs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$2,300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$27,600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Unattached Managed Disks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$7,440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Unused Public IP Addresses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$2,160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Unattached Network Interfaces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Empty Resource Groups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Unused Load Balancers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Unused Application Gateways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Unused VPN Gateways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$5,040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Orphaned Snapshots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Unused Storage Accounts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$2,160</w:t>
            </w:r>
          </w:p>
        </w:tc>
      </w:tr>
    </w:tbl>
    <w:p>
      <w:pPr>
        <w:pStyle w:val="Heading3"/>
      </w:pPr>
      <w:r>
        <w:rPr>
          <w:rFonts w:ascii="Arial" w:cs="Arial" w:eastAsia="Arial" w:hAnsi="Arial"/>
        </w:rPr>
        <w:t xml:space="preserve">1.5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script folder: cd C:\Scripts\IdleResources\</w:t>
      </w:r>
    </w:p>
    <w:p>
      <w:pPr>
        <w:spacing w:after="120"/>
      </w:pPr>
      <w:r>
        <w:rPr>
          <w:rFonts w:ascii="Arial" w:cs="Arial" w:eastAsia="Arial" w:hAnsi="Arial"/>
          <w:sz w:val="22"/>
          <w:szCs w:val="22"/>
        </w:rPr>
        <w:t xml:space="preserve">Step 3: Run az login to authenticate to Azure</w:t>
      </w:r>
    </w:p>
    <w:p>
      <w:pPr>
        <w:spacing w:after="120"/>
      </w:pPr>
      <w:r>
        <w:rPr>
          <w:rFonts w:ascii="Arial" w:cs="Arial" w:eastAsia="Arial" w:hAnsi="Arial"/>
          <w:sz w:val="22"/>
          <w:szCs w:val="22"/>
        </w:rPr>
        <w:t xml:space="preserve">Step 4: Run the audit script: .\Get-IdleResources.ps1</w:t>
      </w:r>
    </w:p>
    <w:p>
      <w:pPr>
        <w:spacing w:after="120"/>
      </w:pPr>
      <w:r>
        <w:rPr>
          <w:rFonts w:ascii="Arial" w:cs="Arial" w:eastAsia="Arial" w:hAnsi="Arial"/>
          <w:sz w:val="22"/>
          <w:szCs w:val="22"/>
        </w:rPr>
        <w:t xml:space="preserve">Step 5: Script scans all 15 subscriptions automatically</w:t>
      </w:r>
    </w:p>
    <w:p>
      <w:pPr>
        <w:spacing w:after="120"/>
      </w:pPr>
      <w:r>
        <w:rPr>
          <w:rFonts w:ascii="Arial" w:cs="Arial" w:eastAsia="Arial" w:hAnsi="Arial"/>
          <w:sz w:val="22"/>
          <w:szCs w:val="22"/>
        </w:rPr>
        <w:t xml:space="preserve">Step 6: Review the generated HTML report (opens in browser)</w:t>
      </w:r>
    </w:p>
    <w:p>
      <w:pPr>
        <w:spacing w:after="120"/>
      </w:pPr>
      <w:r>
        <w:rPr>
          <w:rFonts w:ascii="Arial" w:cs="Arial" w:eastAsia="Arial" w:hAnsi="Arial"/>
          <w:sz w:val="22"/>
          <w:szCs w:val="22"/>
        </w:rPr>
        <w:t xml:space="preserve">Step 7: Review the CSV file for detailed resource list</w:t>
      </w:r>
    </w:p>
    <w:p>
      <w:pPr>
        <w:spacing w:after="120"/>
      </w:pPr>
      <w:r>
        <w:rPr>
          <w:rFonts w:ascii="Arial" w:cs="Arial" w:eastAsia="Arial" w:hAnsi="Arial"/>
          <w:sz w:val="22"/>
          <w:szCs w:val="22"/>
        </w:rPr>
        <w:t xml:space="preserve">Step 8: Share report with Tony Schlak and team leads for approval</w:t>
      </w:r>
    </w:p>
    <w:p>
      <w:pPr>
        <w:spacing w:after="120"/>
      </w:pPr>
      <w:r>
        <w:rPr>
          <w:rFonts w:ascii="Arial" w:cs="Arial" w:eastAsia="Arial" w:hAnsi="Arial"/>
          <w:sz w:val="22"/>
          <w:szCs w:val="22"/>
        </w:rPr>
        <w:t xml:space="preserve">Step 9: After approval, run deletion: .\Remove-IdleResources.ps1 -Confirm</w:t>
      </w:r>
    </w:p>
    <w:p>
      <w:pPr>
        <w:spacing w:after="120"/>
      </w:pPr>
      <w:r>
        <w:rPr>
          <w:rFonts w:ascii="Arial" w:cs="Arial" w:eastAsia="Arial" w:hAnsi="Arial"/>
          <w:sz w:val="22"/>
          <w:szCs w:val="22"/>
        </w:rPr>
        <w:t xml:space="preserve">Step 10: Verify deletion by re-running the audit: .\Get-IdleResources.ps1</w:t>
      </w:r>
    </w:p>
    <w:p>
      <w:pPr>
        <w:pStyle w:val="Heading3"/>
      </w:pPr>
      <w:r>
        <w:rPr>
          <w:rFonts w:ascii="Arial" w:cs="Arial" w:eastAsia="Arial" w:hAnsi="Arial"/>
        </w:rPr>
        <w:t xml:space="preserve">1.6 Verification</w:t>
      </w:r>
    </w:p>
    <w:p>
      <w:pPr>
        <w:spacing w:after="120"/>
      </w:pPr>
      <w:r>
        <w:rPr>
          <w:rFonts w:ascii="Arial" w:cs="Arial" w:eastAsia="Arial" w:hAnsi="Arial"/>
          <w:sz w:val="22"/>
          <w:szCs w:val="22"/>
        </w:rPr>
        <w:t xml:space="preserve">Run Get-IdleResources.ps1 again - should show 0 idle resources</w:t>
      </w:r>
    </w:p>
    <w:p>
      <w:pPr>
        <w:spacing w:after="120"/>
      </w:pPr>
      <w:r>
        <w:rPr>
          <w:rFonts w:ascii="Arial" w:cs="Arial" w:eastAsia="Arial" w:hAnsi="Arial"/>
          <w:sz w:val="22"/>
          <w:szCs w:val="22"/>
        </w:rPr>
        <w:t xml:space="preserve">Check Azure Portal &gt; Cost Management to confirm spend reduction</w:t>
      </w:r>
    </w:p>
    <w:p>
      <w:pPr>
        <w:spacing w:after="120"/>
      </w:pPr>
      <w:r>
        <w:rPr>
          <w:rFonts w:ascii="Arial" w:cs="Arial" w:eastAsia="Arial" w:hAnsi="Arial"/>
          <w:sz w:val="22"/>
          <w:szCs w:val="22"/>
        </w:rPr>
        <w:t xml:space="preserve">Compare monthly bill to previous month after 30 days</w:t>
      </w:r>
    </w:p>
    <w:p>
      <w:pPr>
        <w:pStyle w:val="Heading3"/>
      </w:pPr>
      <w:r>
        <w:rPr>
          <w:rFonts w:ascii="Arial" w:cs="Arial" w:eastAsia="Arial" w:hAnsi="Arial"/>
        </w:rPr>
        <w:t xml:space="preserve">1.7 Scripts</w:t>
      </w:r>
    </w:p>
    <w:p>
      <w:pPr>
        <w:spacing w:after="120"/>
      </w:pPr>
      <w:r>
        <w:rPr>
          <w:rFonts w:ascii="Arial" w:cs="Arial" w:eastAsia="Arial" w:hAnsi="Arial"/>
          <w:sz w:val="22"/>
          <w:szCs w:val="22"/>
        </w:rPr>
        <w:t xml:space="preserve">Get-IdleResources.ps1 - Scans all subscriptions for idle resources</w:t>
      </w:r>
    </w:p>
    <w:p>
      <w:pPr>
        <w:spacing w:after="120"/>
      </w:pPr>
      <w:r>
        <w:rPr>
          <w:rFonts w:ascii="Arial" w:cs="Arial" w:eastAsia="Arial" w:hAnsi="Arial"/>
          <w:sz w:val="22"/>
          <w:szCs w:val="22"/>
        </w:rPr>
        <w:t xml:space="preserve">Remove-IdleResources.ps1 - Removes confirmed idle resources with -Confirm flag</w:t>
      </w:r>
    </w:p>
    <w:p>
      <w:pPr>
        <w:spacing w:after="120"/>
      </w:pPr>
      <w:r>
        <w:rPr>
          <w:rFonts w:ascii="Arial" w:cs="Arial" w:eastAsia="Arial" w:hAnsi="Arial"/>
          <w:sz w:val="22"/>
          <w:szCs w:val="22"/>
        </w:rPr>
        <w:t xml:space="preserve">Location: C:\Scripts\IdleResources\</w:t>
      </w:r>
    </w:p>
    <w:p>
      <w:pPr>
        <w:spacing w:after="120"/>
      </w:pPr>
      <w:r>
        <w:rPr>
          <w:rFonts w:ascii="Arial" w:cs="Arial" w:eastAsia="Arial" w:hAnsi="Arial"/>
          <w:sz w:val="22"/>
          <w:szCs w:val="22"/>
        </w:rPr>
        <w:t xml:space="preserve">Output: HTML report + CSV export on Desktop</w:t>
      </w:r>
    </w:p>
    <w:p>
      <w:pPr>
        <w:spacing w:after="200"/>
      </w:pPr>
      <w:r>
        <w:rPr>
          <w:sz w:val="2"/>
          <w:szCs w:val="2"/>
        </w:rPr>
        <w:t xml:space="preserve"/>
      </w:r>
    </w:p>
    <w:p>
      <w:pPr>
        <w:pStyle w:val="Heading2"/>
      </w:pPr>
      <w:r>
        <w:rPr>
          <w:rFonts w:ascii="Arial" w:cs="Arial" w:eastAsia="Arial" w:hAnsi="Arial"/>
        </w:rPr>
        <w:t xml:space="preserve">2. Azure SQL Cost Optimization</w:t>
      </w:r>
    </w:p>
    <w:p>
      <w:pPr>
        <w:spacing w:after="120"/>
      </w:pPr>
      <w:r>
        <w:rPr>
          <w:rFonts w:ascii="Arial" w:cs="Arial" w:eastAsia="Arial" w:hAnsi="Arial"/>
          <w:b/>
          <w:bCs/>
          <w:color w:val="107C10"/>
          <w:sz w:val="22"/>
          <w:szCs w:val="22"/>
        </w:rPr>
        <w:t xml:space="preserve">SAVINGS IDENTIFIED: $59,650/year | 291 Databases Audited | 265 Optimization Recommendations</w:t>
      </w:r>
    </w:p>
    <w:p>
      <w:pPr>
        <w:spacing w:after="200"/>
      </w:pPr>
      <w:r>
        <w:rPr>
          <w:sz w:val="2"/>
          <w:szCs w:val="2"/>
        </w:rPr>
        <w:t xml:space="preserve"/>
      </w:r>
    </w:p>
    <w:p>
      <w:pPr>
        <w:pStyle w:val="Heading3"/>
      </w:pPr>
      <w:r>
        <w:rPr>
          <w:rFonts w:ascii="Arial" w:cs="Arial" w:eastAsia="Arial" w:hAnsi="Arial"/>
        </w:rPr>
        <w:t xml:space="preserve">2.1 Purpose</w:t>
      </w:r>
    </w:p>
    <w:p>
      <w:pPr>
        <w:spacing w:after="120"/>
      </w:pPr>
      <w:r>
        <w:rPr>
          <w:rFonts w:ascii="Arial" w:cs="Arial" w:eastAsia="Arial" w:hAnsi="Arial"/>
          <w:sz w:val="22"/>
          <w:szCs w:val="22"/>
        </w:rPr>
        <w:t xml:space="preserve">Comprehensive audit of all Azure SQL databases across all subscriptions to identify right-sizing opportunities. Tony Schlak initiated this after reducing 3 databases from 800 DTU to 400 DTU for $1,500+/month savings.</w:t>
      </w:r>
    </w:p>
    <w:p>
      <w:pPr>
        <w:pStyle w:val="Heading3"/>
      </w:pPr>
      <w:r>
        <w:rPr>
          <w:rFonts w:ascii="Arial" w:cs="Arial" w:eastAsia="Arial" w:hAnsi="Arial"/>
        </w:rPr>
        <w:t xml:space="preserve">2.2 Prerequisites</w:t>
      </w:r>
    </w:p>
    <w:p>
      <w:pPr>
        <w:spacing w:after="120"/>
      </w:pPr>
      <w:r>
        <w:rPr>
          <w:rFonts w:ascii="Arial" w:cs="Arial" w:eastAsia="Arial" w:hAnsi="Arial"/>
          <w:sz w:val="22"/>
          <w:szCs w:val="22"/>
        </w:rPr>
        <w:t xml:space="preserve">Azure CLI installed and authenticated</w:t>
      </w:r>
    </w:p>
    <w:p>
      <w:pPr>
        <w:spacing w:after="120"/>
      </w:pPr>
      <w:r>
        <w:rPr>
          <w:rFonts w:ascii="Arial" w:cs="Arial" w:eastAsia="Arial" w:hAnsi="Arial"/>
          <w:sz w:val="22"/>
          <w:szCs w:val="22"/>
        </w:rPr>
        <w:t xml:space="preserve">Reader access to all subscriptions containing SQL databases</w:t>
      </w:r>
    </w:p>
    <w:p>
      <w:pPr>
        <w:spacing w:after="120"/>
      </w:pPr>
      <w:r>
        <w:rPr>
          <w:rFonts w:ascii="Arial" w:cs="Arial" w:eastAsia="Arial" w:hAnsi="Arial"/>
          <w:sz w:val="22"/>
          <w:szCs w:val="22"/>
        </w:rPr>
        <w:t xml:space="preserve">Brian Burge's Cloud SQL Recommendations spreadsheet (for overrides)</w:t>
      </w:r>
    </w:p>
    <w:p>
      <w:pPr>
        <w:spacing w:after="120"/>
      </w:pPr>
      <w:r>
        <w:rPr>
          <w:rFonts w:ascii="Arial" w:cs="Arial" w:eastAsia="Arial" w:hAnsi="Arial"/>
          <w:sz w:val="22"/>
          <w:szCs w:val="22"/>
        </w:rPr>
        <w:t xml:space="preserve">Approval from Tony Schlak for any production database changes</w:t>
      </w:r>
    </w:p>
    <w:p>
      <w:pPr>
        <w:pStyle w:val="Heading3"/>
      </w:pPr>
      <w:r>
        <w:rPr>
          <w:rFonts w:ascii="Arial" w:cs="Arial" w:eastAsia="Arial" w:hAnsi="Arial"/>
        </w:rPr>
        <w:t xml:space="preserve">2.3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Databases Scanned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Databases Needing Changes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Savings Potential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$4,971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Savings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$59,650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DTU Analysis Period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 days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Subscriptions Covered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(15)</w:t>
            </w:r>
          </w:p>
        </w:tc>
      </w:tr>
    </w:tbl>
    <w:p>
      <w:pPr>
        <w:pStyle w:val="Heading3"/>
      </w:pPr>
      <w:r>
        <w:rPr>
          <w:rFonts w:ascii="Arial" w:cs="Arial" w:eastAsia="Arial" w:hAnsi="Arial"/>
        </w:rPr>
        <w:t xml:space="preserve">2.4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C:\Scripts\SQL-Audit-report\</w:t>
      </w:r>
    </w:p>
    <w:p>
      <w:pPr>
        <w:spacing w:after="120"/>
      </w:pPr>
      <w:r>
        <w:rPr>
          <w:rFonts w:ascii="Arial" w:cs="Arial" w:eastAsia="Arial" w:hAnsi="Arial"/>
          <w:sz w:val="22"/>
          <w:szCs w:val="22"/>
        </w:rPr>
        <w:t xml:space="preserve">Step 3: Run az login to authenticate</w:t>
      </w:r>
    </w:p>
    <w:p>
      <w:pPr>
        <w:spacing w:after="120"/>
      </w:pPr>
      <w:r>
        <w:rPr>
          <w:rFonts w:ascii="Arial" w:cs="Arial" w:eastAsia="Arial" w:hAnsi="Arial"/>
          <w:sz w:val="22"/>
          <w:szCs w:val="22"/>
        </w:rPr>
        <w:t xml:space="preserve">Step 4: Run the audit: .\azure-sql-audit.ps1</w:t>
      </w:r>
    </w:p>
    <w:p>
      <w:pPr>
        <w:spacing w:after="120"/>
      </w:pPr>
      <w:r>
        <w:rPr>
          <w:rFonts w:ascii="Arial" w:cs="Arial" w:eastAsia="Arial" w:hAnsi="Arial"/>
          <w:sz w:val="22"/>
          <w:szCs w:val="22"/>
        </w:rPr>
        <w:t xml:space="preserve">Step 5: Script connects to every subscription and pulls all SQL databases</w:t>
      </w:r>
    </w:p>
    <w:p>
      <w:pPr>
        <w:spacing w:after="120"/>
      </w:pPr>
      <w:r>
        <w:rPr>
          <w:rFonts w:ascii="Arial" w:cs="Arial" w:eastAsia="Arial" w:hAnsi="Arial"/>
          <w:sz w:val="22"/>
          <w:szCs w:val="22"/>
        </w:rPr>
        <w:t xml:space="preserve">Step 6: For each database, it pulls 14 days of DTU metrics (avg, max, min)</w:t>
      </w:r>
    </w:p>
    <w:p>
      <w:pPr>
        <w:spacing w:after="120"/>
      </w:pPr>
      <w:r>
        <w:rPr>
          <w:rFonts w:ascii="Arial" w:cs="Arial" w:eastAsia="Arial" w:hAnsi="Arial"/>
          <w:sz w:val="22"/>
          <w:szCs w:val="22"/>
        </w:rPr>
        <w:t xml:space="preserve">Step 7: Script generates SQL_Recommendations.csv with tier recommendations</w:t>
      </w:r>
    </w:p>
    <w:p>
      <w:pPr>
        <w:spacing w:after="120"/>
      </w:pPr>
      <w:r>
        <w:rPr>
          <w:rFonts w:ascii="Arial" w:cs="Arial" w:eastAsia="Arial" w:hAnsi="Arial"/>
          <w:sz w:val="22"/>
          <w:szCs w:val="22"/>
        </w:rPr>
        <w:t xml:space="preserve">Step 8: Script generates HTML dashboard with visual breakdown</w:t>
      </w:r>
    </w:p>
    <w:p>
      <w:pPr>
        <w:spacing w:after="120"/>
      </w:pPr>
      <w:r>
        <w:rPr>
          <w:rFonts w:ascii="Arial" w:cs="Arial" w:eastAsia="Arial" w:hAnsi="Arial"/>
          <w:sz w:val="22"/>
          <w:szCs w:val="22"/>
        </w:rPr>
        <w:t xml:space="preserve">Step 9: Review the recommendations CSV - check for any databases that should NOT be changed</w:t>
      </w:r>
    </w:p>
    <w:p>
      <w:pPr>
        <w:spacing w:after="120"/>
      </w:pPr>
      <w:r>
        <w:rPr>
          <w:rFonts w:ascii="Arial" w:cs="Arial" w:eastAsia="Arial" w:hAnsi="Arial"/>
          <w:sz w:val="22"/>
          <w:szCs w:val="22"/>
        </w:rPr>
        <w:t xml:space="preserve">Step 10: Cross-reference with Brian Burge's spreadsheet for override recommendations</w:t>
      </w:r>
    </w:p>
    <w:p>
      <w:pPr>
        <w:spacing w:after="120"/>
      </w:pPr>
      <w:r>
        <w:rPr>
          <w:rFonts w:ascii="Arial" w:cs="Arial" w:eastAsia="Arial" w:hAnsi="Arial"/>
          <w:sz w:val="22"/>
          <w:szCs w:val="22"/>
        </w:rPr>
        <w:t xml:space="preserve">Step 11: Get approval from Tony Schlak on the final list</w:t>
      </w:r>
    </w:p>
    <w:p>
      <w:pPr>
        <w:spacing w:after="120"/>
      </w:pPr>
      <w:r>
        <w:rPr>
          <w:rFonts w:ascii="Arial" w:cs="Arial" w:eastAsia="Arial" w:hAnsi="Arial"/>
          <w:sz w:val="22"/>
          <w:szCs w:val="22"/>
        </w:rPr>
        <w:t xml:space="preserve">Step 12: Run implementation: .\Final-Fix-v2.ps1 (applies tier changes)</w:t>
      </w:r>
    </w:p>
    <w:p>
      <w:pPr>
        <w:spacing w:after="120"/>
      </w:pPr>
      <w:r>
        <w:rPr>
          <w:rFonts w:ascii="Arial" w:cs="Arial" w:eastAsia="Arial" w:hAnsi="Arial"/>
          <w:sz w:val="22"/>
          <w:szCs w:val="22"/>
        </w:rPr>
        <w:t xml:space="preserve">Step 13: Script generates Retry_Results.csv with success/failure for each change</w:t>
      </w:r>
    </w:p>
    <w:p>
      <w:pPr>
        <w:spacing w:after="120"/>
      </w:pPr>
      <w:r>
        <w:rPr>
          <w:rFonts w:ascii="Arial" w:cs="Arial" w:eastAsia="Arial" w:hAnsi="Arial"/>
          <w:sz w:val="22"/>
          <w:szCs w:val="22"/>
        </w:rPr>
        <w:t xml:space="preserve">Step 14: For any failures, run .\Final-Fix.ps1 to handle max size and replica issues</w:t>
      </w:r>
    </w:p>
    <w:p>
      <w:pPr>
        <w:pStyle w:val="Heading3"/>
      </w:pPr>
      <w:r>
        <w:rPr>
          <w:rFonts w:ascii="Arial" w:cs="Arial" w:eastAsia="Arial" w:hAnsi="Arial"/>
        </w:rPr>
        <w:t xml:space="preserve">2.5 Verification</w:t>
      </w:r>
    </w:p>
    <w:p>
      <w:pPr>
        <w:spacing w:after="120"/>
      </w:pPr>
      <w:r>
        <w:rPr>
          <w:rFonts w:ascii="Arial" w:cs="Arial" w:eastAsia="Arial" w:hAnsi="Arial"/>
          <w:sz w:val="22"/>
          <w:szCs w:val="22"/>
        </w:rPr>
        <w:t xml:space="preserve">Check Azure Portal &gt; SQL databases to confirm new tiers</w:t>
      </w:r>
    </w:p>
    <w:p>
      <w:pPr>
        <w:spacing w:after="120"/>
      </w:pPr>
      <w:r>
        <w:rPr>
          <w:rFonts w:ascii="Arial" w:cs="Arial" w:eastAsia="Arial" w:hAnsi="Arial"/>
          <w:sz w:val="22"/>
          <w:szCs w:val="22"/>
        </w:rPr>
        <w:t xml:space="preserve">Monitor PagerDuty for 48 hours after changes for any DTU alerts</w:t>
      </w:r>
    </w:p>
    <w:p>
      <w:pPr>
        <w:spacing w:after="120"/>
      </w:pPr>
      <w:r>
        <w:rPr>
          <w:rFonts w:ascii="Arial" w:cs="Arial" w:eastAsia="Arial" w:hAnsi="Arial"/>
          <w:sz w:val="22"/>
          <w:szCs w:val="22"/>
        </w:rPr>
        <w:t xml:space="preserve">Review Cost Management after 30 days to confirm savings</w:t>
      </w:r>
    </w:p>
    <w:p>
      <w:pPr>
        <w:spacing w:after="120"/>
      </w:pPr>
      <w:r>
        <w:rPr>
          <w:rFonts w:ascii="Arial" w:cs="Arial" w:eastAsia="Arial" w:hAnsi="Arial"/>
          <w:sz w:val="22"/>
          <w:szCs w:val="22"/>
        </w:rPr>
        <w:t xml:space="preserve">Run azure-sql-audit.ps1 again to verify new baseline</w:t>
      </w:r>
    </w:p>
    <w:p>
      <w:pPr>
        <w:pStyle w:val="Heading3"/>
      </w:pPr>
      <w:r>
        <w:rPr>
          <w:rFonts w:ascii="Arial" w:cs="Arial" w:eastAsia="Arial" w:hAnsi="Arial"/>
        </w:rPr>
        <w:t xml:space="preserve">2.6 Scripts</w:t>
      </w:r>
    </w:p>
    <w:p>
      <w:pPr>
        <w:spacing w:after="120"/>
      </w:pPr>
      <w:r>
        <w:rPr>
          <w:rFonts w:ascii="Arial" w:cs="Arial" w:eastAsia="Arial" w:hAnsi="Arial"/>
          <w:sz w:val="22"/>
          <w:szCs w:val="22"/>
        </w:rPr>
        <w:t xml:space="preserve">azure-sql-audit.ps1 - Full audit across all subscriptions</w:t>
      </w:r>
    </w:p>
    <w:p>
      <w:pPr>
        <w:spacing w:after="120"/>
      </w:pPr>
      <w:r>
        <w:rPr>
          <w:rFonts w:ascii="Arial" w:cs="Arial" w:eastAsia="Arial" w:hAnsi="Arial"/>
          <w:sz w:val="22"/>
          <w:szCs w:val="22"/>
        </w:rPr>
        <w:t xml:space="preserve">Final-Fix-v2.ps1 - Apply tier changes from recommendations CSV</w:t>
      </w:r>
    </w:p>
    <w:p>
      <w:pPr>
        <w:spacing w:after="120"/>
      </w:pPr>
      <w:r>
        <w:rPr>
          <w:rFonts w:ascii="Arial" w:cs="Arial" w:eastAsia="Arial" w:hAnsi="Arial"/>
          <w:sz w:val="22"/>
          <w:szCs w:val="22"/>
        </w:rPr>
        <w:t xml:space="preserve">Final-Fix.ps1 - Handle failed tier changes (max size, replicas, &gt;250GB)</w:t>
      </w:r>
    </w:p>
    <w:p>
      <w:pPr>
        <w:spacing w:after="120"/>
      </w:pPr>
      <w:r>
        <w:rPr>
          <w:rFonts w:ascii="Arial" w:cs="Arial" w:eastAsia="Arial" w:hAnsi="Arial"/>
          <w:sz w:val="22"/>
          <w:szCs w:val="22"/>
        </w:rPr>
        <w:t xml:space="preserve">Location: C:\Scripts\SQL-Audit-report\</w:t>
      </w:r>
    </w:p>
    <w:p>
      <w:pPr>
        <w:spacing w:after="120"/>
      </w:pPr>
      <w:r>
        <w:rPr>
          <w:rFonts w:ascii="Arial" w:cs="Arial" w:eastAsia="Arial" w:hAnsi="Arial"/>
          <w:sz w:val="22"/>
          <w:szCs w:val="22"/>
        </w:rPr>
        <w:t xml:space="preserve">Output: SQL_Recommendations.csv, Retry_Results.csv, HTML dashboard</w:t>
      </w:r>
    </w:p>
    <w:p>
      <w:pPr>
        <w:spacing w:after="200"/>
      </w:pPr>
      <w:r>
        <w:rPr>
          <w:sz w:val="2"/>
          <w:szCs w:val="2"/>
        </w:rPr>
        <w:t xml:space="preserve"/>
      </w:r>
    </w:p>
    <w:p>
      <w:pPr>
        <w:pStyle w:val="Heading2"/>
      </w:pPr>
      <w:r>
        <w:rPr>
          <w:rFonts w:ascii="Arial" w:cs="Arial" w:eastAsia="Arial" w:hAnsi="Arial"/>
        </w:rPr>
        <w:t xml:space="preserve">3. Databricks Cost Audit</w:t>
      </w:r>
    </w:p>
    <w:p>
      <w:pPr>
        <w:spacing w:after="120"/>
      </w:pPr>
      <w:r>
        <w:rPr>
          <w:rFonts w:ascii="Arial" w:cs="Arial" w:eastAsia="Arial" w:hAnsi="Arial"/>
          <w:b/>
          <w:bCs/>
          <w:color w:val="0078D4"/>
          <w:sz w:val="22"/>
          <w:szCs w:val="22"/>
        </w:rPr>
        <w:t xml:space="preserve">COMPLETE | Cost Visibility Achieved | All Workspaces Audited</w:t>
      </w:r>
    </w:p>
    <w:p>
      <w:pPr>
        <w:spacing w:after="200"/>
      </w:pPr>
      <w:r>
        <w:rPr>
          <w:sz w:val="2"/>
          <w:szCs w:val="2"/>
        </w:rPr>
        <w:t xml:space="preserve"/>
      </w:r>
    </w:p>
    <w:p>
      <w:pPr>
        <w:pStyle w:val="Heading3"/>
      </w:pPr>
      <w:r>
        <w:rPr>
          <w:rFonts w:ascii="Arial" w:cs="Arial" w:eastAsia="Arial" w:hAnsi="Arial"/>
        </w:rPr>
        <w:t xml:space="preserve">3.1 Purpose</w:t>
      </w:r>
    </w:p>
    <w:p>
      <w:pPr>
        <w:spacing w:after="120"/>
      </w:pPr>
      <w:r>
        <w:rPr>
          <w:rFonts w:ascii="Arial" w:cs="Arial" w:eastAsia="Arial" w:hAnsi="Arial"/>
          <w:sz w:val="22"/>
          <w:szCs w:val="22"/>
        </w:rPr>
        <w:t xml:space="preserve">Audit all Databricks workspaces across subscriptions to identify cost optimization opportunities, provide visibility into compute spending, and document warehouse configurations.</w:t>
      </w:r>
    </w:p>
    <w:p>
      <w:pPr>
        <w:pStyle w:val="Heading3"/>
      </w:pPr>
      <w:r>
        <w:rPr>
          <w:rFonts w:ascii="Arial" w:cs="Arial" w:eastAsia="Arial" w:hAnsi="Arial"/>
        </w:rPr>
        <w:t xml:space="preserve">3.2 Prerequisites</w:t>
      </w:r>
    </w:p>
    <w:p>
      <w:pPr>
        <w:spacing w:after="120"/>
      </w:pPr>
      <w:r>
        <w:rPr>
          <w:rFonts w:ascii="Arial" w:cs="Arial" w:eastAsia="Arial" w:hAnsi="Arial"/>
          <w:sz w:val="22"/>
          <w:szCs w:val="22"/>
        </w:rPr>
        <w:t xml:space="preserve">Azure CLI installed and authenticated</w:t>
      </w:r>
    </w:p>
    <w:p>
      <w:pPr>
        <w:spacing w:after="120"/>
      </w:pPr>
      <w:r>
        <w:rPr>
          <w:rFonts w:ascii="Arial" w:cs="Arial" w:eastAsia="Arial" w:hAnsi="Arial"/>
          <w:sz w:val="22"/>
          <w:szCs w:val="22"/>
        </w:rPr>
        <w:t xml:space="preserve">Reader access to all subscriptions with Databricks workspaces</w:t>
      </w:r>
    </w:p>
    <w:p>
      <w:pPr>
        <w:spacing w:after="120"/>
      </w:pPr>
      <w:r>
        <w:rPr>
          <w:rFonts w:ascii="Arial" w:cs="Arial" w:eastAsia="Arial" w:hAnsi="Arial"/>
          <w:sz w:val="22"/>
          <w:szCs w:val="22"/>
        </w:rPr>
        <w:t xml:space="preserve">Databricks workspace admin access or Personal Access Token (PAT)</w:t>
      </w:r>
    </w:p>
    <w:p>
      <w:pPr>
        <w:pStyle w:val="Heading3"/>
      </w:pPr>
      <w:r>
        <w:rPr>
          <w:rFonts w:ascii="Arial" w:cs="Arial" w:eastAsia="Arial" w:hAnsi="Arial"/>
        </w:rPr>
        <w:t xml:space="preserve">3.3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C:\Scripts\Databricks\</w:t>
      </w:r>
    </w:p>
    <w:p>
      <w:pPr>
        <w:spacing w:after="120"/>
      </w:pPr>
      <w:r>
        <w:rPr>
          <w:rFonts w:ascii="Arial" w:cs="Arial" w:eastAsia="Arial" w:hAnsi="Arial"/>
          <w:sz w:val="22"/>
          <w:szCs w:val="22"/>
        </w:rPr>
        <w:t xml:space="preserve">Step 3: Run az login to authenticate</w:t>
      </w:r>
    </w:p>
    <w:p>
      <w:pPr>
        <w:spacing w:after="120"/>
      </w:pPr>
      <w:r>
        <w:rPr>
          <w:rFonts w:ascii="Arial" w:cs="Arial" w:eastAsia="Arial" w:hAnsi="Arial"/>
          <w:sz w:val="22"/>
          <w:szCs w:val="22"/>
        </w:rPr>
        <w:t xml:space="preserve">Step 4: Run the audit: .\Databricks-Audit.ps1</w:t>
      </w:r>
    </w:p>
    <w:p>
      <w:pPr>
        <w:spacing w:after="120"/>
      </w:pPr>
      <w:r>
        <w:rPr>
          <w:rFonts w:ascii="Arial" w:cs="Arial" w:eastAsia="Arial" w:hAnsi="Arial"/>
          <w:sz w:val="22"/>
          <w:szCs w:val="22"/>
        </w:rPr>
        <w:t xml:space="preserve">Step 5: Script enumerates all Databricks workspaces across subscriptions</w:t>
      </w:r>
    </w:p>
    <w:p>
      <w:pPr>
        <w:spacing w:after="120"/>
      </w:pPr>
      <w:r>
        <w:rPr>
          <w:rFonts w:ascii="Arial" w:cs="Arial" w:eastAsia="Arial" w:hAnsi="Arial"/>
          <w:sz w:val="22"/>
          <w:szCs w:val="22"/>
        </w:rPr>
        <w:t xml:space="preserve">Step 6: For each workspace, pulls cluster configs, warehouse sizes, and job history</w:t>
      </w:r>
    </w:p>
    <w:p>
      <w:pPr>
        <w:spacing w:after="120"/>
      </w:pPr>
      <w:r>
        <w:rPr>
          <w:rFonts w:ascii="Arial" w:cs="Arial" w:eastAsia="Arial" w:hAnsi="Arial"/>
          <w:sz w:val="22"/>
          <w:szCs w:val="22"/>
        </w:rPr>
        <w:t xml:space="preserve">Step 7: Calculates DBU consumption and estimated monthly cost</w:t>
      </w:r>
    </w:p>
    <w:p>
      <w:pPr>
        <w:spacing w:after="120"/>
      </w:pPr>
      <w:r>
        <w:rPr>
          <w:rFonts w:ascii="Arial" w:cs="Arial" w:eastAsia="Arial" w:hAnsi="Arial"/>
          <w:sz w:val="22"/>
          <w:szCs w:val="22"/>
        </w:rPr>
        <w:t xml:space="preserve">Step 8: Generates audit report with optimization recommendations</w:t>
      </w:r>
    </w:p>
    <w:p>
      <w:pPr>
        <w:spacing w:after="120"/>
      </w:pPr>
      <w:r>
        <w:rPr>
          <w:rFonts w:ascii="Arial" w:cs="Arial" w:eastAsia="Arial" w:hAnsi="Arial"/>
          <w:sz w:val="22"/>
          <w:szCs w:val="22"/>
        </w:rPr>
        <w:t xml:space="preserve">Step 9: Review report with Tony and John for cost decisions</w:t>
      </w:r>
    </w:p>
    <w:p>
      <w:pPr>
        <w:pStyle w:val="Heading3"/>
      </w:pPr>
      <w:r>
        <w:rPr>
          <w:rFonts w:ascii="Arial" w:cs="Arial" w:eastAsia="Arial" w:hAnsi="Arial"/>
        </w:rPr>
        <w:t xml:space="preserve">3.4 Verification</w:t>
      </w:r>
    </w:p>
    <w:p>
      <w:pPr>
        <w:spacing w:after="120"/>
      </w:pPr>
      <w:r>
        <w:rPr>
          <w:rFonts w:ascii="Arial" w:cs="Arial" w:eastAsia="Arial" w:hAnsi="Arial"/>
          <w:sz w:val="22"/>
          <w:szCs w:val="22"/>
        </w:rPr>
        <w:t xml:space="preserve">Compare report numbers against Azure Cost Management Databricks spend</w:t>
      </w:r>
    </w:p>
    <w:p>
      <w:pPr>
        <w:spacing w:after="120"/>
      </w:pPr>
      <w:r>
        <w:rPr>
          <w:rFonts w:ascii="Arial" w:cs="Arial" w:eastAsia="Arial" w:hAnsi="Arial"/>
          <w:sz w:val="22"/>
          <w:szCs w:val="22"/>
        </w:rPr>
        <w:t xml:space="preserve">Verify workspace list matches what the team expects</w:t>
      </w:r>
    </w:p>
    <w:p>
      <w:pPr>
        <w:pStyle w:val="Heading3"/>
      </w:pPr>
      <w:r>
        <w:rPr>
          <w:rFonts w:ascii="Arial" w:cs="Arial" w:eastAsia="Arial" w:hAnsi="Arial"/>
        </w:rPr>
        <w:t xml:space="preserve">3.5 Scripts</w:t>
      </w:r>
    </w:p>
    <w:p>
      <w:pPr>
        <w:spacing w:after="120"/>
      </w:pPr>
      <w:r>
        <w:rPr>
          <w:rFonts w:ascii="Arial" w:cs="Arial" w:eastAsia="Arial" w:hAnsi="Arial"/>
          <w:sz w:val="22"/>
          <w:szCs w:val="22"/>
        </w:rPr>
        <w:t xml:space="preserve">Databricks-Audit.ps1 - Full workspace and cost audit</w:t>
      </w:r>
    </w:p>
    <w:p>
      <w:pPr>
        <w:spacing w:after="120"/>
      </w:pPr>
      <w:r>
        <w:rPr>
          <w:rFonts w:ascii="Arial" w:cs="Arial" w:eastAsia="Arial" w:hAnsi="Arial"/>
          <w:sz w:val="22"/>
          <w:szCs w:val="22"/>
        </w:rPr>
        <w:t xml:space="preserve">Location: C:\Scripts\Databricks\</w:t>
      </w:r>
    </w:p>
    <w:p>
      <w:pPr>
        <w:spacing w:after="200"/>
      </w:pPr>
      <w:r>
        <w:rPr>
          <w:sz w:val="2"/>
          <w:szCs w:val="2"/>
        </w:rPr>
        <w:t xml:space="preserve"/>
      </w:r>
    </w:p>
    <w:p>
      <w:pPr>
        <w:pStyle w:val="Heading2"/>
      </w:pPr>
      <w:r>
        <w:rPr>
          <w:rFonts w:ascii="Arial" w:cs="Arial" w:eastAsia="Arial" w:hAnsi="Arial"/>
        </w:rPr>
        <w:t xml:space="preserve">4. SQL DTU SmartFix + Outage Recovery</w:t>
      </w:r>
    </w:p>
    <w:p>
      <w:pPr>
        <w:spacing w:after="120"/>
      </w:pPr>
      <w:r>
        <w:rPr>
          <w:rFonts w:ascii="Arial" w:cs="Arial" w:eastAsia="Arial" w:hAnsi="Arial"/>
          <w:b/>
          <w:bCs/>
          <w:color w:val="107C10"/>
          <w:sz w:val="22"/>
          <w:szCs w:val="22"/>
        </w:rPr>
        <w:t xml:space="preserve">SAVINGS: $3,726/year | OUTAGE RESOLVED | 170 Databases Monitored</w:t>
      </w:r>
    </w:p>
    <w:p>
      <w:pPr>
        <w:spacing w:after="200"/>
      </w:pPr>
      <w:r>
        <w:rPr>
          <w:sz w:val="2"/>
          <w:szCs w:val="2"/>
        </w:rPr>
        <w:t xml:space="preserve"/>
      </w:r>
    </w:p>
    <w:p>
      <w:pPr>
        <w:pStyle w:val="Heading3"/>
      </w:pPr>
      <w:r>
        <w:rPr>
          <w:rFonts w:ascii="Arial" w:cs="Arial" w:eastAsia="Arial" w:hAnsi="Arial"/>
        </w:rPr>
        <w:t xml:space="preserve">4.1 Background - The Outage (Feb 4, 2026)</w:t>
      </w:r>
    </w:p>
    <w:p>
      <w:pPr>
        <w:spacing w:after="120"/>
      </w:pPr>
      <w:r>
        <w:rPr>
          <w:rFonts w:ascii="Arial" w:cs="Arial" w:eastAsia="Arial" w:hAnsi="Arial"/>
          <w:sz w:val="22"/>
          <w:szCs w:val="22"/>
        </w:rPr>
        <w:t xml:space="preserve">During the SQL cost optimization rollout, some databases were downgraded too aggressively based only on average DTU. This caused a PyxIQ outage when critical databases hit 100% DTU and could not process requests. Robert Madni rolled back affected mycareloop databases to restore functionality.</w:t>
      </w:r>
    </w:p>
    <w:p>
      <w:pPr>
        <w:pStyle w:val="Heading3"/>
      </w:pPr>
      <w:r>
        <w:rPr>
          <w:rFonts w:ascii="Arial" w:cs="Arial" w:eastAsia="Arial" w:hAnsi="Arial"/>
        </w:rPr>
        <w:t xml:space="preserve">4.2 Root Cause</w:t>
      </w:r>
    </w:p>
    <w:p>
      <w:pPr>
        <w:spacing w:after="120"/>
      </w:pPr>
      <w:r>
        <w:rPr>
          <w:rFonts w:ascii="Arial" w:cs="Arial" w:eastAsia="Arial" w:hAnsi="Arial"/>
          <w:sz w:val="22"/>
          <w:szCs w:val="22"/>
        </w:rPr>
        <w:t xml:space="preserve">The original optimization script only checked AVERAGE DTU usage. Some databases have low average but HIGH PEAK (spike) usage. When downgraded based on average alone, they hit 100% DTU during peak times and stopped responding.</w:t>
      </w:r>
    </w:p>
    <w:p>
      <w:pPr>
        <w:pStyle w:val="Heading3"/>
      </w:pPr>
      <w:r>
        <w:rPr>
          <w:rFonts w:ascii="Arial" w:cs="Arial" w:eastAsia="Arial" w:hAnsi="Arial"/>
        </w:rPr>
        <w:t xml:space="preserve">4.3 Prerequisites</w:t>
      </w:r>
    </w:p>
    <w:p>
      <w:pPr>
        <w:spacing w:after="120"/>
      </w:pPr>
      <w:r>
        <w:rPr>
          <w:rFonts w:ascii="Arial" w:cs="Arial" w:eastAsia="Arial" w:hAnsi="Arial"/>
          <w:sz w:val="22"/>
          <w:szCs w:val="22"/>
        </w:rPr>
        <w:t xml:space="preserve">Azure CLI installed and authenticated</w:t>
      </w:r>
    </w:p>
    <w:p>
      <w:pPr>
        <w:spacing w:after="120"/>
      </w:pPr>
      <w:r>
        <w:rPr>
          <w:rFonts w:ascii="Arial" w:cs="Arial" w:eastAsia="Arial" w:hAnsi="Arial"/>
          <w:sz w:val="22"/>
          <w:szCs w:val="22"/>
        </w:rPr>
        <w:t xml:space="preserve">Contributor access to subscriptions with SQL databases</w:t>
      </w:r>
    </w:p>
    <w:p>
      <w:pPr>
        <w:spacing w:after="120"/>
      </w:pPr>
      <w:r>
        <w:rPr>
          <w:rFonts w:ascii="Arial" w:cs="Arial" w:eastAsia="Arial" w:hAnsi="Arial"/>
          <w:sz w:val="22"/>
          <w:szCs w:val="22"/>
        </w:rPr>
        <w:t xml:space="preserve">Knowledge of which databases Robert Madni already fixed (protected list)</w:t>
      </w:r>
    </w:p>
    <w:p>
      <w:pPr>
        <w:pStyle w:val="Heading3"/>
      </w:pPr>
      <w:r>
        <w:rPr>
          <w:rFonts w:ascii="Arial" w:cs="Arial" w:eastAsia="Arial" w:hAnsi="Arial"/>
        </w:rPr>
        <w:t xml:space="preserve">4.4 The SmartFix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DTU Pattern</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Action</w:t>
            </w:r>
          </w:p>
        </w:tc>
        <w:tc>
          <w:tcPr>
            <w:tcW w:type="dxa" w:w="3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Logic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MaxDTU &gt; 90%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UPGRADE +2 TIERS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maxed out, emergency upgrade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MaxDTU &gt; 65%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UPGRADE +1 TIER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Hitting limits during peaks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AvgDTU &lt; 15% but MaxDTU &gt; 35%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KEEP AS-IS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 spikes, needs headroom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AvgDTU &lt; 15% AND MaxDTU &lt; 35%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DOWNGRADE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Truly underutilized, safe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Protected databases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Robert's fixes, do not touch</w:t>
            </w:r>
          </w:p>
        </w:tc>
      </w:tr>
    </w:tbl>
    <w:p>
      <w:pPr>
        <w:pStyle w:val="Heading3"/>
      </w:pPr>
      <w:r>
        <w:rPr>
          <w:rFonts w:ascii="Arial" w:cs="Arial" w:eastAsia="Arial" w:hAnsi="Arial"/>
        </w:rPr>
        <w:t xml:space="preserve">4.5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C:\Scripts\SQL-Audit-report\</w:t>
      </w:r>
    </w:p>
    <w:p>
      <w:pPr>
        <w:spacing w:after="120"/>
      </w:pPr>
      <w:r>
        <w:rPr>
          <w:rFonts w:ascii="Arial" w:cs="Arial" w:eastAsia="Arial" w:hAnsi="Arial"/>
          <w:sz w:val="22"/>
          <w:szCs w:val="22"/>
        </w:rPr>
        <w:t xml:space="preserve">Step 3: Run az login to authenticate</w:t>
      </w:r>
    </w:p>
    <w:p>
      <w:pPr>
        <w:spacing w:after="120"/>
      </w:pPr>
      <w:r>
        <w:rPr>
          <w:rFonts w:ascii="Arial" w:cs="Arial" w:eastAsia="Arial" w:hAnsi="Arial"/>
          <w:sz w:val="22"/>
          <w:szCs w:val="22"/>
        </w:rPr>
        <w:t xml:space="preserve">Step 4: SCAN ONLY first: .\SmartFix-DTU.ps1 -ScanOnly</w:t>
      </w:r>
    </w:p>
    <w:p>
      <w:pPr>
        <w:spacing w:after="120"/>
      </w:pPr>
      <w:r>
        <w:rPr>
          <w:rFonts w:ascii="Arial" w:cs="Arial" w:eastAsia="Arial" w:hAnsi="Arial"/>
          <w:sz w:val="22"/>
          <w:szCs w:val="22"/>
        </w:rPr>
        <w:t xml:space="preserve">Step 5: Review the HTML report - check CRITICAL and HIGH databases</w:t>
      </w:r>
    </w:p>
    <w:p>
      <w:pPr>
        <w:spacing w:after="120"/>
      </w:pPr>
      <w:r>
        <w:rPr>
          <w:rFonts w:ascii="Arial" w:cs="Arial" w:eastAsia="Arial" w:hAnsi="Arial"/>
          <w:sz w:val="22"/>
          <w:szCs w:val="22"/>
        </w:rPr>
        <w:t xml:space="preserve">Step 6: Share report with Tony before making changes</w:t>
      </w:r>
    </w:p>
    <w:p>
      <w:pPr>
        <w:spacing w:after="120"/>
      </w:pPr>
      <w:r>
        <w:rPr>
          <w:rFonts w:ascii="Arial" w:cs="Arial" w:eastAsia="Arial" w:hAnsi="Arial"/>
          <w:sz w:val="22"/>
          <w:szCs w:val="22"/>
        </w:rPr>
        <w:t xml:space="preserve">Step 7: DRY RUN to preview changes: .\SmartFix-DTU.ps1 -DryRun</w:t>
      </w:r>
    </w:p>
    <w:p>
      <w:pPr>
        <w:spacing w:after="120"/>
      </w:pPr>
      <w:r>
        <w:rPr>
          <w:rFonts w:ascii="Arial" w:cs="Arial" w:eastAsia="Arial" w:hAnsi="Arial"/>
          <w:sz w:val="22"/>
          <w:szCs w:val="22"/>
        </w:rPr>
        <w:t xml:space="preserve">Step 8: If approved, run for real: .\SmartFix-DTU.ps1</w:t>
      </w:r>
    </w:p>
    <w:p>
      <w:pPr>
        <w:spacing w:after="120"/>
      </w:pPr>
      <w:r>
        <w:rPr>
          <w:rFonts w:ascii="Arial" w:cs="Arial" w:eastAsia="Arial" w:hAnsi="Arial"/>
          <w:sz w:val="22"/>
          <w:szCs w:val="22"/>
        </w:rPr>
        <w:t xml:space="preserve">Step 9: Script scans all 170 databases across all subscriptions</w:t>
      </w:r>
    </w:p>
    <w:p>
      <w:pPr>
        <w:spacing w:after="120"/>
      </w:pPr>
      <w:r>
        <w:rPr>
          <w:rFonts w:ascii="Arial" w:cs="Arial" w:eastAsia="Arial" w:hAnsi="Arial"/>
          <w:sz w:val="22"/>
          <w:szCs w:val="22"/>
        </w:rPr>
        <w:t xml:space="preserve">Step 10: For each database, checks BOTH average AND max DTU over 14 days</w:t>
      </w:r>
    </w:p>
    <w:p>
      <w:pPr>
        <w:spacing w:after="120"/>
      </w:pPr>
      <w:r>
        <w:rPr>
          <w:rFonts w:ascii="Arial" w:cs="Arial" w:eastAsia="Arial" w:hAnsi="Arial"/>
          <w:sz w:val="22"/>
          <w:szCs w:val="22"/>
        </w:rPr>
        <w:t xml:space="preserve">Step 11: Applies smart decision logic (upgrade, keep, downgrade, or skip)</w:t>
      </w:r>
    </w:p>
    <w:p>
      <w:pPr>
        <w:spacing w:after="120"/>
      </w:pPr>
      <w:r>
        <w:rPr>
          <w:rFonts w:ascii="Arial" w:cs="Arial" w:eastAsia="Arial" w:hAnsi="Arial"/>
          <w:sz w:val="22"/>
          <w:szCs w:val="22"/>
        </w:rPr>
        <w:t xml:space="preserve">Step 12: Generates SmartFix-Report.html with full results</w:t>
      </w:r>
    </w:p>
    <w:p>
      <w:pPr>
        <w:spacing w:after="120"/>
      </w:pPr>
      <w:r>
        <w:rPr>
          <w:rFonts w:ascii="Arial" w:cs="Arial" w:eastAsia="Arial" w:hAnsi="Arial"/>
          <w:sz w:val="22"/>
          <w:szCs w:val="22"/>
        </w:rPr>
        <w:t xml:space="preserve">Step 13: Check PagerDuty for 48 hours after changes</w:t>
      </w:r>
    </w:p>
    <w:p>
      <w:pPr>
        <w:pStyle w:val="Heading3"/>
      </w:pPr>
      <w:r>
        <w:rPr>
          <w:rFonts w:ascii="Arial" w:cs="Arial" w:eastAsia="Arial" w:hAnsi="Arial"/>
        </w:rPr>
        <w:t xml:space="preserve">4.6 Results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Databases Scanned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 (&gt;90% DTU)</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 sqldb-sentara-ana (100%), sqldb-chc-ana (99%)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Upgraded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(S2 to S4, S1 to S3)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Downgraded (truly unused)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Protected (Robert's fixes)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 Monthly Savings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$310.55/mo ($3,726/yr)</w:t>
            </w:r>
          </w:p>
        </w:tc>
      </w:tr>
    </w:tbl>
    <w:p>
      <w:pPr>
        <w:pStyle w:val="Heading3"/>
      </w:pPr>
      <w:r>
        <w:rPr>
          <w:rFonts w:ascii="Arial" w:cs="Arial" w:eastAsia="Arial" w:hAnsi="Arial"/>
        </w:rPr>
        <w:t xml:space="preserve">4.7 Outage Databases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60"/>
        <w:gridCol w:w="220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Database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Was</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DTU Usage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Upgraded 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sqldb-sentara-ana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S2 (50 DTU)</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MAX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S4 (200 DTU)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sqldb-chc-ana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 (20 DTU)</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97-99% MAX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 (100 DTU)</w:t>
            </w:r>
          </w:p>
        </w:tc>
      </w:tr>
    </w:tbl>
    <w:p>
      <w:pPr>
        <w:pStyle w:val="Heading3"/>
      </w:pPr>
      <w:r>
        <w:rPr>
          <w:rFonts w:ascii="Arial" w:cs="Arial" w:eastAsia="Arial" w:hAnsi="Arial"/>
        </w:rPr>
        <w:t xml:space="preserve">4.8 Verification</w:t>
      </w:r>
    </w:p>
    <w:p>
      <w:pPr>
        <w:spacing w:after="120"/>
      </w:pPr>
      <w:r>
        <w:rPr>
          <w:rFonts w:ascii="Arial" w:cs="Arial" w:eastAsia="Arial" w:hAnsi="Arial"/>
          <w:sz w:val="22"/>
          <w:szCs w:val="22"/>
        </w:rPr>
        <w:t xml:space="preserve">Review SmartFix-Report.html for zero failures</w:t>
      </w:r>
    </w:p>
    <w:p>
      <w:pPr>
        <w:spacing w:after="120"/>
      </w:pPr>
      <w:r>
        <w:rPr>
          <w:rFonts w:ascii="Arial" w:cs="Arial" w:eastAsia="Arial" w:hAnsi="Arial"/>
          <w:sz w:val="22"/>
          <w:szCs w:val="22"/>
        </w:rPr>
        <w:t xml:space="preserve">Check Azure Portal &gt; SQL databases to confirm new tiers</w:t>
      </w:r>
    </w:p>
    <w:p>
      <w:pPr>
        <w:spacing w:after="120"/>
      </w:pPr>
      <w:r>
        <w:rPr>
          <w:rFonts w:ascii="Arial" w:cs="Arial" w:eastAsia="Arial" w:hAnsi="Arial"/>
          <w:sz w:val="22"/>
          <w:szCs w:val="22"/>
        </w:rPr>
        <w:t xml:space="preserve">Monitor PagerDuty for 48 hours - no DTU alerts should fire</w:t>
      </w:r>
    </w:p>
    <w:p>
      <w:pPr>
        <w:spacing w:after="120"/>
      </w:pPr>
      <w:r>
        <w:rPr>
          <w:rFonts w:ascii="Arial" w:cs="Arial" w:eastAsia="Arial" w:hAnsi="Arial"/>
          <w:sz w:val="22"/>
          <w:szCs w:val="22"/>
        </w:rPr>
        <w:t xml:space="preserve">Confirm with Robert Madni that PyxIQ is stable</w:t>
      </w:r>
    </w:p>
    <w:p>
      <w:pPr>
        <w:pStyle w:val="Heading3"/>
      </w:pPr>
      <w:r>
        <w:rPr>
          <w:rFonts w:ascii="Arial" w:cs="Arial" w:eastAsia="Arial" w:hAnsi="Arial"/>
        </w:rPr>
        <w:t xml:space="preserve">4.9 Emergency Recovery Script</w:t>
      </w:r>
    </w:p>
    <w:p>
      <w:pPr>
        <w:spacing w:after="120"/>
      </w:pPr>
      <w:r>
        <w:rPr>
          <w:rFonts w:ascii="Arial" w:cs="Arial" w:eastAsia="Arial" w:hAnsi="Arial"/>
          <w:sz w:val="22"/>
          <w:szCs w:val="22"/>
        </w:rPr>
        <w:t xml:space="preserve">If there is an active outage and you need to ONLY upgrade (no downgrades):</w:t>
      </w:r>
    </w:p>
    <w:p>
      <w:pPr>
        <w:spacing w:after="120"/>
      </w:pPr>
      <w:r>
        <w:rPr>
          <w:rFonts w:ascii="Arial" w:cs="Arial" w:eastAsia="Arial" w:hAnsi="Arial"/>
          <w:sz w:val="22"/>
          <w:szCs w:val="22"/>
        </w:rPr>
        <w:t xml:space="preserve">Run: .\Recovery-Upgrade-Only.ps1</w:t>
      </w:r>
    </w:p>
    <w:p>
      <w:pPr>
        <w:spacing w:after="120"/>
      </w:pPr>
      <w:r>
        <w:rPr>
          <w:rFonts w:ascii="Arial" w:cs="Arial" w:eastAsia="Arial" w:hAnsi="Arial"/>
          <w:sz w:val="22"/>
          <w:szCs w:val="22"/>
        </w:rPr>
        <w:t xml:space="preserve">This script ONLY upgrades databases that are struggling - it will never downgrade anything.</w:t>
      </w:r>
    </w:p>
    <w:p>
      <w:pPr>
        <w:pStyle w:val="Heading3"/>
      </w:pPr>
      <w:r>
        <w:rPr>
          <w:rFonts w:ascii="Arial" w:cs="Arial" w:eastAsia="Arial" w:hAnsi="Arial"/>
        </w:rPr>
        <w:t xml:space="preserve">4.10 Scripts</w:t>
      </w:r>
    </w:p>
    <w:p>
      <w:pPr>
        <w:spacing w:after="120"/>
      </w:pPr>
      <w:r>
        <w:rPr>
          <w:rFonts w:ascii="Arial" w:cs="Arial" w:eastAsia="Arial" w:hAnsi="Arial"/>
          <w:sz w:val="22"/>
          <w:szCs w:val="22"/>
        </w:rPr>
        <w:t xml:space="preserve">SmartFix-DTU.ps1 - Intelligent auto-fix (average + peak DTU analysis)</w:t>
      </w:r>
    </w:p>
    <w:p>
      <w:pPr>
        <w:spacing w:after="120"/>
      </w:pPr>
      <w:r>
        <w:rPr>
          <w:rFonts w:ascii="Arial" w:cs="Arial" w:eastAsia="Arial" w:hAnsi="Arial"/>
          <w:sz w:val="22"/>
          <w:szCs w:val="22"/>
        </w:rPr>
        <w:t xml:space="preserve">Recovery-Upgrade-Only.ps1 - Emergency upgrade only script</w:t>
      </w:r>
    </w:p>
    <w:p>
      <w:pPr>
        <w:spacing w:after="120"/>
      </w:pPr>
      <w:r>
        <w:rPr>
          <w:rFonts w:ascii="Arial" w:cs="Arial" w:eastAsia="Arial" w:hAnsi="Arial"/>
          <w:sz w:val="22"/>
          <w:szCs w:val="22"/>
        </w:rPr>
        <w:t xml:space="preserve">Final-Fix.ps1 - Handles failed tier changes (max size, replicas, &gt;250GB)</w:t>
      </w:r>
    </w:p>
    <w:p>
      <w:pPr>
        <w:spacing w:after="120"/>
      </w:pPr>
      <w:r>
        <w:rPr>
          <w:rFonts w:ascii="Arial" w:cs="Arial" w:eastAsia="Arial" w:hAnsi="Arial"/>
          <w:sz w:val="22"/>
          <w:szCs w:val="22"/>
        </w:rPr>
        <w:t xml:space="preserve">Location: C:\Scripts\SQL-Audit-report\</w:t>
      </w:r>
    </w:p>
    <w:p>
      <w:pPr>
        <w:spacing w:after="120"/>
      </w:pPr>
      <w:r>
        <w:rPr>
          <w:rFonts w:ascii="Arial" w:cs="Arial" w:eastAsia="Arial" w:hAnsi="Arial"/>
          <w:sz w:val="22"/>
          <w:szCs w:val="22"/>
        </w:rPr>
        <w:t xml:space="preserve">Output: SmartFix_[timestamp] folder with HTML report, CSVs, and log</w:t>
      </w:r>
    </w:p>
    <w:p>
      <w:pPr>
        <w:spacing w:after="200"/>
      </w:pPr>
      <w:r>
        <w:rPr>
          <w:sz w:val="2"/>
          <w:szCs w:val="2"/>
        </w:rPr>
        <w:t xml:space="preserve"/>
      </w:r>
    </w:p>
    <w:p>
      <w:r>
        <w:rPr>
          <w:sz w:val="2"/>
          <w:szCs w:val="2"/>
        </w:rPr>
        <w:t xml:space="preserve"/>
      </w:r>
      <w:r>
        <w:br w:type="page"/>
      </w:r>
    </w:p>
    <w:p>
      <w:pPr>
        <w:spacing w:before="400" w:after="200"/>
      </w:pPr>
      <w:r>
        <w:rPr>
          <w:rFonts w:ascii="Arial" w:cs="Arial" w:eastAsia="Arial" w:hAnsi="Arial"/>
          <w:b/>
          <w:bCs/>
          <w:color w:val="0078D4"/>
          <w:sz w:val="32"/>
          <w:szCs w:val="32"/>
        </w:rPr>
        <w:t xml:space="preserve">SECTION B: SECURITY INFRASTRUCTURE</w:t>
      </w:r>
    </w:p>
    <w:p>
      <w:pPr>
        <w:spacing w:after="200"/>
      </w:pPr>
      <w:r>
        <w:rPr>
          <w:sz w:val="2"/>
          <w:szCs w:val="2"/>
        </w:rPr>
        <w:t xml:space="preserve"/>
      </w:r>
    </w:p>
    <w:p>
      <w:pPr>
        <w:pStyle w:val="Heading2"/>
      </w:pPr>
      <w:r>
        <w:rPr>
          <w:rFonts w:ascii="Arial" w:cs="Arial" w:eastAsia="Arial" w:hAnsi="Arial"/>
        </w:rPr>
        <w:t xml:space="preserve">5. MOVEit Security Infrastructure</w:t>
      </w:r>
    </w:p>
    <w:p>
      <w:pPr>
        <w:spacing w:after="120"/>
      </w:pPr>
      <w:r>
        <w:rPr>
          <w:rFonts w:ascii="Arial" w:cs="Arial" w:eastAsia="Arial" w:hAnsi="Arial"/>
          <w:b/>
          <w:bCs/>
          <w:color w:val="107C10"/>
          <w:sz w:val="22"/>
          <w:szCs w:val="22"/>
        </w:rPr>
        <w:t xml:space="preserve">COMPLETE | Enterprise Security | 7 Scripts | WAF Protected</w:t>
      </w:r>
    </w:p>
    <w:p>
      <w:pPr>
        <w:spacing w:after="200"/>
      </w:pPr>
      <w:r>
        <w:rPr>
          <w:sz w:val="2"/>
          <w:szCs w:val="2"/>
        </w:rPr>
        <w:t xml:space="preserve"/>
      </w:r>
    </w:p>
    <w:p>
      <w:pPr>
        <w:pStyle w:val="Heading3"/>
      </w:pPr>
      <w:r>
        <w:rPr>
          <w:rFonts w:ascii="Arial" w:cs="Arial" w:eastAsia="Arial" w:hAnsi="Arial"/>
        </w:rPr>
        <w:t xml:space="preserve">5.1 Purpose</w:t>
      </w:r>
    </w:p>
    <w:p>
      <w:pPr>
        <w:spacing w:after="120"/>
      </w:pPr>
      <w:r>
        <w:rPr>
          <w:rFonts w:ascii="Arial" w:cs="Arial" w:eastAsia="Arial" w:hAnsi="Arial"/>
          <w:sz w:val="22"/>
          <w:szCs w:val="22"/>
        </w:rPr>
        <w:t xml:space="preserve">Deploy secure file transfer infrastructure using MOVEit with Azure Front Door WAF protection, SSL certificates, and automated monitoring.</w:t>
      </w:r>
    </w:p>
    <w:p>
      <w:pPr>
        <w:pStyle w:val="Heading3"/>
      </w:pPr>
      <w:r>
        <w:rPr>
          <w:rFonts w:ascii="Arial" w:cs="Arial" w:eastAsia="Arial" w:hAnsi="Arial"/>
        </w:rPr>
        <w:t xml:space="preserve">5.2 Prerequisites</w:t>
      </w:r>
    </w:p>
    <w:p>
      <w:pPr>
        <w:spacing w:after="120"/>
      </w:pPr>
      <w:r>
        <w:rPr>
          <w:rFonts w:ascii="Arial" w:cs="Arial" w:eastAsia="Arial" w:hAnsi="Arial"/>
          <w:sz w:val="22"/>
          <w:szCs w:val="22"/>
        </w:rPr>
        <w:t xml:space="preserve">Azure subscription with Contributor access</w:t>
      </w:r>
    </w:p>
    <w:p>
      <w:pPr>
        <w:spacing w:after="120"/>
      </w:pPr>
      <w:r>
        <w:rPr>
          <w:rFonts w:ascii="Arial" w:cs="Arial" w:eastAsia="Arial" w:hAnsi="Arial"/>
          <w:sz w:val="22"/>
          <w:szCs w:val="22"/>
        </w:rPr>
        <w:t xml:space="preserve">Azure Front Door Premium SKU provisioned</w:t>
      </w:r>
    </w:p>
    <w:p>
      <w:pPr>
        <w:spacing w:after="120"/>
      </w:pPr>
      <w:r>
        <w:rPr>
          <w:rFonts w:ascii="Arial" w:cs="Arial" w:eastAsia="Arial" w:hAnsi="Arial"/>
          <w:sz w:val="22"/>
          <w:szCs w:val="22"/>
        </w:rPr>
        <w:t xml:space="preserve">SSL certificate in Azure Key Vault</w:t>
      </w:r>
    </w:p>
    <w:p>
      <w:pPr>
        <w:spacing w:after="120"/>
      </w:pPr>
      <w:r>
        <w:rPr>
          <w:rFonts w:ascii="Arial" w:cs="Arial" w:eastAsia="Arial" w:hAnsi="Arial"/>
          <w:sz w:val="22"/>
          <w:szCs w:val="22"/>
        </w:rPr>
        <w:t xml:space="preserve">MOVEit Transfer license</w:t>
      </w:r>
    </w:p>
    <w:p>
      <w:pPr>
        <w:spacing w:after="120"/>
      </w:pPr>
      <w:r>
        <w:rPr>
          <w:rFonts w:ascii="Arial" w:cs="Arial" w:eastAsia="Arial" w:hAnsi="Arial"/>
          <w:sz w:val="22"/>
          <w:szCs w:val="22"/>
        </w:rPr>
        <w:t xml:space="preserve">Datadog API key for monitoring integration</w:t>
      </w:r>
    </w:p>
    <w:p>
      <w:pPr>
        <w:pStyle w:val="Heading3"/>
      </w:pPr>
      <w:r>
        <w:rPr>
          <w:rFonts w:ascii="Arial" w:cs="Arial" w:eastAsia="Arial" w:hAnsi="Arial"/>
        </w:rPr>
        <w:t xml:space="preserve">5.3 Architecture</w:t>
      </w:r>
    </w:p>
    <w:p>
      <w:pPr>
        <w:spacing w:after="120"/>
      </w:pPr>
      <w:r>
        <w:rPr>
          <w:rFonts w:ascii="Arial" w:cs="Arial" w:eastAsia="Arial" w:hAnsi="Arial"/>
          <w:sz w:val="22"/>
          <w:szCs w:val="22"/>
        </w:rPr>
        <w:t xml:space="preserve">Traffic Flow: Users -&gt; Azure Front Door (WAF) -&gt; MOVEit Server -&gt; Azure Blob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30"/>
        <w:gridCol w:w="393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2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Configuration</w:t>
            </w:r>
          </w:p>
        </w:tc>
        <w:tc>
          <w:tcPr>
            <w:tcW w:type="dxa" w:w="3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Front Door</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Premium SKU</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load balancing + WAF</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WAF Policy</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Prevention Mode</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OWASP 3.2 + custom rules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SSL Certificate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Key Vault</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Auto-renewal enabled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MOVEit Server</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Windows Server 2022</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IIS + MOVEit Transfer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Blob Storage</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GRS replication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Monitoring</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Datadog + PagerDuty</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24/7 alerting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Backup</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30-day retention</w:t>
            </w:r>
          </w:p>
        </w:tc>
      </w:tr>
    </w:tbl>
    <w:p>
      <w:pPr>
        <w:pStyle w:val="Heading3"/>
      </w:pPr>
      <w:r>
        <w:rPr>
          <w:rFonts w:ascii="Arial" w:cs="Arial" w:eastAsia="Arial" w:hAnsi="Arial"/>
        </w:rPr>
        <w:t xml:space="preserve">5.4 WAF Rules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Rule Set</w:t>
            </w:r>
          </w:p>
        </w:tc>
        <w:tc>
          <w:tcPr>
            <w:tcW w:type="dxa" w:w="2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Mode</w:t>
            </w:r>
          </w:p>
        </w:tc>
        <w:tc>
          <w:tcPr>
            <w:tcW w:type="dxa" w:w="4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OWASP 3.2</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Prevention</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injection, XSS, RFI protection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 Protection</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Prevention</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 malicious bots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Limiting</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Prevention</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requests/min per IP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Geo-Filtering</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Prevention</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 high-risk countries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Rules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Prevention</w:t>
            </w:r>
          </w:p>
        </w:tc>
        <w:tc>
          <w:tcPr>
            <w:tcW w:type="dxa" w:w="4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 known CVE patterns</w:t>
            </w:r>
          </w:p>
        </w:tc>
      </w:tr>
    </w:tbl>
    <w:p>
      <w:pPr>
        <w:pStyle w:val="Heading3"/>
      </w:pPr>
      <w:r>
        <w:rPr>
          <w:rFonts w:ascii="Arial" w:cs="Arial" w:eastAsia="Arial" w:hAnsi="Arial"/>
        </w:rPr>
        <w:t xml:space="preserve">5.5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C:\Scripts\MOVEit\</w:t>
      </w:r>
    </w:p>
    <w:p>
      <w:pPr>
        <w:spacing w:after="120"/>
      </w:pPr>
      <w:r>
        <w:rPr>
          <w:rFonts w:ascii="Arial" w:cs="Arial" w:eastAsia="Arial" w:hAnsi="Arial"/>
          <w:sz w:val="22"/>
          <w:szCs w:val="22"/>
        </w:rPr>
        <w:t xml:space="preserve">Step 3: Run az login to authenticate</w:t>
      </w:r>
    </w:p>
    <w:p>
      <w:pPr>
        <w:spacing w:after="120"/>
      </w:pPr>
      <w:r>
        <w:rPr>
          <w:rFonts w:ascii="Arial" w:cs="Arial" w:eastAsia="Arial" w:hAnsi="Arial"/>
          <w:sz w:val="22"/>
          <w:szCs w:val="22"/>
        </w:rPr>
        <w:t xml:space="preserve">Step 4: Run full deployment: .\Deploy-MOVEit-Infrastructure.ps1</w:t>
      </w:r>
    </w:p>
    <w:p>
      <w:pPr>
        <w:spacing w:after="120"/>
      </w:pPr>
      <w:r>
        <w:rPr>
          <w:rFonts w:ascii="Arial" w:cs="Arial" w:eastAsia="Arial" w:hAnsi="Arial"/>
          <w:sz w:val="22"/>
          <w:szCs w:val="22"/>
        </w:rPr>
        <w:t xml:space="preserve">Step 5: Script creates resource group, storage account, VM, and networking</w:t>
      </w:r>
    </w:p>
    <w:p>
      <w:pPr>
        <w:spacing w:after="120"/>
      </w:pPr>
      <w:r>
        <w:rPr>
          <w:rFonts w:ascii="Arial" w:cs="Arial" w:eastAsia="Arial" w:hAnsi="Arial"/>
          <w:sz w:val="22"/>
          <w:szCs w:val="22"/>
        </w:rPr>
        <w:t xml:space="preserve">Step 6: Configure WAF: .\Configure-WAF-Rules.ps1</w:t>
      </w:r>
    </w:p>
    <w:p>
      <w:pPr>
        <w:spacing w:after="120"/>
      </w:pPr>
      <w:r>
        <w:rPr>
          <w:rFonts w:ascii="Arial" w:cs="Arial" w:eastAsia="Arial" w:hAnsi="Arial"/>
          <w:sz w:val="22"/>
          <w:szCs w:val="22"/>
        </w:rPr>
        <w:t xml:space="preserve">Step 7: Script applies OWASP 3.2, bot protection, rate limiting, and geo-filtering</w:t>
      </w:r>
    </w:p>
    <w:p>
      <w:pPr>
        <w:spacing w:after="120"/>
      </w:pPr>
      <w:r>
        <w:rPr>
          <w:rFonts w:ascii="Arial" w:cs="Arial" w:eastAsia="Arial" w:hAnsi="Arial"/>
          <w:sz w:val="22"/>
          <w:szCs w:val="22"/>
        </w:rPr>
        <w:t xml:space="preserve">Step 8: Verify SSL: Check Azure Key Vault &gt; Certificates for valid cert</w:t>
      </w:r>
    </w:p>
    <w:p>
      <w:pPr>
        <w:spacing w:after="120"/>
      </w:pPr>
      <w:r>
        <w:rPr>
          <w:rFonts w:ascii="Arial" w:cs="Arial" w:eastAsia="Arial" w:hAnsi="Arial"/>
          <w:sz w:val="22"/>
          <w:szCs w:val="22"/>
        </w:rPr>
        <w:t xml:space="preserve">Step 9: Test connectivity: .\Test-MOVEit-Connectivity.ps1</w:t>
      </w:r>
    </w:p>
    <w:p>
      <w:pPr>
        <w:spacing w:after="120"/>
      </w:pPr>
      <w:r>
        <w:rPr>
          <w:rFonts w:ascii="Arial" w:cs="Arial" w:eastAsia="Arial" w:hAnsi="Arial"/>
          <w:sz w:val="22"/>
          <w:szCs w:val="22"/>
        </w:rPr>
        <w:t xml:space="preserve">Step 10: Verify WAF logs: Azure Portal &gt; Front Door &gt; WAF Logs</w:t>
      </w:r>
    </w:p>
    <w:p>
      <w:pPr>
        <w:spacing w:after="120"/>
      </w:pPr>
      <w:r>
        <w:rPr>
          <w:rFonts w:ascii="Arial" w:cs="Arial" w:eastAsia="Arial" w:hAnsi="Arial"/>
          <w:sz w:val="22"/>
          <w:szCs w:val="22"/>
        </w:rPr>
        <w:t xml:space="preserve">Step 11: Test file upload/download through the MOVEit web interface</w:t>
      </w:r>
    </w:p>
    <w:p>
      <w:pPr>
        <w:pStyle w:val="Heading3"/>
      </w:pPr>
      <w:r>
        <w:rPr>
          <w:rFonts w:ascii="Arial" w:cs="Arial" w:eastAsia="Arial" w:hAnsi="Arial"/>
        </w:rPr>
        <w:t xml:space="preserve">5.6 Verification</w:t>
      </w:r>
    </w:p>
    <w:p>
      <w:pPr>
        <w:spacing w:after="120"/>
      </w:pPr>
      <w:r>
        <w:rPr>
          <w:rFonts w:ascii="Arial" w:cs="Arial" w:eastAsia="Arial" w:hAnsi="Arial"/>
          <w:sz w:val="22"/>
          <w:szCs w:val="22"/>
        </w:rPr>
        <w:t xml:space="preserve">Run Test-MOVEit-Connectivity.ps1 - should return all green</w:t>
      </w:r>
    </w:p>
    <w:p>
      <w:pPr>
        <w:spacing w:after="120"/>
      </w:pPr>
      <w:r>
        <w:rPr>
          <w:rFonts w:ascii="Arial" w:cs="Arial" w:eastAsia="Arial" w:hAnsi="Arial"/>
          <w:sz w:val="22"/>
          <w:szCs w:val="22"/>
        </w:rPr>
        <w:t xml:space="preserve">Upload a test file through MOVEit web interface</w:t>
      </w:r>
    </w:p>
    <w:p>
      <w:pPr>
        <w:spacing w:after="120"/>
      </w:pPr>
      <w:r>
        <w:rPr>
          <w:rFonts w:ascii="Arial" w:cs="Arial" w:eastAsia="Arial" w:hAnsi="Arial"/>
          <w:sz w:val="22"/>
          <w:szCs w:val="22"/>
        </w:rPr>
        <w:t xml:space="preserve">Check Datadog for MOVEit monitoring dashboard</w:t>
      </w:r>
    </w:p>
    <w:p>
      <w:pPr>
        <w:spacing w:after="120"/>
      </w:pPr>
      <w:r>
        <w:rPr>
          <w:rFonts w:ascii="Arial" w:cs="Arial" w:eastAsia="Arial" w:hAnsi="Arial"/>
          <w:sz w:val="22"/>
          <w:szCs w:val="22"/>
        </w:rPr>
        <w:t xml:space="preserve">Check PagerDuty for integration health</w:t>
      </w:r>
    </w:p>
    <w:p>
      <w:pPr>
        <w:spacing w:after="120"/>
      </w:pPr>
      <w:r>
        <w:rPr>
          <w:rFonts w:ascii="Arial" w:cs="Arial" w:eastAsia="Arial" w:hAnsi="Arial"/>
          <w:sz w:val="22"/>
          <w:szCs w:val="22"/>
        </w:rPr>
        <w:t xml:space="preserve">Review WAF logs to ensure legitimate traffic is not blocked</w:t>
      </w:r>
    </w:p>
    <w:p>
      <w:pPr>
        <w:pStyle w:val="Heading3"/>
      </w:pPr>
      <w:r>
        <w:rPr>
          <w:rFonts w:ascii="Arial" w:cs="Arial" w:eastAsia="Arial" w:hAnsi="Arial"/>
        </w:rPr>
        <w:t xml:space="preserve">5.7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30"/>
        <w:gridCol w:w="393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Issue</w:t>
            </w:r>
          </w:p>
        </w:tc>
        <w:tc>
          <w:tcPr>
            <w:tcW w:type="dxa" w:w="2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Cause</w:t>
            </w:r>
          </w:p>
        </w:tc>
        <w:tc>
          <w:tcPr>
            <w:tcW w:type="dxa" w:w="3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upload fails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WAF blocking large files</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custom WAF rule to allow larger payloads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SSL cert expired</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Auto-renewal failed</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Rotate-SSL-Certificate.ps1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502 Bad Gateway</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server down</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MOVEit VM status, restart IIS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Slow transfers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CDN caching</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Front Door caching rules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WAF blocking users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False positive</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WAF logs, add IP to allowlist</w:t>
            </w:r>
          </w:p>
        </w:tc>
      </w:tr>
    </w:tbl>
    <w:p>
      <w:pPr>
        <w:pStyle w:val="Heading3"/>
      </w:pPr>
      <w:r>
        <w:rPr>
          <w:rFonts w:ascii="Arial" w:cs="Arial" w:eastAsia="Arial" w:hAnsi="Arial"/>
        </w:rPr>
        <w:t xml:space="preserve">5.8 Monthly Maintenance</w:t>
      </w:r>
    </w:p>
    <w:p>
      <w:pPr>
        <w:spacing w:after="120"/>
      </w:pPr>
      <w:r>
        <w:rPr>
          <w:rFonts w:ascii="Arial" w:cs="Arial" w:eastAsia="Arial" w:hAnsi="Arial"/>
          <w:sz w:val="22"/>
          <w:szCs w:val="22"/>
        </w:rPr>
        <w:t xml:space="preserve">Review WAF logs weekly for false positives</w:t>
      </w:r>
    </w:p>
    <w:p>
      <w:pPr>
        <w:spacing w:after="120"/>
      </w:pPr>
      <w:r>
        <w:rPr>
          <w:rFonts w:ascii="Arial" w:cs="Arial" w:eastAsia="Arial" w:hAnsi="Arial"/>
          <w:sz w:val="22"/>
          <w:szCs w:val="22"/>
        </w:rPr>
        <w:t xml:space="preserve">Check SSL certificate expiration monthly</w:t>
      </w:r>
    </w:p>
    <w:p>
      <w:pPr>
        <w:spacing w:after="120"/>
      </w:pPr>
      <w:r>
        <w:rPr>
          <w:rFonts w:ascii="Arial" w:cs="Arial" w:eastAsia="Arial" w:hAnsi="Arial"/>
          <w:sz w:val="22"/>
          <w:szCs w:val="22"/>
        </w:rPr>
        <w:t xml:space="preserve">Verify backup completion in Azure Backup weekly</w:t>
      </w:r>
    </w:p>
    <w:p>
      <w:pPr>
        <w:spacing w:after="120"/>
      </w:pPr>
      <w:r>
        <w:rPr>
          <w:rFonts w:ascii="Arial" w:cs="Arial" w:eastAsia="Arial" w:hAnsi="Arial"/>
          <w:sz w:val="22"/>
          <w:szCs w:val="22"/>
        </w:rPr>
        <w:t xml:space="preserve">Review Datadog MOVEit dashboard for anomalies</w:t>
      </w:r>
    </w:p>
    <w:p>
      <w:pPr>
        <w:pStyle w:val="Heading3"/>
      </w:pPr>
      <w:r>
        <w:rPr>
          <w:rFonts w:ascii="Arial" w:cs="Arial" w:eastAsia="Arial" w:hAnsi="Arial"/>
        </w:rPr>
        <w:t xml:space="preserve">5.9 Scripts</w:t>
      </w:r>
    </w:p>
    <w:p>
      <w:pPr>
        <w:spacing w:after="120"/>
      </w:pPr>
      <w:r>
        <w:rPr>
          <w:rFonts w:ascii="Arial" w:cs="Arial" w:eastAsia="Arial" w:hAnsi="Arial"/>
          <w:sz w:val="22"/>
          <w:szCs w:val="22"/>
        </w:rPr>
        <w:t xml:space="preserve">Deploy-MOVEit-Infrastructure.ps1 - Full deployment</w:t>
      </w:r>
    </w:p>
    <w:p>
      <w:pPr>
        <w:spacing w:after="120"/>
      </w:pPr>
      <w:r>
        <w:rPr>
          <w:rFonts w:ascii="Arial" w:cs="Arial" w:eastAsia="Arial" w:hAnsi="Arial"/>
          <w:sz w:val="22"/>
          <w:szCs w:val="22"/>
        </w:rPr>
        <w:t xml:space="preserve">Configure-WAF-Rules.ps1 - WAF policy configuration</w:t>
      </w:r>
    </w:p>
    <w:p>
      <w:pPr>
        <w:spacing w:after="120"/>
      </w:pPr>
      <w:r>
        <w:rPr>
          <w:rFonts w:ascii="Arial" w:cs="Arial" w:eastAsia="Arial" w:hAnsi="Arial"/>
          <w:sz w:val="22"/>
          <w:szCs w:val="22"/>
        </w:rPr>
        <w:t xml:space="preserve">Test-MOVEit-Connectivity.ps1 - Health check</w:t>
      </w:r>
    </w:p>
    <w:p>
      <w:pPr>
        <w:spacing w:after="120"/>
      </w:pPr>
      <w:r>
        <w:rPr>
          <w:rFonts w:ascii="Arial" w:cs="Arial" w:eastAsia="Arial" w:hAnsi="Arial"/>
          <w:sz w:val="22"/>
          <w:szCs w:val="22"/>
        </w:rPr>
        <w:t xml:space="preserve">Rotate-SSL-Certificate.ps1 - Certificate rotation</w:t>
      </w:r>
    </w:p>
    <w:p>
      <w:pPr>
        <w:spacing w:after="120"/>
      </w:pPr>
      <w:r>
        <w:rPr>
          <w:rFonts w:ascii="Arial" w:cs="Arial" w:eastAsia="Arial" w:hAnsi="Arial"/>
          <w:sz w:val="22"/>
          <w:szCs w:val="22"/>
        </w:rPr>
        <w:t xml:space="preserve">MOVEit-Monitor.ps1 - Status monitoring</w:t>
      </w:r>
    </w:p>
    <w:p>
      <w:pPr>
        <w:spacing w:after="120"/>
      </w:pPr>
      <w:r>
        <w:rPr>
          <w:rFonts w:ascii="Arial" w:cs="Arial" w:eastAsia="Arial" w:hAnsi="Arial"/>
          <w:sz w:val="22"/>
          <w:szCs w:val="22"/>
        </w:rPr>
        <w:t xml:space="preserve">Backup-MOVEit-Config.ps1 - Configuration backup</w:t>
      </w:r>
    </w:p>
    <w:p>
      <w:pPr>
        <w:spacing w:after="120"/>
      </w:pPr>
      <w:r>
        <w:rPr>
          <w:rFonts w:ascii="Arial" w:cs="Arial" w:eastAsia="Arial" w:hAnsi="Arial"/>
          <w:sz w:val="22"/>
          <w:szCs w:val="22"/>
        </w:rPr>
        <w:t xml:space="preserve">Restore-MOVEit-Config.ps1 - Disaster recovery</w:t>
      </w:r>
    </w:p>
    <w:p>
      <w:pPr>
        <w:spacing w:after="120"/>
      </w:pPr>
      <w:r>
        <w:rPr>
          <w:rFonts w:ascii="Arial" w:cs="Arial" w:eastAsia="Arial" w:hAnsi="Arial"/>
          <w:sz w:val="22"/>
          <w:szCs w:val="22"/>
        </w:rPr>
        <w:t xml:space="preserve">Location: C:\Scripts\MOVEit\</w:t>
      </w:r>
    </w:p>
    <w:p>
      <w:pPr>
        <w:spacing w:after="200"/>
      </w:pPr>
      <w:r>
        <w:rPr>
          <w:sz w:val="2"/>
          <w:szCs w:val="2"/>
        </w:rPr>
        <w:t xml:space="preserve"/>
      </w:r>
    </w:p>
    <w:p>
      <w:pPr>
        <w:pStyle w:val="Heading2"/>
      </w:pPr>
      <w:r>
        <w:rPr>
          <w:rFonts w:ascii="Arial" w:cs="Arial" w:eastAsia="Arial" w:hAnsi="Arial"/>
        </w:rPr>
        <w:t xml:space="preserve">6. Azure Bastion Deployment</w:t>
      </w:r>
    </w:p>
    <w:p>
      <w:pPr>
        <w:spacing w:after="120"/>
      </w:pPr>
      <w:r>
        <w:rPr>
          <w:rFonts w:ascii="Arial" w:cs="Arial" w:eastAsia="Arial" w:hAnsi="Arial"/>
          <w:b/>
          <w:bCs/>
          <w:color w:val="107C10"/>
          <w:sz w:val="22"/>
          <w:szCs w:val="22"/>
        </w:rPr>
        <w:t xml:space="preserve">COMPLETE | Secure VM Access | Zero Public IPs Required</w:t>
      </w:r>
    </w:p>
    <w:p>
      <w:pPr>
        <w:spacing w:after="200"/>
      </w:pPr>
      <w:r>
        <w:rPr>
          <w:sz w:val="2"/>
          <w:szCs w:val="2"/>
        </w:rPr>
        <w:t xml:space="preserve"/>
      </w:r>
    </w:p>
    <w:p>
      <w:pPr>
        <w:pStyle w:val="Heading3"/>
      </w:pPr>
      <w:r>
        <w:rPr>
          <w:rFonts w:ascii="Arial" w:cs="Arial" w:eastAsia="Arial" w:hAnsi="Arial"/>
        </w:rPr>
        <w:t xml:space="preserve">6.1 Purpose</w:t>
      </w:r>
    </w:p>
    <w:p>
      <w:pPr>
        <w:spacing w:after="120"/>
      </w:pPr>
      <w:r>
        <w:rPr>
          <w:rFonts w:ascii="Arial" w:cs="Arial" w:eastAsia="Arial" w:hAnsi="Arial"/>
          <w:sz w:val="22"/>
          <w:szCs w:val="22"/>
        </w:rPr>
        <w:t xml:space="preserve">Deploy Azure Bastion for secure RDP/SSH access to VMs without exposing public IP addresses. Eliminates need for VPN for basic VM management tasks.</w:t>
      </w:r>
    </w:p>
    <w:p>
      <w:pPr>
        <w:pStyle w:val="Heading3"/>
      </w:pPr>
      <w:r>
        <w:rPr>
          <w:rFonts w:ascii="Arial" w:cs="Arial" w:eastAsia="Arial" w:hAnsi="Arial"/>
        </w:rPr>
        <w:t xml:space="preserve">6.2 Prerequisites</w:t>
      </w:r>
    </w:p>
    <w:p>
      <w:pPr>
        <w:spacing w:after="120"/>
      </w:pPr>
      <w:r>
        <w:rPr>
          <w:rFonts w:ascii="Arial" w:cs="Arial" w:eastAsia="Arial" w:hAnsi="Arial"/>
          <w:sz w:val="22"/>
          <w:szCs w:val="22"/>
        </w:rPr>
        <w:t xml:space="preserve">Azure subscription with Contributor access</w:t>
      </w:r>
    </w:p>
    <w:p>
      <w:pPr>
        <w:spacing w:after="120"/>
      </w:pPr>
      <w:r>
        <w:rPr>
          <w:rFonts w:ascii="Arial" w:cs="Arial" w:eastAsia="Arial" w:hAnsi="Arial"/>
          <w:sz w:val="22"/>
          <w:szCs w:val="22"/>
        </w:rPr>
        <w:t xml:space="preserve">VNet with a /26 or larger subnet named AzureBastionSubnet</w:t>
      </w:r>
    </w:p>
    <w:p>
      <w:pPr>
        <w:spacing w:after="120"/>
      </w:pPr>
      <w:r>
        <w:rPr>
          <w:rFonts w:ascii="Arial" w:cs="Arial" w:eastAsia="Arial" w:hAnsi="Arial"/>
          <w:sz w:val="22"/>
          <w:szCs w:val="22"/>
        </w:rPr>
        <w:t xml:space="preserve">Azure AD accounts for users who need VM access</w:t>
      </w:r>
    </w:p>
    <w:p>
      <w:pPr>
        <w:pStyle w:val="Heading3"/>
      </w:pPr>
      <w:r>
        <w:rPr>
          <w:rFonts w:ascii="Arial" w:cs="Arial" w:eastAsia="Arial" w:hAnsi="Arial"/>
        </w:rPr>
        <w:t xml:space="preserve">6.3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Setting</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SKU</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Subnet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AzureBastionSubnet (/26 minimum)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AD + MFA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Transfer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Shareable Link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Disabled (security)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IP Connect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Enabled</w:t>
            </w:r>
          </w:p>
        </w:tc>
      </w:tr>
    </w:tbl>
    <w:p>
      <w:pPr>
        <w:pStyle w:val="Heading3"/>
      </w:pPr>
      <w:r>
        <w:rPr>
          <w:rFonts w:ascii="Arial" w:cs="Arial" w:eastAsia="Arial" w:hAnsi="Arial"/>
        </w:rPr>
        <w:t xml:space="preserve">6.4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C:\Scripts\Bastion\</w:t>
      </w:r>
    </w:p>
    <w:p>
      <w:pPr>
        <w:spacing w:after="120"/>
      </w:pPr>
      <w:r>
        <w:rPr>
          <w:rFonts w:ascii="Arial" w:cs="Arial" w:eastAsia="Arial" w:hAnsi="Arial"/>
          <w:sz w:val="22"/>
          <w:szCs w:val="22"/>
        </w:rPr>
        <w:t xml:space="preserve">Step 3: Run az login to authenticate</w:t>
      </w:r>
    </w:p>
    <w:p>
      <w:pPr>
        <w:spacing w:after="120"/>
      </w:pPr>
      <w:r>
        <w:rPr>
          <w:rFonts w:ascii="Arial" w:cs="Arial" w:eastAsia="Arial" w:hAnsi="Arial"/>
          <w:sz w:val="22"/>
          <w:szCs w:val="22"/>
        </w:rPr>
        <w:t xml:space="preserve">Step 4: Run deployment: .\Deploy-Bastion.ps1</w:t>
      </w:r>
    </w:p>
    <w:p>
      <w:pPr>
        <w:spacing w:after="120"/>
      </w:pPr>
      <w:r>
        <w:rPr>
          <w:rFonts w:ascii="Arial" w:cs="Arial" w:eastAsia="Arial" w:hAnsi="Arial"/>
          <w:sz w:val="22"/>
          <w:szCs w:val="22"/>
        </w:rPr>
        <w:t xml:space="preserve">Step 5: Script creates AzureBastionSubnet if it does not exist</w:t>
      </w:r>
    </w:p>
    <w:p>
      <w:pPr>
        <w:spacing w:after="120"/>
      </w:pPr>
      <w:r>
        <w:rPr>
          <w:rFonts w:ascii="Arial" w:cs="Arial" w:eastAsia="Arial" w:hAnsi="Arial"/>
          <w:sz w:val="22"/>
          <w:szCs w:val="22"/>
        </w:rPr>
        <w:t xml:space="preserve">Step 6: Script creates public IP for Bastion (required by Azure)</w:t>
      </w:r>
    </w:p>
    <w:p>
      <w:pPr>
        <w:spacing w:after="120"/>
      </w:pPr>
      <w:r>
        <w:rPr>
          <w:rFonts w:ascii="Arial" w:cs="Arial" w:eastAsia="Arial" w:hAnsi="Arial"/>
          <w:sz w:val="22"/>
          <w:szCs w:val="22"/>
        </w:rPr>
        <w:t xml:space="preserve">Step 7: Script deploys Bastion host with Standard SKU</w:t>
      </w:r>
    </w:p>
    <w:p>
      <w:pPr>
        <w:spacing w:after="120"/>
      </w:pPr>
      <w:r>
        <w:rPr>
          <w:rFonts w:ascii="Arial" w:cs="Arial" w:eastAsia="Arial" w:hAnsi="Arial"/>
          <w:sz w:val="22"/>
          <w:szCs w:val="22"/>
        </w:rPr>
        <w:t xml:space="preserve">Step 8: Wait 5-10 minutes for provisioning to complete</w:t>
      </w:r>
    </w:p>
    <w:p>
      <w:pPr>
        <w:spacing w:after="120"/>
      </w:pPr>
      <w:r>
        <w:rPr>
          <w:rFonts w:ascii="Arial" w:cs="Arial" w:eastAsia="Arial" w:hAnsi="Arial"/>
          <w:sz w:val="22"/>
          <w:szCs w:val="22"/>
        </w:rPr>
        <w:t xml:space="preserve">Step 9: Test: Go to Azure Portal &gt; any VM &gt; Connect &gt; Bastion</w:t>
      </w:r>
    </w:p>
    <w:p>
      <w:pPr>
        <w:spacing w:after="120"/>
      </w:pPr>
      <w:r>
        <w:rPr>
          <w:rFonts w:ascii="Arial" w:cs="Arial" w:eastAsia="Arial" w:hAnsi="Arial"/>
          <w:sz w:val="22"/>
          <w:szCs w:val="22"/>
        </w:rPr>
        <w:t xml:space="preserve">Step 10: Enter VM credentials and verify RDP session opens in browser</w:t>
      </w:r>
    </w:p>
    <w:p>
      <w:pPr>
        <w:pStyle w:val="Heading3"/>
      </w:pPr>
      <w:r>
        <w:rPr>
          <w:rFonts w:ascii="Arial" w:cs="Arial" w:eastAsia="Arial" w:hAnsi="Arial"/>
        </w:rPr>
        <w:t xml:space="preserve">6.5 Verification</w:t>
      </w:r>
    </w:p>
    <w:p>
      <w:pPr>
        <w:spacing w:after="120"/>
      </w:pPr>
      <w:r>
        <w:rPr>
          <w:rFonts w:ascii="Arial" w:cs="Arial" w:eastAsia="Arial" w:hAnsi="Arial"/>
          <w:sz w:val="22"/>
          <w:szCs w:val="22"/>
        </w:rPr>
        <w:t xml:space="preserve">Azure Portal &gt; Bastion &gt; verify status is Succeeded</w:t>
      </w:r>
    </w:p>
    <w:p>
      <w:pPr>
        <w:spacing w:after="120"/>
      </w:pPr>
      <w:r>
        <w:rPr>
          <w:rFonts w:ascii="Arial" w:cs="Arial" w:eastAsia="Arial" w:hAnsi="Arial"/>
          <w:sz w:val="22"/>
          <w:szCs w:val="22"/>
        </w:rPr>
        <w:t xml:space="preserve">Connect to a VM via Bastion and verify RDP works in browser</w:t>
      </w:r>
    </w:p>
    <w:p>
      <w:pPr>
        <w:spacing w:after="120"/>
      </w:pPr>
      <w:r>
        <w:rPr>
          <w:rFonts w:ascii="Arial" w:cs="Arial" w:eastAsia="Arial" w:hAnsi="Arial"/>
          <w:sz w:val="22"/>
          <w:szCs w:val="22"/>
        </w:rPr>
        <w:t xml:space="preserve">Verify no public IPs are assigned directly to VMs</w:t>
      </w:r>
    </w:p>
    <w:p>
      <w:pPr>
        <w:spacing w:after="120"/>
      </w:pPr>
      <w:r>
        <w:rPr>
          <w:rFonts w:ascii="Arial" w:cs="Arial" w:eastAsia="Arial" w:hAnsi="Arial"/>
          <w:sz w:val="22"/>
          <w:szCs w:val="22"/>
        </w:rPr>
        <w:t xml:space="preserve">Test file transfer by uploading a small file through Bastion</w:t>
      </w:r>
    </w:p>
    <w:p>
      <w:pPr>
        <w:pStyle w:val="Heading3"/>
      </w:pPr>
      <w:r>
        <w:rPr>
          <w:rFonts w:ascii="Arial" w:cs="Arial" w:eastAsia="Arial" w:hAnsi="Arial"/>
        </w:rPr>
        <w:t xml:space="preserve">6.6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30"/>
        <w:gridCol w:w="393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Issue</w:t>
            </w:r>
          </w:p>
        </w:tc>
        <w:tc>
          <w:tcPr>
            <w:tcW w:type="dxa" w:w="2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Cause</w:t>
            </w:r>
          </w:p>
        </w:tc>
        <w:tc>
          <w:tcPr>
            <w:tcW w:type="dxa" w:w="3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connect</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Subnet too small</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Ensure AzureBastionSubnet is /26 or larger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Timeout</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NSG blocking</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NSG rules allow Bastion ports (443 inbound)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transfer fails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 disabled</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 file transfer in Bastion settings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Slow RDP</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Region latency</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Ensure Bastion is in same region as VMs</w:t>
            </w:r>
          </w:p>
        </w:tc>
      </w:tr>
    </w:tbl>
    <w:p>
      <w:pPr>
        <w:pStyle w:val="Heading3"/>
      </w:pPr>
      <w:r>
        <w:rPr>
          <w:rFonts w:ascii="Arial" w:cs="Arial" w:eastAsia="Arial" w:hAnsi="Arial"/>
        </w:rPr>
        <w:t xml:space="preserve">6.7 Scripts</w:t>
      </w:r>
    </w:p>
    <w:p>
      <w:pPr>
        <w:spacing w:after="120"/>
      </w:pPr>
      <w:r>
        <w:rPr>
          <w:rFonts w:ascii="Arial" w:cs="Arial" w:eastAsia="Arial" w:hAnsi="Arial"/>
          <w:sz w:val="22"/>
          <w:szCs w:val="22"/>
        </w:rPr>
        <w:t xml:space="preserve">Deploy-Bastion.ps1 - Full Bastion deployment with subnet creation</w:t>
      </w:r>
    </w:p>
    <w:p>
      <w:pPr>
        <w:spacing w:after="120"/>
      </w:pPr>
      <w:r>
        <w:rPr>
          <w:rFonts w:ascii="Arial" w:cs="Arial" w:eastAsia="Arial" w:hAnsi="Arial"/>
          <w:sz w:val="22"/>
          <w:szCs w:val="22"/>
        </w:rPr>
        <w:t xml:space="preserve">Location: C:\Scripts\Bastion\</w:t>
      </w:r>
    </w:p>
    <w:p>
      <w:pPr>
        <w:spacing w:after="200"/>
      </w:pPr>
      <w:r>
        <w:rPr>
          <w:sz w:val="2"/>
          <w:szCs w:val="2"/>
        </w:rPr>
        <w:t xml:space="preserve"/>
      </w:r>
    </w:p>
    <w:p>
      <w:r>
        <w:rPr>
          <w:sz w:val="2"/>
          <w:szCs w:val="2"/>
        </w:rPr>
        <w:t xml:space="preserve"/>
      </w:r>
      <w:r>
        <w:br w:type="page"/>
      </w:r>
    </w:p>
    <w:p>
      <w:pPr>
        <w:spacing w:before="400" w:after="200"/>
      </w:pPr>
      <w:r>
        <w:rPr>
          <w:rFonts w:ascii="Arial" w:cs="Arial" w:eastAsia="Arial" w:hAnsi="Arial"/>
          <w:b/>
          <w:bCs/>
          <w:color w:val="0078D4"/>
          <w:sz w:val="32"/>
          <w:szCs w:val="32"/>
        </w:rPr>
        <w:t xml:space="preserve">SECTION C: DATABRICKS</w:t>
      </w:r>
    </w:p>
    <w:p>
      <w:pPr>
        <w:spacing w:after="200"/>
      </w:pPr>
      <w:r>
        <w:rPr>
          <w:sz w:val="2"/>
          <w:szCs w:val="2"/>
        </w:rPr>
        <w:t xml:space="preserve"/>
      </w:r>
    </w:p>
    <w:p>
      <w:pPr>
        <w:pStyle w:val="Heading2"/>
      </w:pPr>
      <w:r>
        <w:rPr>
          <w:rFonts w:ascii="Arial" w:cs="Arial" w:eastAsia="Arial" w:hAnsi="Arial"/>
        </w:rPr>
        <w:t xml:space="preserve">7. Databricks Serverless to PRO Migration</w:t>
      </w:r>
    </w:p>
    <w:p>
      <w:pPr>
        <w:spacing w:after="120"/>
      </w:pPr>
      <w:r>
        <w:rPr>
          <w:rFonts w:ascii="Arial" w:cs="Arial" w:eastAsia="Arial" w:hAnsi="Arial"/>
          <w:b/>
          <w:bCs/>
          <w:color w:val="107C10"/>
          <w:sz w:val="22"/>
          <w:szCs w:val="22"/>
        </w:rPr>
        <w:t xml:space="preserve">COMPLETE | HIPAA/HITRUST Compliance | All Warehouses Migrated + Scaled Up</w:t>
      </w:r>
    </w:p>
    <w:p>
      <w:pPr>
        <w:spacing w:after="200"/>
      </w:pPr>
      <w:r>
        <w:rPr>
          <w:sz w:val="2"/>
          <w:szCs w:val="2"/>
        </w:rPr>
        <w:t xml:space="preserve"/>
      </w:r>
    </w:p>
    <w:p>
      <w:pPr>
        <w:pStyle w:val="Heading3"/>
      </w:pPr>
      <w:r>
        <w:rPr>
          <w:rFonts w:ascii="Arial" w:cs="Arial" w:eastAsia="Arial" w:hAnsi="Arial"/>
        </w:rPr>
        <w:t xml:space="preserve">7.1 Background</w:t>
      </w:r>
    </w:p>
    <w:p>
      <w:pPr>
        <w:spacing w:after="120"/>
      </w:pPr>
      <w:r>
        <w:rPr>
          <w:rFonts w:ascii="Arial" w:cs="Arial" w:eastAsia="Arial" w:hAnsi="Arial"/>
          <w:sz w:val="22"/>
          <w:szCs w:val="22"/>
        </w:rPr>
        <w:t xml:space="preserve">The pyxlake-databricks workspace has Enhanced Security and Compliance enabled with HIPAA/HITRUST standards for handling protected health information (PHI). Serverless compute runs on Databricks shared infrastructure which does NOT meet data isolation requirements. Azure and Databricks automatically block serverless on HIPAA/HITRUST workspaces. This is permanent and cannot be disabled.</w:t>
      </w:r>
    </w:p>
    <w:p>
      <w:pPr>
        <w:pStyle w:val="Heading3"/>
      </w:pPr>
      <w:r>
        <w:rPr>
          <w:rFonts w:ascii="Arial" w:cs="Arial" w:eastAsia="Arial" w:hAnsi="Arial"/>
        </w:rPr>
        <w:t xml:space="preserve">7.2 Problem</w:t>
      </w:r>
    </w:p>
    <w:p>
      <w:pPr>
        <w:spacing w:after="120"/>
      </w:pPr>
      <w:r>
        <w:rPr>
          <w:rFonts w:ascii="Arial" w:cs="Arial" w:eastAsia="Arial" w:hAnsi="Arial"/>
          <w:sz w:val="22"/>
          <w:szCs w:val="22"/>
        </w:rPr>
        <w:t xml:space="preserve">SQL Warehouses were configured as Serverless type but the workspace lost serverless eligibility due to HIPAA compliance. Error: 'Cannot start warehouse with Serverless Compute since workspace is no longer eligible for Serverless Compute.' Users like Hunter reported extreme slowness.</w:t>
      </w:r>
    </w:p>
    <w:p>
      <w:pPr>
        <w:pStyle w:val="Heading3"/>
      </w:pPr>
      <w:r>
        <w:rPr>
          <w:rFonts w:ascii="Arial" w:cs="Arial" w:eastAsia="Arial" w:hAnsi="Arial"/>
        </w:rPr>
        <w:t xml:space="preserve">7.3 Prerequisites</w:t>
      </w:r>
    </w:p>
    <w:p>
      <w:pPr>
        <w:spacing w:after="120"/>
      </w:pPr>
      <w:r>
        <w:rPr>
          <w:rFonts w:ascii="Arial" w:cs="Arial" w:eastAsia="Arial" w:hAnsi="Arial"/>
          <w:sz w:val="22"/>
          <w:szCs w:val="22"/>
        </w:rPr>
        <w:t xml:space="preserve">Azure CLI installed and authenticated</w:t>
      </w:r>
    </w:p>
    <w:p>
      <w:pPr>
        <w:spacing w:after="120"/>
      </w:pPr>
      <w:r>
        <w:rPr>
          <w:rFonts w:ascii="Arial" w:cs="Arial" w:eastAsia="Arial" w:hAnsi="Arial"/>
          <w:sz w:val="22"/>
          <w:szCs w:val="22"/>
        </w:rPr>
        <w:t xml:space="preserve">Databricks workspace admin access or Personal Access Token (PAT)</w:t>
      </w:r>
    </w:p>
    <w:p>
      <w:pPr>
        <w:spacing w:after="120"/>
      </w:pPr>
      <w:r>
        <w:rPr>
          <w:rFonts w:ascii="Arial" w:cs="Arial" w:eastAsia="Arial" w:hAnsi="Arial"/>
          <w:sz w:val="22"/>
          <w:szCs w:val="22"/>
        </w:rPr>
        <w:t xml:space="preserve">Approval from John Pinto for warehouse type changes</w:t>
      </w:r>
    </w:p>
    <w:p>
      <w:pPr>
        <w:pStyle w:val="Heading3"/>
      </w:pPr>
      <w:r>
        <w:rPr>
          <w:rFonts w:ascii="Arial" w:cs="Arial" w:eastAsia="Arial" w:hAnsi="Arial"/>
        </w:rPr>
        <w:t xml:space="preserve">7.4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C:\Users\SyedRizvi\Downloads\serverless-fix\</w:t>
      </w:r>
    </w:p>
    <w:p>
      <w:pPr>
        <w:spacing w:after="120"/>
      </w:pPr>
      <w:r>
        <w:rPr>
          <w:rFonts w:ascii="Arial" w:cs="Arial" w:eastAsia="Arial" w:hAnsi="Arial"/>
          <w:sz w:val="22"/>
          <w:szCs w:val="22"/>
        </w:rPr>
        <w:t xml:space="preserve">Step 3: Run az login to authenticate</w:t>
      </w:r>
    </w:p>
    <w:p>
      <w:pPr>
        <w:spacing w:after="120"/>
      </w:pPr>
      <w:r>
        <w:rPr>
          <w:rFonts w:ascii="Arial" w:cs="Arial" w:eastAsia="Arial" w:hAnsi="Arial"/>
          <w:sz w:val="22"/>
          <w:szCs w:val="22"/>
        </w:rPr>
        <w:t xml:space="preserve">Step 4: Run: .\scale_up_warehouses.ps1</w:t>
      </w:r>
    </w:p>
    <w:p>
      <w:pPr>
        <w:spacing w:after="120"/>
      </w:pPr>
      <w:r>
        <w:rPr>
          <w:rFonts w:ascii="Arial" w:cs="Arial" w:eastAsia="Arial" w:hAnsi="Arial"/>
          <w:sz w:val="22"/>
          <w:szCs w:val="22"/>
        </w:rPr>
        <w:t xml:space="preserve">Step 5: Script connects to Databricks API using Azure CLI token</w:t>
      </w:r>
    </w:p>
    <w:p>
      <w:pPr>
        <w:spacing w:after="120"/>
      </w:pPr>
      <w:r>
        <w:rPr>
          <w:rFonts w:ascii="Arial" w:cs="Arial" w:eastAsia="Arial" w:hAnsi="Arial"/>
          <w:sz w:val="22"/>
          <w:szCs w:val="22"/>
        </w:rPr>
        <w:t xml:space="preserve">Step 6: Lists all SQL warehouses and identifies serverless types</w:t>
      </w:r>
    </w:p>
    <w:p>
      <w:pPr>
        <w:spacing w:after="120"/>
      </w:pPr>
      <w:r>
        <w:rPr>
          <w:rFonts w:ascii="Arial" w:cs="Arial" w:eastAsia="Arial" w:hAnsi="Arial"/>
          <w:sz w:val="22"/>
          <w:szCs w:val="22"/>
        </w:rPr>
        <w:t xml:space="preserve">Step 7: For each serverless warehouse, changes warehouse_type to PRO</w:t>
      </w:r>
    </w:p>
    <w:p>
      <w:pPr>
        <w:spacing w:after="120"/>
      </w:pPr>
      <w:r>
        <w:rPr>
          <w:rFonts w:ascii="Arial" w:cs="Arial" w:eastAsia="Arial" w:hAnsi="Arial"/>
          <w:sz w:val="22"/>
          <w:szCs w:val="22"/>
        </w:rPr>
        <w:t xml:space="preserve">Step 8: Changes enable_serverless_compute from true to false</w:t>
      </w:r>
    </w:p>
    <w:p>
      <w:pPr>
        <w:spacing w:after="120"/>
      </w:pPr>
      <w:r>
        <w:rPr>
          <w:rFonts w:ascii="Arial" w:cs="Arial" w:eastAsia="Arial" w:hAnsi="Arial"/>
          <w:sz w:val="22"/>
          <w:szCs w:val="22"/>
        </w:rPr>
        <w:t xml:space="preserve">Step 9: Scales warehouse size from 2X-Small to Small for better performance</w:t>
      </w:r>
    </w:p>
    <w:p>
      <w:pPr>
        <w:spacing w:after="120"/>
      </w:pPr>
      <w:r>
        <w:rPr>
          <w:rFonts w:ascii="Arial" w:cs="Arial" w:eastAsia="Arial" w:hAnsi="Arial"/>
          <w:sz w:val="22"/>
          <w:szCs w:val="22"/>
        </w:rPr>
        <w:t xml:space="preserve">Step 10: Verifies each warehouse starts successfully after conversion</w:t>
      </w:r>
    </w:p>
    <w:p>
      <w:pPr>
        <w:pStyle w:val="Heading3"/>
      </w:pPr>
      <w:r>
        <w:rPr>
          <w:rFonts w:ascii="Arial" w:cs="Arial" w:eastAsia="Arial" w:hAnsi="Arial"/>
        </w:rPr>
        <w:t xml:space="preserve">7.5 Warehouses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30"/>
        <w:gridCol w:w="233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Workspace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Warehouse</w:t>
            </w:r>
          </w:p>
        </w:tc>
        <w:tc>
          <w:tcPr>
            <w:tcW w:type="dxa" w:w="23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Before</w:t>
            </w:r>
          </w:p>
        </w:tc>
        <w:tc>
          <w:tcPr>
            <w:tcW w:type="dxa" w:w="23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After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pyx-warehouse-prod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sql-warehouse</w:t>
            </w:r>
          </w:p>
        </w:tc>
        <w:tc>
          <w:tcPr>
            <w:tcW w:type="dxa" w:w="23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2X-Small / 1x Serverless</w:t>
            </w:r>
          </w:p>
        </w:tc>
        <w:tc>
          <w:tcPr>
            <w:tcW w:type="dxa" w:w="23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 2x PRO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pyx-warehouse-prod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pyx-warehouse</w:t>
            </w:r>
          </w:p>
        </w:tc>
        <w:tc>
          <w:tcPr>
            <w:tcW w:type="dxa" w:w="23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2X-Small / 1x Serverless</w:t>
            </w:r>
          </w:p>
        </w:tc>
        <w:tc>
          <w:tcPr>
            <w:tcW w:type="dxa" w:w="23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 2x PRO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pyxlake-databricks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 Endpoint</w:t>
            </w:r>
          </w:p>
        </w:tc>
        <w:tc>
          <w:tcPr>
            <w:tcW w:type="dxa" w:w="23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2X-Small / 1x Serverless</w:t>
            </w:r>
          </w:p>
        </w:tc>
        <w:tc>
          <w:tcPr>
            <w:tcW w:type="dxa" w:w="23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 2x PRO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pyxlake-databricks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salesforce</w:t>
            </w:r>
          </w:p>
        </w:tc>
        <w:tc>
          <w:tcPr>
            <w:tcW w:type="dxa" w:w="23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2X-Small / 5x Serverless</w:t>
            </w:r>
          </w:p>
        </w:tc>
        <w:tc>
          <w:tcPr>
            <w:tcW w:type="dxa" w:w="23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 5x PRO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pyxlake-databricks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Warehouse</w:t>
            </w:r>
          </w:p>
        </w:tc>
        <w:tc>
          <w:tcPr>
            <w:tcW w:type="dxa" w:w="23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2X-Small / 1x Serverless</w:t>
            </w:r>
          </w:p>
        </w:tc>
        <w:tc>
          <w:tcPr>
            <w:tcW w:type="dxa" w:w="23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 2x PRO</w:t>
            </w:r>
          </w:p>
        </w:tc>
      </w:tr>
    </w:tbl>
    <w:p>
      <w:pPr>
        <w:pStyle w:val="Heading3"/>
      </w:pPr>
      <w:r>
        <w:rPr>
          <w:rFonts w:ascii="Arial" w:cs="Arial" w:eastAsia="Arial" w:hAnsi="Arial"/>
        </w:rPr>
        <w:t xml:space="preserve">7.6 PRO vs Serverless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Feature</w:t>
            </w:r>
          </w:p>
        </w:tc>
        <w:tc>
          <w:tcPr>
            <w:tcW w:type="dxa" w:w="3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Serverless</w:t>
            </w:r>
          </w:p>
        </w:tc>
        <w:tc>
          <w:tcPr>
            <w:tcW w:type="dxa" w:w="3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HIPAA/HITRUST Compliant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Isolation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Databricks plane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Your own Azure VNet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Startup Time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 minutes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Auto-Scaling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Engine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Compliance Profile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Permanent, cannot be disabled</w:t>
            </w:r>
          </w:p>
        </w:tc>
      </w:tr>
    </w:tbl>
    <w:p>
      <w:pPr>
        <w:pStyle w:val="Heading3"/>
      </w:pPr>
      <w:r>
        <w:rPr>
          <w:rFonts w:ascii="Arial" w:cs="Arial" w:eastAsia="Arial" w:hAnsi="Arial"/>
        </w:rPr>
        <w:t xml:space="preserve">7.7 Verification</w:t>
      </w:r>
    </w:p>
    <w:p>
      <w:pPr>
        <w:spacing w:after="120"/>
      </w:pPr>
      <w:r>
        <w:rPr>
          <w:rFonts w:ascii="Arial" w:cs="Arial" w:eastAsia="Arial" w:hAnsi="Arial"/>
          <w:sz w:val="22"/>
          <w:szCs w:val="22"/>
        </w:rPr>
        <w:t xml:space="preserve">Check Databricks UI &gt; SQL Warehouses - all should show PRO type</w:t>
      </w:r>
    </w:p>
    <w:p>
      <w:pPr>
        <w:spacing w:after="120"/>
      </w:pPr>
      <w:r>
        <w:rPr>
          <w:rFonts w:ascii="Arial" w:cs="Arial" w:eastAsia="Arial" w:hAnsi="Arial"/>
          <w:sz w:val="22"/>
          <w:szCs w:val="22"/>
        </w:rPr>
        <w:t xml:space="preserve">Start each warehouse and verify it comes online (1-3 min)</w:t>
      </w:r>
    </w:p>
    <w:p>
      <w:pPr>
        <w:spacing w:after="120"/>
      </w:pPr>
      <w:r>
        <w:rPr>
          <w:rFonts w:ascii="Arial" w:cs="Arial" w:eastAsia="Arial" w:hAnsi="Arial"/>
          <w:sz w:val="22"/>
          <w:szCs w:val="22"/>
        </w:rPr>
        <w:t xml:space="preserve">Run a test query on the salesforce warehouse</w:t>
      </w:r>
    </w:p>
    <w:p>
      <w:pPr>
        <w:spacing w:after="120"/>
      </w:pPr>
      <w:r>
        <w:rPr>
          <w:rFonts w:ascii="Arial" w:cs="Arial" w:eastAsia="Arial" w:hAnsi="Arial"/>
          <w:sz w:val="22"/>
          <w:szCs w:val="22"/>
        </w:rPr>
        <w:t xml:space="preserve">Ask Hunter to verify dashboard performance</w:t>
      </w:r>
    </w:p>
    <w:p>
      <w:pPr>
        <w:pStyle w:val="Heading3"/>
      </w:pPr>
      <w:r>
        <w:rPr>
          <w:rFonts w:ascii="Arial" w:cs="Arial" w:eastAsia="Arial" w:hAnsi="Arial"/>
        </w:rPr>
        <w:t xml:space="preserve">7.8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30"/>
        <w:gridCol w:w="393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Issue</w:t>
            </w:r>
          </w:p>
        </w:tc>
        <w:tc>
          <w:tcPr>
            <w:tcW w:type="dxa" w:w="2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Cause</w:t>
            </w:r>
          </w:p>
        </w:tc>
        <w:tc>
          <w:tcPr>
            <w:tcW w:type="dxa" w:w="3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Warehouse won't start</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Still serverless type</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Re-run scale_up_warehouses.ps1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Slow queries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Warehouse too small</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Scale up via Databricks UI or API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403 on API call</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Wrong workspace</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workspace URL matches target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 expired</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 or CLI token stale</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az login again or generate new PAT</w:t>
            </w:r>
          </w:p>
        </w:tc>
      </w:tr>
    </w:tbl>
    <w:p>
      <w:pPr>
        <w:pStyle w:val="Heading3"/>
      </w:pPr>
      <w:r>
        <w:rPr>
          <w:rFonts w:ascii="Arial" w:cs="Arial" w:eastAsia="Arial" w:hAnsi="Arial"/>
        </w:rPr>
        <w:t xml:space="preserve">7.9 Scripts</w:t>
      </w:r>
    </w:p>
    <w:p>
      <w:pPr>
        <w:spacing w:after="120"/>
      </w:pPr>
      <w:r>
        <w:rPr>
          <w:rFonts w:ascii="Arial" w:cs="Arial" w:eastAsia="Arial" w:hAnsi="Arial"/>
          <w:sz w:val="22"/>
          <w:szCs w:val="22"/>
        </w:rPr>
        <w:t xml:space="preserve">scale_up_warehouses.ps1 - Scale and convert all warehouses</w:t>
      </w:r>
    </w:p>
    <w:p>
      <w:pPr>
        <w:spacing w:after="120"/>
      </w:pPr>
      <w:r>
        <w:rPr>
          <w:rFonts w:ascii="Arial" w:cs="Arial" w:eastAsia="Arial" w:hAnsi="Arial"/>
          <w:sz w:val="22"/>
          <w:szCs w:val="22"/>
        </w:rPr>
        <w:t xml:space="preserve">databricks_serverless_fix.sh - Diagnostic and remediation (bash)</w:t>
      </w:r>
    </w:p>
    <w:p>
      <w:pPr>
        <w:spacing w:after="120"/>
      </w:pPr>
      <w:r>
        <w:rPr>
          <w:rFonts w:ascii="Arial" w:cs="Arial" w:eastAsia="Arial" w:hAnsi="Arial"/>
          <w:sz w:val="22"/>
          <w:szCs w:val="22"/>
        </w:rPr>
        <w:t xml:space="preserve">Location: C:\Users\SyedRizvi\Downloads\serverless-fix\</w:t>
      </w:r>
    </w:p>
    <w:p>
      <w:pPr>
        <w:spacing w:after="200"/>
      </w:pPr>
      <w:r>
        <w:rPr>
          <w:sz w:val="2"/>
          <w:szCs w:val="2"/>
        </w:rPr>
        <w:t xml:space="preserve"/>
      </w:r>
    </w:p>
    <w:p>
      <w:pPr>
        <w:pStyle w:val="Heading2"/>
      </w:pPr>
      <w:r>
        <w:rPr>
          <w:rFonts w:ascii="Arial" w:cs="Arial" w:eastAsia="Arial" w:hAnsi="Arial"/>
        </w:rPr>
        <w:t xml:space="preserve">8. Databricks Service Account Setup</w:t>
      </w:r>
    </w:p>
    <w:p>
      <w:pPr>
        <w:spacing w:after="120"/>
      </w:pPr>
      <w:r>
        <w:rPr>
          <w:rFonts w:ascii="Arial" w:cs="Arial" w:eastAsia="Arial" w:hAnsi="Arial"/>
          <w:b/>
          <w:bCs/>
          <w:color w:val="107C10"/>
          <w:sz w:val="22"/>
          <w:szCs w:val="22"/>
        </w:rPr>
        <w:t xml:space="preserve">COMPLETE | Service Principal Created | Replaces Personal User Account</w:t>
      </w:r>
    </w:p>
    <w:p>
      <w:pPr>
        <w:spacing w:after="200"/>
      </w:pPr>
      <w:r>
        <w:rPr>
          <w:sz w:val="2"/>
          <w:szCs w:val="2"/>
        </w:rPr>
        <w:t xml:space="preserve"/>
      </w:r>
    </w:p>
    <w:p>
      <w:pPr>
        <w:pStyle w:val="Heading3"/>
      </w:pPr>
      <w:r>
        <w:rPr>
          <w:rFonts w:ascii="Arial" w:cs="Arial" w:eastAsia="Arial" w:hAnsi="Arial"/>
        </w:rPr>
        <w:t xml:space="preserve">8.1 Background</w:t>
      </w:r>
    </w:p>
    <w:p>
      <w:pPr>
        <w:spacing w:after="120"/>
      </w:pPr>
      <w:r>
        <w:rPr>
          <w:rFonts w:ascii="Arial" w:cs="Arial" w:eastAsia="Arial" w:hAnsi="Arial"/>
          <w:sz w:val="22"/>
          <w:szCs w:val="22"/>
        </w:rPr>
        <w:t xml:space="preserve">John Pinto identified that SQL Python connector scripts on pyx-warehouse-prod were running under Shaun Raj's personal user account. If Shaun leaves or changes roles, all production Databricks workloads would break. A service principal eliminates this single-point-of-failure.</w:t>
      </w:r>
    </w:p>
    <w:p>
      <w:pPr>
        <w:pStyle w:val="Heading3"/>
      </w:pPr>
      <w:r>
        <w:rPr>
          <w:rFonts w:ascii="Arial" w:cs="Arial" w:eastAsia="Arial" w:hAnsi="Arial"/>
        </w:rPr>
        <w:t xml:space="preserve">8.2 Prerequisites</w:t>
      </w:r>
    </w:p>
    <w:p>
      <w:pPr>
        <w:spacing w:after="120"/>
      </w:pPr>
      <w:r>
        <w:rPr>
          <w:rFonts w:ascii="Arial" w:cs="Arial" w:eastAsia="Arial" w:hAnsi="Arial"/>
          <w:sz w:val="22"/>
          <w:szCs w:val="22"/>
        </w:rPr>
        <w:t xml:space="preserve">Azure AD Application Administrator role (John Pinto created the App Registration)</w:t>
      </w:r>
    </w:p>
    <w:p>
      <w:pPr>
        <w:spacing w:after="120"/>
      </w:pPr>
      <w:r>
        <w:rPr>
          <w:rFonts w:ascii="Arial" w:cs="Arial" w:eastAsia="Arial" w:hAnsi="Arial"/>
          <w:sz w:val="22"/>
          <w:szCs w:val="22"/>
        </w:rPr>
        <w:t xml:space="preserve">Contributor access to sub-corp-prod-001 subscription</w:t>
      </w:r>
    </w:p>
    <w:p>
      <w:pPr>
        <w:spacing w:after="120"/>
      </w:pPr>
      <w:r>
        <w:rPr>
          <w:rFonts w:ascii="Arial" w:cs="Arial" w:eastAsia="Arial" w:hAnsi="Arial"/>
          <w:sz w:val="22"/>
          <w:szCs w:val="22"/>
        </w:rPr>
        <w:t xml:space="preserve">Databricks workspace admin access for SCIM API</w:t>
      </w:r>
    </w:p>
    <w:p>
      <w:pPr>
        <w:pStyle w:val="Heading3"/>
      </w:pPr>
      <w:r>
        <w:rPr>
          <w:rFonts w:ascii="Arial" w:cs="Arial" w:eastAsia="Arial" w:hAnsi="Arial"/>
        </w:rPr>
        <w:t xml:space="preserve">8.3 Service Principal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 Name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databricks-service-principal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 (Client) ID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e44f4026-8d8e-4a26-a5c7-46269cc0d7de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 Subscription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sub-corp-prod-001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 Assignments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Contributor on all Databricks workspaces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 Expiry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year (rotation reminder set)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 By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John Pinto (App Reg) + Syed Rizvi (SP + Secrets)</w:t>
            </w:r>
          </w:p>
        </w:tc>
      </w:tr>
    </w:tbl>
    <w:p>
      <w:pPr>
        <w:pStyle w:val="Heading3"/>
      </w:pPr>
      <w:r>
        <w:rPr>
          <w:rFonts w:ascii="Arial" w:cs="Arial" w:eastAsia="Arial" w:hAnsi="Arial"/>
        </w:rPr>
        <w:t xml:space="preserve">8.4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C:\Users\SyedRizvi\Downloads\serverless-fix\</w:t>
      </w:r>
    </w:p>
    <w:p>
      <w:pPr>
        <w:spacing w:after="120"/>
      </w:pPr>
      <w:r>
        <w:rPr>
          <w:rFonts w:ascii="Arial" w:cs="Arial" w:eastAsia="Arial" w:hAnsi="Arial"/>
          <w:sz w:val="22"/>
          <w:szCs w:val="22"/>
        </w:rPr>
        <w:t xml:space="preserve">Step 3: Run az login to authenticate</w:t>
      </w:r>
    </w:p>
    <w:p>
      <w:pPr>
        <w:spacing w:after="120"/>
      </w:pPr>
      <w:r>
        <w:rPr>
          <w:rFonts w:ascii="Arial" w:cs="Arial" w:eastAsia="Arial" w:hAnsi="Arial"/>
          <w:sz w:val="22"/>
          <w:szCs w:val="22"/>
        </w:rPr>
        <w:t xml:space="preserve">Step 4: Run: .\setup_databricks_service_account.ps1</w:t>
      </w:r>
    </w:p>
    <w:p>
      <w:pPr>
        <w:spacing w:after="120"/>
      </w:pPr>
      <w:r>
        <w:rPr>
          <w:rFonts w:ascii="Arial" w:cs="Arial" w:eastAsia="Arial" w:hAnsi="Arial"/>
          <w:sz w:val="22"/>
          <w:szCs w:val="22"/>
        </w:rPr>
        <w:t xml:space="preserve">Step 5: Script checks for existing app registration (e44f4026...)</w:t>
      </w:r>
    </w:p>
    <w:p>
      <w:pPr>
        <w:spacing w:after="120"/>
      </w:pPr>
      <w:r>
        <w:rPr>
          <w:rFonts w:ascii="Arial" w:cs="Arial" w:eastAsia="Arial" w:hAnsi="Arial"/>
          <w:sz w:val="22"/>
          <w:szCs w:val="22"/>
        </w:rPr>
        <w:t xml:space="preserve">Step 6: Creates the service principal from the app registration</w:t>
      </w:r>
    </w:p>
    <w:p>
      <w:pPr>
        <w:spacing w:after="120"/>
      </w:pPr>
      <w:r>
        <w:rPr>
          <w:rFonts w:ascii="Arial" w:cs="Arial" w:eastAsia="Arial" w:hAnsi="Arial"/>
          <w:sz w:val="22"/>
          <w:szCs w:val="22"/>
        </w:rPr>
        <w:t xml:space="preserve">Step 7: Generates a client secret (1-year expiry)</w:t>
      </w:r>
    </w:p>
    <w:p>
      <w:pPr>
        <w:spacing w:after="120"/>
      </w:pPr>
      <w:r>
        <w:rPr>
          <w:rFonts w:ascii="Arial" w:cs="Arial" w:eastAsia="Arial" w:hAnsi="Arial"/>
          <w:sz w:val="22"/>
          <w:szCs w:val="22"/>
        </w:rPr>
        <w:t xml:space="preserve">Step 8: Assigns Contributor role on all Databricks workspaces</w:t>
      </w:r>
    </w:p>
    <w:p>
      <w:pPr>
        <w:spacing w:after="120"/>
      </w:pPr>
      <w:r>
        <w:rPr>
          <w:rFonts w:ascii="Arial" w:cs="Arial" w:eastAsia="Arial" w:hAnsi="Arial"/>
          <w:sz w:val="22"/>
          <w:szCs w:val="22"/>
        </w:rPr>
        <w:t xml:space="preserve">Step 9: Adds SP to each workspace via Databricks SCIM API</w:t>
      </w:r>
    </w:p>
    <w:p>
      <w:pPr>
        <w:spacing w:after="120"/>
      </w:pPr>
      <w:r>
        <w:rPr>
          <w:rFonts w:ascii="Arial" w:cs="Arial" w:eastAsia="Arial" w:hAnsi="Arial"/>
          <w:sz w:val="22"/>
          <w:szCs w:val="22"/>
        </w:rPr>
        <w:t xml:space="preserve">Step 10: Generates HTML report with credentials and usage examples</w:t>
      </w:r>
    </w:p>
    <w:p>
      <w:pPr>
        <w:spacing w:after="120"/>
      </w:pPr>
      <w:r>
        <w:rPr>
          <w:rFonts w:ascii="Arial" w:cs="Arial" w:eastAsia="Arial" w:hAnsi="Arial"/>
          <w:sz w:val="22"/>
          <w:szCs w:val="22"/>
        </w:rPr>
        <w:t xml:space="preserve">Step 11: CRITICAL: Save the client secret immediately - Azure only shows it once</w:t>
      </w:r>
    </w:p>
    <w:p>
      <w:pPr>
        <w:spacing w:after="120"/>
      </w:pPr>
      <w:r>
        <w:rPr>
          <w:rFonts w:ascii="Arial" w:cs="Arial" w:eastAsia="Arial" w:hAnsi="Arial"/>
          <w:sz w:val="22"/>
          <w:szCs w:val="22"/>
        </w:rPr>
        <w:t xml:space="preserve">Step 12: Store secret in Azure Key Vault: az keyvault secret set --vault-name YOUR_VAULT --name databricks-sp-secret --value SECRET</w:t>
      </w:r>
    </w:p>
    <w:p>
      <w:pPr>
        <w:pStyle w:val="Heading3"/>
      </w:pPr>
      <w:r>
        <w:rPr>
          <w:rFonts w:ascii="Arial" w:cs="Arial" w:eastAsia="Arial" w:hAnsi="Arial"/>
        </w:rPr>
        <w:t xml:space="preserve">8.5 Verification</w:t>
      </w:r>
    </w:p>
    <w:p>
      <w:pPr>
        <w:spacing w:after="120"/>
      </w:pPr>
      <w:r>
        <w:rPr>
          <w:rFonts w:ascii="Arial" w:cs="Arial" w:eastAsia="Arial" w:hAnsi="Arial"/>
          <w:sz w:val="22"/>
          <w:szCs w:val="22"/>
        </w:rPr>
        <w:t xml:space="preserve">Check Azure Portal &gt; Azure AD &gt; App Registrations &gt; databricks-service-principal</w:t>
      </w:r>
    </w:p>
    <w:p>
      <w:pPr>
        <w:spacing w:after="120"/>
      </w:pPr>
      <w:r>
        <w:rPr>
          <w:rFonts w:ascii="Arial" w:cs="Arial" w:eastAsia="Arial" w:hAnsi="Arial"/>
          <w:sz w:val="22"/>
          <w:szCs w:val="22"/>
        </w:rPr>
        <w:t xml:space="preserve">Verify Contributor role on workspaces: Azure Portal &gt; Subscriptions &gt; IAM</w:t>
      </w:r>
    </w:p>
    <w:p>
      <w:pPr>
        <w:spacing w:after="120"/>
      </w:pPr>
      <w:r>
        <w:rPr>
          <w:rFonts w:ascii="Arial" w:cs="Arial" w:eastAsia="Arial" w:hAnsi="Arial"/>
          <w:sz w:val="22"/>
          <w:szCs w:val="22"/>
        </w:rPr>
        <w:t xml:space="preserve">Test OAuth token generation with the provided Python/PowerShell code samples</w:t>
      </w:r>
    </w:p>
    <w:p>
      <w:pPr>
        <w:spacing w:after="120"/>
      </w:pPr>
      <w:r>
        <w:rPr>
          <w:rFonts w:ascii="Arial" w:cs="Arial" w:eastAsia="Arial" w:hAnsi="Arial"/>
          <w:sz w:val="22"/>
          <w:szCs w:val="22"/>
        </w:rPr>
        <w:t xml:space="preserve">Verify SP appears in Databricks workspace &gt; Settings &gt; Admin Console</w:t>
      </w:r>
    </w:p>
    <w:p>
      <w:pPr>
        <w:pStyle w:val="Heading3"/>
      </w:pPr>
      <w:r>
        <w:rPr>
          <w:rFonts w:ascii="Arial" w:cs="Arial" w:eastAsia="Arial" w:hAnsi="Arial"/>
        </w:rPr>
        <w:t xml:space="preserve">8.6 Next Steps (Pending)</w:t>
      </w:r>
    </w:p>
    <w:p>
      <w:pPr>
        <w:spacing w:after="120"/>
      </w:pPr>
      <w:r>
        <w:rPr>
          <w:rFonts w:ascii="Arial" w:cs="Arial" w:eastAsia="Arial" w:hAnsi="Arial"/>
          <w:sz w:val="22"/>
          <w:szCs w:val="22"/>
        </w:rPr>
        <w:t xml:space="preserve">1. Store client secret in Azure Key Vault</w:t>
      </w:r>
    </w:p>
    <w:p>
      <w:pPr>
        <w:spacing w:after="120"/>
      </w:pPr>
      <w:r>
        <w:rPr>
          <w:rFonts w:ascii="Arial" w:cs="Arial" w:eastAsia="Arial" w:hAnsi="Arial"/>
          <w:sz w:val="22"/>
          <w:szCs w:val="22"/>
        </w:rPr>
        <w:t xml:space="preserve">2. Update SQL Python connector scripts to use service principal instead of Shaun Raj</w:t>
      </w:r>
    </w:p>
    <w:p>
      <w:pPr>
        <w:spacing w:after="120"/>
      </w:pPr>
      <w:r>
        <w:rPr>
          <w:rFonts w:ascii="Arial" w:cs="Arial" w:eastAsia="Arial" w:hAnsi="Arial"/>
          <w:sz w:val="22"/>
          <w:szCs w:val="22"/>
        </w:rPr>
        <w:t xml:space="preserve">3. Test connections from all warehouses using new service principal</w:t>
      </w:r>
    </w:p>
    <w:p>
      <w:pPr>
        <w:spacing w:after="120"/>
      </w:pPr>
      <w:r>
        <w:rPr>
          <w:rFonts w:ascii="Arial" w:cs="Arial" w:eastAsia="Arial" w:hAnsi="Arial"/>
          <w:sz w:val="22"/>
          <w:szCs w:val="22"/>
        </w:rPr>
        <w:t xml:space="preserve">4. Remove Shaun Raj's personal account from production workloads</w:t>
      </w:r>
    </w:p>
    <w:p>
      <w:pPr>
        <w:spacing w:after="120"/>
      </w:pPr>
      <w:r>
        <w:rPr>
          <w:rFonts w:ascii="Arial" w:cs="Arial" w:eastAsia="Arial" w:hAnsi="Arial"/>
          <w:sz w:val="22"/>
          <w:szCs w:val="22"/>
        </w:rPr>
        <w:t xml:space="preserve">5. Set calendar reminder for secret rotation</w:t>
      </w:r>
    </w:p>
    <w:p>
      <w:pPr>
        <w:pStyle w:val="Heading3"/>
      </w:pPr>
      <w:r>
        <w:rPr>
          <w:rFonts w:ascii="Arial" w:cs="Arial" w:eastAsia="Arial" w:hAnsi="Arial"/>
        </w:rPr>
        <w:t xml:space="preserve">8.7 Scripts</w:t>
      </w:r>
    </w:p>
    <w:p>
      <w:pPr>
        <w:spacing w:after="120"/>
      </w:pPr>
      <w:r>
        <w:rPr>
          <w:rFonts w:ascii="Arial" w:cs="Arial" w:eastAsia="Arial" w:hAnsi="Arial"/>
          <w:sz w:val="22"/>
          <w:szCs w:val="22"/>
        </w:rPr>
        <w:t xml:space="preserve">setup_databricks_service_account.ps1 - Creates SP, assigns roles, generates report</w:t>
      </w:r>
    </w:p>
    <w:p>
      <w:pPr>
        <w:spacing w:after="120"/>
      </w:pPr>
      <w:r>
        <w:rPr>
          <w:rFonts w:ascii="Arial" w:cs="Arial" w:eastAsia="Arial" w:hAnsi="Arial"/>
          <w:sz w:val="22"/>
          <w:szCs w:val="22"/>
        </w:rPr>
        <w:t xml:space="preserve">Location: C:\Users\SyedRizvi\Downloads\serverless-fix\</w:t>
      </w:r>
    </w:p>
    <w:p>
      <w:pPr>
        <w:spacing w:after="200"/>
      </w:pPr>
      <w:r>
        <w:rPr>
          <w:sz w:val="2"/>
          <w:szCs w:val="2"/>
        </w:rPr>
        <w:t xml:space="preserve"/>
      </w:r>
    </w:p>
    <w:p>
      <w:r>
        <w:rPr>
          <w:sz w:val="2"/>
          <w:szCs w:val="2"/>
        </w:rPr>
        <w:t xml:space="preserve"/>
      </w:r>
      <w:r>
        <w:br w:type="page"/>
      </w:r>
    </w:p>
    <w:p>
      <w:pPr>
        <w:spacing w:before="400" w:after="200"/>
      </w:pPr>
      <w:r>
        <w:rPr>
          <w:rFonts w:ascii="Arial" w:cs="Arial" w:eastAsia="Arial" w:hAnsi="Arial"/>
          <w:b/>
          <w:bCs/>
          <w:color w:val="0078D4"/>
          <w:sz w:val="32"/>
          <w:szCs w:val="32"/>
        </w:rPr>
        <w:t xml:space="preserve">SECTION D: MIGRATIONS</w:t>
      </w:r>
    </w:p>
    <w:p>
      <w:pPr>
        <w:spacing w:after="200"/>
      </w:pPr>
      <w:r>
        <w:rPr>
          <w:sz w:val="2"/>
          <w:szCs w:val="2"/>
        </w:rPr>
        <w:t xml:space="preserve"/>
      </w:r>
    </w:p>
    <w:p>
      <w:pPr>
        <w:pStyle w:val="Heading2"/>
      </w:pPr>
      <w:r>
        <w:rPr>
          <w:rFonts w:ascii="Arial" w:cs="Arial" w:eastAsia="Arial" w:hAnsi="Arial"/>
        </w:rPr>
        <w:t xml:space="preserve">9. HTML Status Page Migration</w:t>
      </w:r>
    </w:p>
    <w:p>
      <w:pPr>
        <w:spacing w:after="120"/>
      </w:pPr>
      <w:r>
        <w:rPr>
          <w:rFonts w:ascii="Arial" w:cs="Arial" w:eastAsia="Arial" w:hAnsi="Arial"/>
          <w:b/>
          <w:bCs/>
          <w:color w:val="107C10"/>
          <w:sz w:val="22"/>
          <w:szCs w:val="22"/>
        </w:rPr>
        <w:t xml:space="preserve">COMPLETE | Cloud Modernization | On-Prem to Azure Blob Storage</w:t>
      </w:r>
    </w:p>
    <w:p>
      <w:pPr>
        <w:spacing w:after="200"/>
      </w:pPr>
      <w:r>
        <w:rPr>
          <w:sz w:val="2"/>
          <w:szCs w:val="2"/>
        </w:rPr>
        <w:t xml:space="preserve"/>
      </w:r>
    </w:p>
    <w:p>
      <w:pPr>
        <w:pStyle w:val="Heading3"/>
      </w:pPr>
      <w:r>
        <w:rPr>
          <w:rFonts w:ascii="Arial" w:cs="Arial" w:eastAsia="Arial" w:hAnsi="Arial"/>
        </w:rPr>
        <w:t xml:space="preserve">9.1 Purpose</w:t>
      </w:r>
    </w:p>
    <w:p>
      <w:pPr>
        <w:spacing w:after="120"/>
      </w:pPr>
      <w:r>
        <w:rPr>
          <w:rFonts w:ascii="Arial" w:cs="Arial" w:eastAsia="Arial" w:hAnsi="Arial"/>
          <w:sz w:val="22"/>
          <w:szCs w:val="22"/>
        </w:rPr>
        <w:t xml:space="preserve">Migrated legacy HTML status page from on-premises hosting to Azure Blob Storage with Static Website hosting. Includes CDN integration for global performance and availability.</w:t>
      </w:r>
    </w:p>
    <w:p>
      <w:pPr>
        <w:pStyle w:val="Heading3"/>
      </w:pPr>
      <w:r>
        <w:rPr>
          <w:rFonts w:ascii="Arial" w:cs="Arial" w:eastAsia="Arial" w:hAnsi="Arial"/>
        </w:rPr>
        <w:t xml:space="preserve">9.2 Prerequisites</w:t>
      </w:r>
    </w:p>
    <w:p>
      <w:pPr>
        <w:spacing w:after="120"/>
      </w:pPr>
      <w:r>
        <w:rPr>
          <w:rFonts w:ascii="Arial" w:cs="Arial" w:eastAsia="Arial" w:hAnsi="Arial"/>
          <w:sz w:val="22"/>
          <w:szCs w:val="22"/>
        </w:rPr>
        <w:t xml:space="preserve">Azure subscription with Contributor access</w:t>
      </w:r>
    </w:p>
    <w:p>
      <w:pPr>
        <w:spacing w:after="120"/>
      </w:pPr>
      <w:r>
        <w:rPr>
          <w:rFonts w:ascii="Arial" w:cs="Arial" w:eastAsia="Arial" w:hAnsi="Arial"/>
          <w:sz w:val="22"/>
          <w:szCs w:val="22"/>
        </w:rPr>
        <w:t xml:space="preserve">Source HTML files from on-premises server</w:t>
      </w:r>
    </w:p>
    <w:p>
      <w:pPr>
        <w:spacing w:after="120"/>
      </w:pPr>
      <w:r>
        <w:rPr>
          <w:rFonts w:ascii="Arial" w:cs="Arial" w:eastAsia="Arial" w:hAnsi="Arial"/>
          <w:sz w:val="22"/>
          <w:szCs w:val="22"/>
        </w:rPr>
        <w:t xml:space="preserve">DNS access to update status page domain records</w:t>
      </w:r>
    </w:p>
    <w:p>
      <w:pPr>
        <w:pStyle w:val="Heading3"/>
      </w:pPr>
      <w:r>
        <w:rPr>
          <w:rFonts w:ascii="Arial" w:cs="Arial" w:eastAsia="Arial" w:hAnsi="Arial"/>
        </w:rPr>
        <w:t xml:space="preserve">9.3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C:\Scripts\HTMLMigration\</w:t>
      </w:r>
    </w:p>
    <w:p>
      <w:pPr>
        <w:spacing w:after="120"/>
      </w:pPr>
      <w:r>
        <w:rPr>
          <w:rFonts w:ascii="Arial" w:cs="Arial" w:eastAsia="Arial" w:hAnsi="Arial"/>
          <w:sz w:val="22"/>
          <w:szCs w:val="22"/>
        </w:rPr>
        <w:t xml:space="preserve">Step 3: Run az login to authenticate</w:t>
      </w:r>
    </w:p>
    <w:p>
      <w:pPr>
        <w:spacing w:after="120"/>
      </w:pPr>
      <w:r>
        <w:rPr>
          <w:rFonts w:ascii="Arial" w:cs="Arial" w:eastAsia="Arial" w:hAnsi="Arial"/>
          <w:sz w:val="22"/>
          <w:szCs w:val="22"/>
        </w:rPr>
        <w:t xml:space="preserve">Step 4: Run: .\Migrate-HTML-Status-Page.ps1</w:t>
      </w:r>
    </w:p>
    <w:p>
      <w:pPr>
        <w:spacing w:after="120"/>
      </w:pPr>
      <w:r>
        <w:rPr>
          <w:rFonts w:ascii="Arial" w:cs="Arial" w:eastAsia="Arial" w:hAnsi="Arial"/>
          <w:sz w:val="22"/>
          <w:szCs w:val="22"/>
        </w:rPr>
        <w:t xml:space="preserve">Step 5: Script creates Azure Storage Account with Static Website enabled</w:t>
      </w:r>
    </w:p>
    <w:p>
      <w:pPr>
        <w:spacing w:after="120"/>
      </w:pPr>
      <w:r>
        <w:rPr>
          <w:rFonts w:ascii="Arial" w:cs="Arial" w:eastAsia="Arial" w:hAnsi="Arial"/>
          <w:sz w:val="22"/>
          <w:szCs w:val="22"/>
        </w:rPr>
        <w:t xml:space="preserve">Step 6: Uploads all HTML/CSS/JS files to $web container</w:t>
      </w:r>
    </w:p>
    <w:p>
      <w:pPr>
        <w:spacing w:after="120"/>
      </w:pPr>
      <w:r>
        <w:rPr>
          <w:rFonts w:ascii="Arial" w:cs="Arial" w:eastAsia="Arial" w:hAnsi="Arial"/>
          <w:sz w:val="22"/>
          <w:szCs w:val="22"/>
        </w:rPr>
        <w:t xml:space="preserve">Step 7: Configures index document and error document paths</w:t>
      </w:r>
    </w:p>
    <w:p>
      <w:pPr>
        <w:spacing w:after="120"/>
      </w:pPr>
      <w:r>
        <w:rPr>
          <w:rFonts w:ascii="Arial" w:cs="Arial" w:eastAsia="Arial" w:hAnsi="Arial"/>
          <w:sz w:val="22"/>
          <w:szCs w:val="22"/>
        </w:rPr>
        <w:t xml:space="preserve">Step 8: Sets up CDN profile and endpoint for custom domain</w:t>
      </w:r>
    </w:p>
    <w:p>
      <w:pPr>
        <w:spacing w:after="120"/>
      </w:pPr>
      <w:r>
        <w:rPr>
          <w:rFonts w:ascii="Arial" w:cs="Arial" w:eastAsia="Arial" w:hAnsi="Arial"/>
          <w:sz w:val="22"/>
          <w:szCs w:val="22"/>
        </w:rPr>
        <w:t xml:space="preserve">Step 9: Update DNS CNAME record to point to CDN endpoint</w:t>
      </w:r>
    </w:p>
    <w:p>
      <w:pPr>
        <w:spacing w:after="120"/>
      </w:pPr>
      <w:r>
        <w:rPr>
          <w:rFonts w:ascii="Arial" w:cs="Arial" w:eastAsia="Arial" w:hAnsi="Arial"/>
          <w:sz w:val="22"/>
          <w:szCs w:val="22"/>
        </w:rPr>
        <w:t xml:space="preserve">Step 10: Verify status page loads at the new URL</w:t>
      </w:r>
    </w:p>
    <w:p>
      <w:pPr>
        <w:pStyle w:val="Heading3"/>
      </w:pPr>
      <w:r>
        <w:rPr>
          <w:rFonts w:ascii="Arial" w:cs="Arial" w:eastAsia="Arial" w:hAnsi="Arial"/>
        </w:rPr>
        <w:t xml:space="preserve">9.4 Verification</w:t>
      </w:r>
    </w:p>
    <w:p>
      <w:pPr>
        <w:spacing w:after="120"/>
      </w:pPr>
      <w:r>
        <w:rPr>
          <w:rFonts w:ascii="Arial" w:cs="Arial" w:eastAsia="Arial" w:hAnsi="Arial"/>
          <w:sz w:val="22"/>
          <w:szCs w:val="22"/>
        </w:rPr>
        <w:t xml:space="preserve">Browse to status page URL and verify it loads correctly</w:t>
      </w:r>
    </w:p>
    <w:p>
      <w:pPr>
        <w:spacing w:after="120"/>
      </w:pPr>
      <w:r>
        <w:rPr>
          <w:rFonts w:ascii="Arial" w:cs="Arial" w:eastAsia="Arial" w:hAnsi="Arial"/>
          <w:sz w:val="22"/>
          <w:szCs w:val="22"/>
        </w:rPr>
        <w:t xml:space="preserve">Check Azure Portal &gt; Storage Account &gt; Static Website for endpoint URL</w:t>
      </w:r>
    </w:p>
    <w:p>
      <w:pPr>
        <w:spacing w:after="120"/>
      </w:pPr>
      <w:r>
        <w:rPr>
          <w:rFonts w:ascii="Arial" w:cs="Arial" w:eastAsia="Arial" w:hAnsi="Arial"/>
          <w:sz w:val="22"/>
          <w:szCs w:val="22"/>
        </w:rPr>
        <w:t xml:space="preserve">Verify CDN is caching content (check response headers)</w:t>
      </w:r>
    </w:p>
    <w:p>
      <w:pPr>
        <w:spacing w:after="120"/>
      </w:pPr>
      <w:r>
        <w:rPr>
          <w:rFonts w:ascii="Arial" w:cs="Arial" w:eastAsia="Arial" w:hAnsi="Arial"/>
          <w:sz w:val="22"/>
          <w:szCs w:val="22"/>
        </w:rPr>
        <w:t xml:space="preserve">Test from multiple locations/devices</w:t>
      </w:r>
    </w:p>
    <w:p>
      <w:pPr>
        <w:pStyle w:val="Heading3"/>
      </w:pPr>
      <w:r>
        <w:rPr>
          <w:rFonts w:ascii="Arial" w:cs="Arial" w:eastAsia="Arial" w:hAnsi="Arial"/>
        </w:rPr>
        <w:t xml:space="preserve">9.5 Scripts</w:t>
      </w:r>
    </w:p>
    <w:p>
      <w:pPr>
        <w:spacing w:after="120"/>
      </w:pPr>
      <w:r>
        <w:rPr>
          <w:rFonts w:ascii="Arial" w:cs="Arial" w:eastAsia="Arial" w:hAnsi="Arial"/>
          <w:sz w:val="22"/>
          <w:szCs w:val="22"/>
        </w:rPr>
        <w:t xml:space="preserve">Migrate-HTML-Status-Page.ps1 - Full migration automation</w:t>
      </w:r>
    </w:p>
    <w:p>
      <w:pPr>
        <w:spacing w:after="120"/>
      </w:pPr>
      <w:r>
        <w:rPr>
          <w:rFonts w:ascii="Arial" w:cs="Arial" w:eastAsia="Arial" w:hAnsi="Arial"/>
          <w:sz w:val="22"/>
          <w:szCs w:val="22"/>
        </w:rPr>
        <w:t xml:space="preserve">Location: C:\Scripts\HTMLMigration\</w:t>
      </w:r>
    </w:p>
    <w:p>
      <w:pPr>
        <w:spacing w:after="200"/>
      </w:pPr>
      <w:r>
        <w:rPr>
          <w:sz w:val="2"/>
          <w:szCs w:val="2"/>
        </w:rPr>
        <w:t xml:space="preserve"/>
      </w:r>
    </w:p>
    <w:p>
      <w:r>
        <w:rPr>
          <w:sz w:val="2"/>
          <w:szCs w:val="2"/>
        </w:rPr>
        <w:t xml:space="preserve"/>
      </w:r>
      <w:r>
        <w:br w:type="page"/>
      </w:r>
    </w:p>
    <w:p>
      <w:pPr>
        <w:spacing w:before="400" w:after="200"/>
      </w:pPr>
      <w:r>
        <w:rPr>
          <w:rFonts w:ascii="Arial" w:cs="Arial" w:eastAsia="Arial" w:hAnsi="Arial"/>
          <w:b/>
          <w:bCs/>
          <w:color w:val="0078D4"/>
          <w:sz w:val="32"/>
          <w:szCs w:val="32"/>
        </w:rPr>
        <w:t xml:space="preserve">SECTION E: MONITORING &amp; ALERTING</w:t>
      </w:r>
    </w:p>
    <w:p>
      <w:pPr>
        <w:spacing w:after="200"/>
      </w:pPr>
      <w:r>
        <w:rPr>
          <w:sz w:val="2"/>
          <w:szCs w:val="2"/>
        </w:rPr>
        <w:t xml:space="preserve"/>
      </w:r>
    </w:p>
    <w:p>
      <w:pPr>
        <w:pStyle w:val="Heading2"/>
      </w:pPr>
      <w:r>
        <w:rPr>
          <w:rFonts w:ascii="Arial" w:cs="Arial" w:eastAsia="Arial" w:hAnsi="Arial"/>
        </w:rPr>
        <w:t xml:space="preserve">10. Datadog Monitoring Deployment</w:t>
      </w:r>
    </w:p>
    <w:p>
      <w:pPr>
        <w:spacing w:after="120"/>
      </w:pPr>
      <w:r>
        <w:rPr>
          <w:rFonts w:ascii="Arial" w:cs="Arial" w:eastAsia="Arial" w:hAnsi="Arial"/>
          <w:b/>
          <w:bCs/>
          <w:color w:val="107C10"/>
          <w:sz w:val="22"/>
          <w:szCs w:val="22"/>
        </w:rPr>
        <w:t xml:space="preserve">COMPLETE | 19 Monitors Deployed | 24/7 Coverage</w:t>
      </w:r>
    </w:p>
    <w:p>
      <w:pPr>
        <w:spacing w:after="200"/>
      </w:pPr>
      <w:r>
        <w:rPr>
          <w:sz w:val="2"/>
          <w:szCs w:val="2"/>
        </w:rPr>
        <w:t xml:space="preserve"/>
      </w:r>
    </w:p>
    <w:p>
      <w:pPr>
        <w:pStyle w:val="Heading3"/>
      </w:pPr>
      <w:r>
        <w:rPr>
          <w:rFonts w:ascii="Arial" w:cs="Arial" w:eastAsia="Arial" w:hAnsi="Arial"/>
        </w:rPr>
        <w:t xml:space="preserve">10.1 Purpose</w:t>
      </w:r>
    </w:p>
    <w:p>
      <w:pPr>
        <w:spacing w:after="120"/>
      </w:pPr>
      <w:r>
        <w:rPr>
          <w:rFonts w:ascii="Arial" w:cs="Arial" w:eastAsia="Arial" w:hAnsi="Arial"/>
          <w:sz w:val="22"/>
          <w:szCs w:val="22"/>
        </w:rPr>
        <w:t xml:space="preserve">Deploy comprehensive monitoring using Datadog across all Azure infrastructure with PagerDuty integration for on-call alerting. Provides full visibility into VM health, SQL performance, application errors, and network status.</w:t>
      </w:r>
    </w:p>
    <w:p>
      <w:pPr>
        <w:pStyle w:val="Heading3"/>
      </w:pPr>
      <w:r>
        <w:rPr>
          <w:rFonts w:ascii="Arial" w:cs="Arial" w:eastAsia="Arial" w:hAnsi="Arial"/>
        </w:rPr>
        <w:t xml:space="preserve">10.2 Prerequisites</w:t>
      </w:r>
    </w:p>
    <w:p>
      <w:pPr>
        <w:spacing w:after="120"/>
      </w:pPr>
      <w:r>
        <w:rPr>
          <w:rFonts w:ascii="Arial" w:cs="Arial" w:eastAsia="Arial" w:hAnsi="Arial"/>
          <w:sz w:val="22"/>
          <w:szCs w:val="22"/>
        </w:rPr>
        <w:t xml:space="preserve">Datadog account with API and application keys</w:t>
      </w:r>
    </w:p>
    <w:p>
      <w:pPr>
        <w:spacing w:after="120"/>
      </w:pPr>
      <w:r>
        <w:rPr>
          <w:rFonts w:ascii="Arial" w:cs="Arial" w:eastAsia="Arial" w:hAnsi="Arial"/>
          <w:sz w:val="22"/>
          <w:szCs w:val="22"/>
        </w:rPr>
        <w:t xml:space="preserve">PagerDuty account with integration key</w:t>
      </w:r>
    </w:p>
    <w:p>
      <w:pPr>
        <w:spacing w:after="120"/>
      </w:pPr>
      <w:r>
        <w:rPr>
          <w:rFonts w:ascii="Arial" w:cs="Arial" w:eastAsia="Arial" w:hAnsi="Arial"/>
          <w:sz w:val="22"/>
          <w:szCs w:val="22"/>
        </w:rPr>
        <w:t xml:space="preserve">Azure subscription with Reader access for Azure integration</w:t>
      </w:r>
    </w:p>
    <w:p>
      <w:pPr>
        <w:spacing w:after="120"/>
      </w:pPr>
      <w:r>
        <w:rPr>
          <w:rFonts w:ascii="Arial" w:cs="Arial" w:eastAsia="Arial" w:hAnsi="Arial"/>
          <w:sz w:val="22"/>
          <w:szCs w:val="22"/>
        </w:rPr>
        <w:t xml:space="preserve">Admin access to VMs for agent installation</w:t>
      </w:r>
    </w:p>
    <w:p>
      <w:pPr>
        <w:pStyle w:val="Heading3"/>
      </w:pPr>
      <w:r>
        <w:rPr>
          <w:rFonts w:ascii="Arial" w:cs="Arial" w:eastAsia="Arial" w:hAnsi="Arial"/>
        </w:rPr>
        <w:t xml:space="preserve">10.3 Monitors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Monitor</w:t>
            </w:r>
          </w:p>
        </w:tc>
        <w:tc>
          <w:tcPr>
            <w:tcW w:type="dxa" w:w="2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Threshold</w:t>
            </w:r>
          </w:p>
        </w:tc>
        <w:tc>
          <w:tcPr>
            <w:tcW w:type="dxa" w:w="3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Alert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VM CPU Utilization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&gt;90% for 5 min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PagerDuty + Email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VM Memory Utilization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&gt;90% for 5 min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PagerDuty + Email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VM Disk Space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&gt;85% used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PagerDuty + Email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DTU Usage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&gt;90% for 5 min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PagerDuty + Email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 Service HTTP 5xx</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&gt;10 per minute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PagerDuty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 Service Response Time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&gt;5 seconds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PagerDuty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 Door Backend Health</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&lt;95%</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PagerDuty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Vault Operations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Failures &gt; 5/min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 Account Availability</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&lt;99.9%</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PagerDuty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VPN Gateway Tunnel Status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PagerDuty + Email</w:t>
            </w:r>
          </w:p>
        </w:tc>
      </w:tr>
    </w:tbl>
    <w:p>
      <w:pPr>
        <w:pStyle w:val="Heading3"/>
      </w:pPr>
      <w:r>
        <w:rPr>
          <w:rFonts w:ascii="Arial" w:cs="Arial" w:eastAsia="Arial" w:hAnsi="Arial"/>
        </w:rPr>
        <w:t xml:space="preserve">10.4 Step-by-Step Procedure</w:t>
      </w:r>
    </w:p>
    <w:p>
      <w:pPr>
        <w:spacing w:after="120"/>
      </w:pPr>
      <w:r>
        <w:rPr>
          <w:rFonts w:ascii="Arial" w:cs="Arial" w:eastAsia="Arial" w:hAnsi="Arial"/>
          <w:sz w:val="22"/>
          <w:szCs w:val="22"/>
        </w:rPr>
        <w:t xml:space="preserve">Step 1: Navigate to: cd C:\Scripts\Datadog\</w:t>
      </w:r>
    </w:p>
    <w:p>
      <w:pPr>
        <w:spacing w:after="120"/>
      </w:pPr>
      <w:r>
        <w:rPr>
          <w:rFonts w:ascii="Arial" w:cs="Arial" w:eastAsia="Arial" w:hAnsi="Arial"/>
          <w:sz w:val="22"/>
          <w:szCs w:val="22"/>
        </w:rPr>
        <w:t xml:space="preserve">Step 2: Run: .\Deploy-Datadog-Monitors.ps1</w:t>
      </w:r>
    </w:p>
    <w:p>
      <w:pPr>
        <w:spacing w:after="120"/>
      </w:pPr>
      <w:r>
        <w:rPr>
          <w:rFonts w:ascii="Arial" w:cs="Arial" w:eastAsia="Arial" w:hAnsi="Arial"/>
          <w:sz w:val="22"/>
          <w:szCs w:val="22"/>
        </w:rPr>
        <w:t xml:space="preserve">Step 3: Script connects to Datadog API using API key</w:t>
      </w:r>
    </w:p>
    <w:p>
      <w:pPr>
        <w:spacing w:after="120"/>
      </w:pPr>
      <w:r>
        <w:rPr>
          <w:rFonts w:ascii="Arial" w:cs="Arial" w:eastAsia="Arial" w:hAnsi="Arial"/>
          <w:sz w:val="22"/>
          <w:szCs w:val="22"/>
        </w:rPr>
        <w:t xml:space="preserve">Step 4: Creates all 19 monitors with thresholds and alert channels</w:t>
      </w:r>
    </w:p>
    <w:p>
      <w:pPr>
        <w:spacing w:after="120"/>
      </w:pPr>
      <w:r>
        <w:rPr>
          <w:rFonts w:ascii="Arial" w:cs="Arial" w:eastAsia="Arial" w:hAnsi="Arial"/>
          <w:sz w:val="22"/>
          <w:szCs w:val="22"/>
        </w:rPr>
        <w:t xml:space="preserve">Step 5: Configures PagerDuty integration for critical alerts</w:t>
      </w:r>
    </w:p>
    <w:p>
      <w:pPr>
        <w:spacing w:after="120"/>
      </w:pPr>
      <w:r>
        <w:rPr>
          <w:rFonts w:ascii="Arial" w:cs="Arial" w:eastAsia="Arial" w:hAnsi="Arial"/>
          <w:sz w:val="22"/>
          <w:szCs w:val="22"/>
        </w:rPr>
        <w:t xml:space="preserve">Step 6: Configures email notifications for warning alerts</w:t>
      </w:r>
    </w:p>
    <w:p>
      <w:pPr>
        <w:spacing w:after="120"/>
      </w:pPr>
      <w:r>
        <w:rPr>
          <w:rFonts w:ascii="Arial" w:cs="Arial" w:eastAsia="Arial" w:hAnsi="Arial"/>
          <w:sz w:val="22"/>
          <w:szCs w:val="22"/>
        </w:rPr>
        <w:t xml:space="preserve">Step 7: To audit agent deployment: .\Datadog-VM-Audit-HTML.ps1</w:t>
      </w:r>
    </w:p>
    <w:p>
      <w:pPr>
        <w:spacing w:after="120"/>
      </w:pPr>
      <w:r>
        <w:rPr>
          <w:rFonts w:ascii="Arial" w:cs="Arial" w:eastAsia="Arial" w:hAnsi="Arial"/>
          <w:sz w:val="22"/>
          <w:szCs w:val="22"/>
        </w:rPr>
        <w:t xml:space="preserve">Step 8: Audit script connects to Azure, lists all VMs, checks agent status</w:t>
      </w:r>
    </w:p>
    <w:p>
      <w:pPr>
        <w:spacing w:after="120"/>
      </w:pPr>
      <w:r>
        <w:rPr>
          <w:rFonts w:ascii="Arial" w:cs="Arial" w:eastAsia="Arial" w:hAnsi="Arial"/>
          <w:sz w:val="22"/>
          <w:szCs w:val="22"/>
        </w:rPr>
        <w:t xml:space="preserve">Step 9: Generates HTML report showing which VMs have/missing Datadog agent</w:t>
      </w:r>
    </w:p>
    <w:p>
      <w:pPr>
        <w:spacing w:after="120"/>
      </w:pPr>
      <w:r>
        <w:rPr>
          <w:rFonts w:ascii="Arial" w:cs="Arial" w:eastAsia="Arial" w:hAnsi="Arial"/>
          <w:sz w:val="22"/>
          <w:szCs w:val="22"/>
        </w:rPr>
        <w:t xml:space="preserve">Step 10: Install agent on any missing VMs per the audit report</w:t>
      </w:r>
    </w:p>
    <w:p>
      <w:pPr>
        <w:pStyle w:val="Heading3"/>
      </w:pPr>
      <w:r>
        <w:rPr>
          <w:rFonts w:ascii="Arial" w:cs="Arial" w:eastAsia="Arial" w:hAnsi="Arial"/>
        </w:rPr>
        <w:t xml:space="preserve">10.5 Verification</w:t>
      </w:r>
    </w:p>
    <w:p>
      <w:pPr>
        <w:spacing w:after="120"/>
      </w:pPr>
      <w:r>
        <w:rPr>
          <w:rFonts w:ascii="Arial" w:cs="Arial" w:eastAsia="Arial" w:hAnsi="Arial"/>
          <w:sz w:val="22"/>
          <w:szCs w:val="22"/>
        </w:rPr>
        <w:t xml:space="preserve">Log in to Datadog &gt; Monitors &gt; verify all 19 monitors are green</w:t>
      </w:r>
    </w:p>
    <w:p>
      <w:pPr>
        <w:spacing w:after="120"/>
      </w:pPr>
      <w:r>
        <w:rPr>
          <w:rFonts w:ascii="Arial" w:cs="Arial" w:eastAsia="Arial" w:hAnsi="Arial"/>
          <w:sz w:val="22"/>
          <w:szCs w:val="22"/>
        </w:rPr>
        <w:t xml:space="preserve">Trigger a test alert (manually spike CPU on a test VM)</w:t>
      </w:r>
    </w:p>
    <w:p>
      <w:pPr>
        <w:spacing w:after="120"/>
      </w:pPr>
      <w:r>
        <w:rPr>
          <w:rFonts w:ascii="Arial" w:cs="Arial" w:eastAsia="Arial" w:hAnsi="Arial"/>
          <w:sz w:val="22"/>
          <w:szCs w:val="22"/>
        </w:rPr>
        <w:t xml:space="preserve">Verify PagerDuty receives the alert within 5 minutes</w:t>
      </w:r>
    </w:p>
    <w:p>
      <w:pPr>
        <w:spacing w:after="120"/>
      </w:pPr>
      <w:r>
        <w:rPr>
          <w:rFonts w:ascii="Arial" w:cs="Arial" w:eastAsia="Arial" w:hAnsi="Arial"/>
          <w:sz w:val="22"/>
          <w:szCs w:val="22"/>
        </w:rPr>
        <w:t xml:space="preserve">Run Datadog-VM-Audit-HTML.ps1 to confirm 100% agent coverage</w:t>
      </w:r>
    </w:p>
    <w:p>
      <w:pPr>
        <w:pStyle w:val="Heading3"/>
      </w:pPr>
      <w:r>
        <w:rPr>
          <w:rFonts w:ascii="Arial" w:cs="Arial" w:eastAsia="Arial" w:hAnsi="Arial"/>
        </w:rPr>
        <w:t xml:space="preserve">10.6 Scripts</w:t>
      </w:r>
    </w:p>
    <w:p>
      <w:pPr>
        <w:spacing w:after="120"/>
      </w:pPr>
      <w:r>
        <w:rPr>
          <w:rFonts w:ascii="Arial" w:cs="Arial" w:eastAsia="Arial" w:hAnsi="Arial"/>
          <w:sz w:val="22"/>
          <w:szCs w:val="22"/>
        </w:rPr>
        <w:t xml:space="preserve">Deploy-Datadog-Monitors.ps1 - Deploy all monitors</w:t>
      </w:r>
    </w:p>
    <w:p>
      <w:pPr>
        <w:spacing w:after="120"/>
      </w:pPr>
      <w:r>
        <w:rPr>
          <w:rFonts w:ascii="Arial" w:cs="Arial" w:eastAsia="Arial" w:hAnsi="Arial"/>
          <w:sz w:val="22"/>
          <w:szCs w:val="22"/>
        </w:rPr>
        <w:t xml:space="preserve">Datadog-VM-Audit-HTML.ps1 - Audit agent deployment across all VMs</w:t>
      </w:r>
    </w:p>
    <w:p>
      <w:pPr>
        <w:spacing w:after="120"/>
      </w:pPr>
      <w:r>
        <w:rPr>
          <w:rFonts w:ascii="Arial" w:cs="Arial" w:eastAsia="Arial" w:hAnsi="Arial"/>
          <w:sz w:val="22"/>
          <w:szCs w:val="22"/>
        </w:rPr>
        <w:t xml:space="preserve">Location: C:\Scripts\Datadog\</w:t>
      </w:r>
    </w:p>
    <w:p>
      <w:pPr>
        <w:spacing w:after="200"/>
      </w:pPr>
      <w:r>
        <w:rPr>
          <w:sz w:val="2"/>
          <w:szCs w:val="2"/>
        </w:rPr>
        <w:t xml:space="preserve"/>
      </w:r>
    </w:p>
    <w:p>
      <w:pPr>
        <w:pStyle w:val="Heading2"/>
      </w:pPr>
      <w:r>
        <w:rPr>
          <w:rFonts w:ascii="Arial" w:cs="Arial" w:eastAsia="Arial" w:hAnsi="Arial"/>
        </w:rPr>
        <w:t xml:space="preserve">11. SQL Database Daily Monitor</w:t>
      </w:r>
    </w:p>
    <w:p>
      <w:pPr>
        <w:spacing w:after="120"/>
      </w:pPr>
      <w:r>
        <w:rPr>
          <w:rFonts w:ascii="Arial" w:cs="Arial" w:eastAsia="Arial" w:hAnsi="Arial"/>
          <w:b/>
          <w:bCs/>
          <w:color w:val="107C10"/>
          <w:sz w:val="22"/>
          <w:szCs w:val="22"/>
        </w:rPr>
        <w:t xml:space="preserve">COMPLETE | Automated Daily Scans | Email Alerts | Prevents Future Outages</w:t>
      </w:r>
    </w:p>
    <w:p>
      <w:pPr>
        <w:spacing w:after="200"/>
      </w:pPr>
      <w:r>
        <w:rPr>
          <w:sz w:val="2"/>
          <w:szCs w:val="2"/>
        </w:rPr>
        <w:t xml:space="preserve"/>
      </w:r>
    </w:p>
    <w:p>
      <w:pPr>
        <w:pStyle w:val="Heading3"/>
      </w:pPr>
      <w:r>
        <w:rPr>
          <w:rFonts w:ascii="Arial" w:cs="Arial" w:eastAsia="Arial" w:hAnsi="Arial"/>
        </w:rPr>
        <w:t xml:space="preserve">11.1 Purpose</w:t>
      </w:r>
    </w:p>
    <w:p>
      <w:pPr>
        <w:spacing w:after="120"/>
      </w:pPr>
      <w:r>
        <w:rPr>
          <w:rFonts w:ascii="Arial" w:cs="Arial" w:eastAsia="Arial" w:hAnsi="Arial"/>
          <w:sz w:val="22"/>
          <w:szCs w:val="22"/>
        </w:rPr>
        <w:t xml:space="preserve">After the SQL DTU outage on Feb 4, 2026, created an automated monitoring system that scans all 170 databases daily and sends alerts to leadership when any database approaches dangerous DTU levels. This prevents future outages by catching problems before they impact users.</w:t>
      </w:r>
    </w:p>
    <w:p>
      <w:pPr>
        <w:pStyle w:val="Heading3"/>
      </w:pPr>
      <w:r>
        <w:rPr>
          <w:rFonts w:ascii="Arial" w:cs="Arial" w:eastAsia="Arial" w:hAnsi="Arial"/>
        </w:rPr>
        <w:t xml:space="preserve">11.2 Prerequisites</w:t>
      </w:r>
    </w:p>
    <w:p>
      <w:pPr>
        <w:spacing w:after="120"/>
      </w:pPr>
      <w:r>
        <w:rPr>
          <w:rFonts w:ascii="Arial" w:cs="Arial" w:eastAsia="Arial" w:hAnsi="Arial"/>
          <w:sz w:val="22"/>
          <w:szCs w:val="22"/>
        </w:rPr>
        <w:t xml:space="preserve">Azure service principal with Reader access to all subscriptions</w:t>
      </w:r>
    </w:p>
    <w:p>
      <w:pPr>
        <w:spacing w:after="120"/>
      </w:pPr>
      <w:r>
        <w:rPr>
          <w:rFonts w:ascii="Arial" w:cs="Arial" w:eastAsia="Arial" w:hAnsi="Arial"/>
          <w:sz w:val="22"/>
          <w:szCs w:val="22"/>
        </w:rPr>
        <w:t xml:space="preserve">SMTP credentials for email delivery</w:t>
      </w:r>
    </w:p>
    <w:p>
      <w:pPr>
        <w:spacing w:after="120"/>
      </w:pPr>
      <w:r>
        <w:rPr>
          <w:rFonts w:ascii="Arial" w:cs="Arial" w:eastAsia="Arial" w:hAnsi="Arial"/>
          <w:sz w:val="22"/>
          <w:szCs w:val="22"/>
        </w:rPr>
        <w:t xml:space="preserve">Windows machine for Task Scheduler (runs as scheduled task)</w:t>
      </w:r>
    </w:p>
    <w:p>
      <w:pPr>
        <w:pStyle w:val="Heading3"/>
      </w:pPr>
      <w:r>
        <w:rPr>
          <w:rFonts w:ascii="Arial" w:cs="Arial" w:eastAsia="Arial" w:hAnsi="Arial"/>
        </w:rPr>
        <w:t xml:space="preserve">11.3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Feature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Scan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day at 6:00 AM - scans all 170 databases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 Alert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&gt;90% DTU - immediate email to Tony, John, Brian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 Alert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&gt;75% DTU - included in weekly report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 Summary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Monday 8 AM - Top 10 highest DTU databases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Protected DBs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Robert's fixes excluded from alerts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 Principal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sql-db-monitor-service-principal</w:t>
            </w:r>
          </w:p>
        </w:tc>
      </w:tr>
    </w:tbl>
    <w:p>
      <w:pPr>
        <w:pStyle w:val="Heading3"/>
      </w:pPr>
      <w:r>
        <w:rPr>
          <w:rFonts w:ascii="Arial" w:cs="Arial" w:eastAsia="Arial" w:hAnsi="Arial"/>
        </w:rPr>
        <w:t xml:space="preserve">11.4 Step-by-Step Setup</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C:\Scripts\SQL-Monitor\</w:t>
      </w:r>
    </w:p>
    <w:p>
      <w:pPr>
        <w:spacing w:after="120"/>
      </w:pPr>
      <w:r>
        <w:rPr>
          <w:rFonts w:ascii="Arial" w:cs="Arial" w:eastAsia="Arial" w:hAnsi="Arial"/>
          <w:sz w:val="22"/>
          <w:szCs w:val="22"/>
        </w:rPr>
        <w:t xml:space="preserve">Step 3: Create the service principal: .\SQL-DB-Monitor.ps1 -SetupSP</w:t>
      </w:r>
    </w:p>
    <w:p>
      <w:pPr>
        <w:spacing w:after="120"/>
      </w:pPr>
      <w:r>
        <w:rPr>
          <w:rFonts w:ascii="Arial" w:cs="Arial" w:eastAsia="Arial" w:hAnsi="Arial"/>
          <w:sz w:val="22"/>
          <w:szCs w:val="22"/>
        </w:rPr>
        <w:t xml:space="preserve">Step 4: Script creates sql-db-monitor-service-principal with Reader access</w:t>
      </w:r>
    </w:p>
    <w:p>
      <w:pPr>
        <w:spacing w:after="120"/>
      </w:pPr>
      <w:r>
        <w:rPr>
          <w:rFonts w:ascii="Arial" w:cs="Arial" w:eastAsia="Arial" w:hAnsi="Arial"/>
          <w:sz w:val="22"/>
          <w:szCs w:val="22"/>
        </w:rPr>
        <w:t xml:space="preserve">Step 5: SAVE the Client ID and Client Secret it displays</w:t>
      </w:r>
    </w:p>
    <w:p>
      <w:pPr>
        <w:spacing w:after="120"/>
      </w:pPr>
      <w:r>
        <w:rPr>
          <w:rFonts w:ascii="Arial" w:cs="Arial" w:eastAsia="Arial" w:hAnsi="Arial"/>
          <w:sz w:val="22"/>
          <w:szCs w:val="22"/>
        </w:rPr>
        <w:t xml:space="preserve">Step 6: Install the scheduled tasks: .\SQL-DB-Monitor.ps1 -Install</w:t>
      </w:r>
    </w:p>
    <w:p>
      <w:pPr>
        <w:spacing w:after="120"/>
      </w:pPr>
      <w:r>
        <w:rPr>
          <w:rFonts w:ascii="Arial" w:cs="Arial" w:eastAsia="Arial" w:hAnsi="Arial"/>
          <w:sz w:val="22"/>
          <w:szCs w:val="22"/>
        </w:rPr>
        <w:t xml:space="preserve">Step 7: Enter Client ID, Client Secret, and SMTP password when prompted</w:t>
      </w:r>
    </w:p>
    <w:p>
      <w:pPr>
        <w:spacing w:after="120"/>
      </w:pPr>
      <w:r>
        <w:rPr>
          <w:rFonts w:ascii="Arial" w:cs="Arial" w:eastAsia="Arial" w:hAnsi="Arial"/>
          <w:sz w:val="22"/>
          <w:szCs w:val="22"/>
        </w:rPr>
        <w:t xml:space="preserve">Step 8: Script creates 2 scheduled tasks (daily 6AM and weekly Monday 8AM)</w:t>
      </w:r>
    </w:p>
    <w:p>
      <w:pPr>
        <w:spacing w:after="120"/>
      </w:pPr>
      <w:r>
        <w:rPr>
          <w:rFonts w:ascii="Arial" w:cs="Arial" w:eastAsia="Arial" w:hAnsi="Arial"/>
          <w:sz w:val="22"/>
          <w:szCs w:val="22"/>
        </w:rPr>
        <w:t xml:space="preserve">Step 9: Test email delivery: .\SQL-DB-Monitor.ps1 -TestEmail</w:t>
      </w:r>
    </w:p>
    <w:p>
      <w:pPr>
        <w:spacing w:after="120"/>
      </w:pPr>
      <w:r>
        <w:rPr>
          <w:rFonts w:ascii="Arial" w:cs="Arial" w:eastAsia="Arial" w:hAnsi="Arial"/>
          <w:sz w:val="22"/>
          <w:szCs w:val="22"/>
        </w:rPr>
        <w:t xml:space="preserve">Step 10: Verify Tony, John, and Brian receive the test email</w:t>
      </w:r>
    </w:p>
    <w:p>
      <w:pPr>
        <w:pStyle w:val="Heading3"/>
      </w:pPr>
      <w:r>
        <w:rPr>
          <w:rFonts w:ascii="Arial" w:cs="Arial" w:eastAsia="Arial" w:hAnsi="Arial"/>
        </w:rPr>
        <w:t xml:space="preserve">11.5 Alert Recipients</w:t>
      </w:r>
    </w:p>
    <w:p>
      <w:pPr>
        <w:spacing w:after="120"/>
      </w:pPr>
      <w:r>
        <w:rPr>
          <w:rFonts w:ascii="Arial" w:cs="Arial" w:eastAsia="Arial" w:hAnsi="Arial"/>
          <w:sz w:val="22"/>
          <w:szCs w:val="22"/>
        </w:rPr>
        <w:t xml:space="preserve">Tony Schlak, John Pinto, Brian Burge</w:t>
      </w:r>
    </w:p>
    <w:p>
      <w:pPr>
        <w:pStyle w:val="Heading3"/>
      </w:pPr>
      <w:r>
        <w:rPr>
          <w:rFonts w:ascii="Arial" w:cs="Arial" w:eastAsia="Arial" w:hAnsi="Arial"/>
        </w:rPr>
        <w:t xml:space="preserve">11.6 Verification</w:t>
      </w:r>
    </w:p>
    <w:p>
      <w:pPr>
        <w:spacing w:after="120"/>
      </w:pPr>
      <w:r>
        <w:rPr>
          <w:rFonts w:ascii="Arial" w:cs="Arial" w:eastAsia="Arial" w:hAnsi="Arial"/>
          <w:sz w:val="22"/>
          <w:szCs w:val="22"/>
        </w:rPr>
        <w:t xml:space="preserve">Check Task Scheduler for sql-db-daily-scan and sql-db-weekly-report tasks</w:t>
      </w:r>
    </w:p>
    <w:p>
      <w:pPr>
        <w:spacing w:after="120"/>
      </w:pPr>
      <w:r>
        <w:rPr>
          <w:rFonts w:ascii="Arial" w:cs="Arial" w:eastAsia="Arial" w:hAnsi="Arial"/>
          <w:sz w:val="22"/>
          <w:szCs w:val="22"/>
        </w:rPr>
        <w:t xml:space="preserve">Run -TestEmail to verify email delivery</w:t>
      </w:r>
    </w:p>
    <w:p>
      <w:pPr>
        <w:spacing w:after="120"/>
      </w:pPr>
      <w:r>
        <w:rPr>
          <w:rFonts w:ascii="Arial" w:cs="Arial" w:eastAsia="Arial" w:hAnsi="Arial"/>
          <w:sz w:val="22"/>
          <w:szCs w:val="22"/>
        </w:rPr>
        <w:t xml:space="preserve">Check email inbox next morning for daily scan results</w:t>
      </w:r>
    </w:p>
    <w:p>
      <w:pPr>
        <w:spacing w:after="120"/>
      </w:pPr>
      <w:r>
        <w:rPr>
          <w:rFonts w:ascii="Arial" w:cs="Arial" w:eastAsia="Arial" w:hAnsi="Arial"/>
          <w:sz w:val="22"/>
          <w:szCs w:val="22"/>
        </w:rPr>
        <w:t xml:space="preserve">Verify Monday morning weekly summary arrives</w:t>
      </w:r>
    </w:p>
    <w:p>
      <w:pPr>
        <w:pStyle w:val="Heading3"/>
      </w:pPr>
      <w:r>
        <w:rPr>
          <w:rFonts w:ascii="Arial" w:cs="Arial" w:eastAsia="Arial" w:hAnsi="Arial"/>
        </w:rPr>
        <w:t xml:space="preserve">11.7 Scripts</w:t>
      </w:r>
    </w:p>
    <w:p>
      <w:pPr>
        <w:spacing w:after="120"/>
      </w:pPr>
      <w:r>
        <w:rPr>
          <w:rFonts w:ascii="Arial" w:cs="Arial" w:eastAsia="Arial" w:hAnsi="Arial"/>
          <w:sz w:val="22"/>
          <w:szCs w:val="22"/>
        </w:rPr>
        <w:t xml:space="preserve">SQL-DB-Monitor.ps1 - Main script with -SetupSP, -Install, -TestEmail flags</w:t>
      </w:r>
    </w:p>
    <w:p>
      <w:pPr>
        <w:spacing w:after="120"/>
      </w:pPr>
      <w:r>
        <w:rPr>
          <w:rFonts w:ascii="Arial" w:cs="Arial" w:eastAsia="Arial" w:hAnsi="Arial"/>
          <w:sz w:val="22"/>
          <w:szCs w:val="22"/>
        </w:rPr>
        <w:t xml:space="preserve">Location: C:\Scripts\SQL-Monitor\</w:t>
      </w:r>
    </w:p>
    <w:p>
      <w:pPr>
        <w:spacing w:after="200"/>
      </w:pPr>
      <w:r>
        <w:rPr>
          <w:sz w:val="2"/>
          <w:szCs w:val="2"/>
        </w:rPr>
        <w:t xml:space="preserve"/>
      </w:r>
    </w:p>
    <w:p>
      <w:pPr>
        <w:pStyle w:val="Heading2"/>
      </w:pPr>
      <w:r>
        <w:rPr>
          <w:rFonts w:ascii="Arial" w:cs="Arial" w:eastAsia="Arial" w:hAnsi="Arial"/>
        </w:rPr>
        <w:t xml:space="preserve">12. PagerDuty Integration</w:t>
      </w:r>
    </w:p>
    <w:p>
      <w:pPr>
        <w:spacing w:after="120"/>
      </w:pPr>
      <w:r>
        <w:rPr>
          <w:rFonts w:ascii="Arial" w:cs="Arial" w:eastAsia="Arial" w:hAnsi="Arial"/>
          <w:b/>
          <w:bCs/>
          <w:color w:val="107C10"/>
          <w:sz w:val="22"/>
          <w:szCs w:val="22"/>
        </w:rPr>
        <w:t xml:space="preserve">COMPLETE | Incident Management | On-Call Rotation | Auto-Escalation</w:t>
      </w:r>
    </w:p>
    <w:p>
      <w:pPr>
        <w:spacing w:after="200"/>
      </w:pPr>
      <w:r>
        <w:rPr>
          <w:sz w:val="2"/>
          <w:szCs w:val="2"/>
        </w:rPr>
        <w:t xml:space="preserve"/>
      </w:r>
    </w:p>
    <w:p>
      <w:pPr>
        <w:pStyle w:val="Heading3"/>
      </w:pPr>
      <w:r>
        <w:rPr>
          <w:rFonts w:ascii="Arial" w:cs="Arial" w:eastAsia="Arial" w:hAnsi="Arial"/>
        </w:rPr>
        <w:t xml:space="preserve">12.1 Purpose</w:t>
      </w:r>
    </w:p>
    <w:p>
      <w:pPr>
        <w:spacing w:after="120"/>
      </w:pPr>
      <w:r>
        <w:rPr>
          <w:rFonts w:ascii="Arial" w:cs="Arial" w:eastAsia="Arial" w:hAnsi="Arial"/>
          <w:sz w:val="22"/>
          <w:szCs w:val="22"/>
        </w:rPr>
        <w:t xml:space="preserve">Integrate PagerDuty with Datadog and Azure Monitor for real-time incident alerting with on-call schedules and automatic escalation policies. Ensures critical alerts reach the right person within minutes.</w:t>
      </w:r>
    </w:p>
    <w:p>
      <w:pPr>
        <w:pStyle w:val="Heading3"/>
      </w:pPr>
      <w:r>
        <w:rPr>
          <w:rFonts w:ascii="Arial" w:cs="Arial" w:eastAsia="Arial" w:hAnsi="Arial"/>
        </w:rPr>
        <w:t xml:space="preserve">12.2 Prerequisites</w:t>
      </w:r>
    </w:p>
    <w:p>
      <w:pPr>
        <w:spacing w:after="120"/>
      </w:pPr>
      <w:r>
        <w:rPr>
          <w:rFonts w:ascii="Arial" w:cs="Arial" w:eastAsia="Arial" w:hAnsi="Arial"/>
          <w:sz w:val="22"/>
          <w:szCs w:val="22"/>
        </w:rPr>
        <w:t xml:space="preserve">PagerDuty account with admin access</w:t>
      </w:r>
    </w:p>
    <w:p>
      <w:pPr>
        <w:spacing w:after="120"/>
      </w:pPr>
      <w:r>
        <w:rPr>
          <w:rFonts w:ascii="Arial" w:cs="Arial" w:eastAsia="Arial" w:hAnsi="Arial"/>
          <w:sz w:val="22"/>
          <w:szCs w:val="22"/>
        </w:rPr>
        <w:t xml:space="preserve">Datadog account with admin access</w:t>
      </w:r>
    </w:p>
    <w:p>
      <w:pPr>
        <w:spacing w:after="120"/>
      </w:pPr>
      <w:r>
        <w:rPr>
          <w:rFonts w:ascii="Arial" w:cs="Arial" w:eastAsia="Arial" w:hAnsi="Arial"/>
          <w:sz w:val="22"/>
          <w:szCs w:val="22"/>
        </w:rPr>
        <w:t xml:space="preserve">PagerDuty integration key from Services &gt; Integrations</w:t>
      </w:r>
    </w:p>
    <w:p>
      <w:pPr>
        <w:pStyle w:val="Heading3"/>
      </w:pPr>
      <w:r>
        <w:rPr>
          <w:rFonts w:ascii="Arial" w:cs="Arial" w:eastAsia="Arial" w:hAnsi="Arial"/>
        </w:rPr>
        <w:t xml:space="preserve">12.3 Step-by-Step Procedure</w:t>
      </w:r>
    </w:p>
    <w:p>
      <w:pPr>
        <w:spacing w:after="120"/>
      </w:pPr>
      <w:r>
        <w:rPr>
          <w:rFonts w:ascii="Arial" w:cs="Arial" w:eastAsia="Arial" w:hAnsi="Arial"/>
          <w:sz w:val="22"/>
          <w:szCs w:val="22"/>
        </w:rPr>
        <w:t xml:space="preserve">Step 1: Log in to PagerDuty &gt; Services &gt; Create New Service</w:t>
      </w:r>
    </w:p>
    <w:p>
      <w:pPr>
        <w:spacing w:after="120"/>
      </w:pPr>
      <w:r>
        <w:rPr>
          <w:rFonts w:ascii="Arial" w:cs="Arial" w:eastAsia="Arial" w:hAnsi="Arial"/>
          <w:sz w:val="22"/>
          <w:szCs w:val="22"/>
        </w:rPr>
        <w:t xml:space="preserve">Step 2: Name the service (e.g., Azure Infrastructure)</w:t>
      </w:r>
    </w:p>
    <w:p>
      <w:pPr>
        <w:spacing w:after="120"/>
      </w:pPr>
      <w:r>
        <w:rPr>
          <w:rFonts w:ascii="Arial" w:cs="Arial" w:eastAsia="Arial" w:hAnsi="Arial"/>
          <w:sz w:val="22"/>
          <w:szCs w:val="22"/>
        </w:rPr>
        <w:t xml:space="preserve">Step 3: Add integration: Select Datadog from integrations list</w:t>
      </w:r>
    </w:p>
    <w:p>
      <w:pPr>
        <w:spacing w:after="120"/>
      </w:pPr>
      <w:r>
        <w:rPr>
          <w:rFonts w:ascii="Arial" w:cs="Arial" w:eastAsia="Arial" w:hAnsi="Arial"/>
          <w:sz w:val="22"/>
          <w:szCs w:val="22"/>
        </w:rPr>
        <w:t xml:space="preserve">Step 4: Copy the Integration Key</w:t>
      </w:r>
    </w:p>
    <w:p>
      <w:pPr>
        <w:spacing w:after="120"/>
      </w:pPr>
      <w:r>
        <w:rPr>
          <w:rFonts w:ascii="Arial" w:cs="Arial" w:eastAsia="Arial" w:hAnsi="Arial"/>
          <w:sz w:val="22"/>
          <w:szCs w:val="22"/>
        </w:rPr>
        <w:t xml:space="preserve">Step 5: In Datadog &gt; Integrations &gt; PagerDuty &gt; paste the integration key</w:t>
      </w:r>
    </w:p>
    <w:p>
      <w:pPr>
        <w:spacing w:after="120"/>
      </w:pPr>
      <w:r>
        <w:rPr>
          <w:rFonts w:ascii="Arial" w:cs="Arial" w:eastAsia="Arial" w:hAnsi="Arial"/>
          <w:sz w:val="22"/>
          <w:szCs w:val="22"/>
        </w:rPr>
        <w:t xml:space="preserve">Step 6: Configure escalation policy: Primary on-call &gt; Escalate after 15 min</w:t>
      </w:r>
    </w:p>
    <w:p>
      <w:pPr>
        <w:spacing w:after="120"/>
      </w:pPr>
      <w:r>
        <w:rPr>
          <w:rFonts w:ascii="Arial" w:cs="Arial" w:eastAsia="Arial" w:hAnsi="Arial"/>
          <w:sz w:val="22"/>
          <w:szCs w:val="22"/>
        </w:rPr>
        <w:t xml:space="preserve">Step 7: Set up on-call schedule: Assign team members to rotation</w:t>
      </w:r>
    </w:p>
    <w:p>
      <w:pPr>
        <w:spacing w:after="120"/>
      </w:pPr>
      <w:r>
        <w:rPr>
          <w:rFonts w:ascii="Arial" w:cs="Arial" w:eastAsia="Arial" w:hAnsi="Arial"/>
          <w:sz w:val="22"/>
          <w:szCs w:val="22"/>
        </w:rPr>
        <w:t xml:space="preserve">Step 8: Test: Trigger a manual incident in PagerDuty</w:t>
      </w:r>
    </w:p>
    <w:p>
      <w:pPr>
        <w:spacing w:after="120"/>
      </w:pPr>
      <w:r>
        <w:rPr>
          <w:rFonts w:ascii="Arial" w:cs="Arial" w:eastAsia="Arial" w:hAnsi="Arial"/>
          <w:sz w:val="22"/>
          <w:szCs w:val="22"/>
        </w:rPr>
        <w:t xml:space="preserve">Step 9: Verify on-call person receives notification (push, SMS, or call)</w:t>
      </w:r>
    </w:p>
    <w:p>
      <w:pPr>
        <w:spacing w:after="120"/>
      </w:pPr>
      <w:r>
        <w:rPr>
          <w:rFonts w:ascii="Arial" w:cs="Arial" w:eastAsia="Arial" w:hAnsi="Arial"/>
          <w:sz w:val="22"/>
          <w:szCs w:val="22"/>
        </w:rPr>
        <w:t xml:space="preserve">Step 10: Verify Datadog monitors are routing to PagerDuty service</w:t>
      </w:r>
    </w:p>
    <w:p>
      <w:pPr>
        <w:pStyle w:val="Heading3"/>
      </w:pPr>
      <w:r>
        <w:rPr>
          <w:rFonts w:ascii="Arial" w:cs="Arial" w:eastAsia="Arial" w:hAnsi="Arial"/>
        </w:rPr>
        <w:t xml:space="preserve">12.4 Verification</w:t>
      </w:r>
    </w:p>
    <w:p>
      <w:pPr>
        <w:spacing w:after="120"/>
      </w:pPr>
      <w:r>
        <w:rPr>
          <w:rFonts w:ascii="Arial" w:cs="Arial" w:eastAsia="Arial" w:hAnsi="Arial"/>
          <w:sz w:val="22"/>
          <w:szCs w:val="22"/>
        </w:rPr>
        <w:t xml:space="preserve">PagerDuty &gt; Services &gt; verify service is active and green</w:t>
      </w:r>
    </w:p>
    <w:p>
      <w:pPr>
        <w:spacing w:after="120"/>
      </w:pPr>
      <w:r>
        <w:rPr>
          <w:rFonts w:ascii="Arial" w:cs="Arial" w:eastAsia="Arial" w:hAnsi="Arial"/>
          <w:sz w:val="22"/>
          <w:szCs w:val="22"/>
        </w:rPr>
        <w:t xml:space="preserve">Trigger a test incident and confirm delivery to on-call person</w:t>
      </w:r>
    </w:p>
    <w:p>
      <w:pPr>
        <w:spacing w:after="120"/>
      </w:pPr>
      <w:r>
        <w:rPr>
          <w:rFonts w:ascii="Arial" w:cs="Arial" w:eastAsia="Arial" w:hAnsi="Arial"/>
          <w:sz w:val="22"/>
          <w:szCs w:val="22"/>
        </w:rPr>
        <w:t xml:space="preserve">Check Datadog &gt; Monitors &gt; verify PagerDuty notification channel is set</w:t>
      </w:r>
    </w:p>
    <w:p>
      <w:pPr>
        <w:spacing w:after="120"/>
      </w:pPr>
      <w:r>
        <w:rPr>
          <w:rFonts w:ascii="Arial" w:cs="Arial" w:eastAsia="Arial" w:hAnsi="Arial"/>
          <w:sz w:val="22"/>
          <w:szCs w:val="22"/>
        </w:rPr>
        <w:t xml:space="preserve">Review incident history to confirm auto-resolution is working</w:t>
      </w:r>
    </w:p>
    <w:p>
      <w:pPr>
        <w:pStyle w:val="Heading3"/>
      </w:pPr>
      <w:r>
        <w:rPr>
          <w:rFonts w:ascii="Arial" w:cs="Arial" w:eastAsia="Arial" w:hAnsi="Arial"/>
        </w:rPr>
        <w:t xml:space="preserve">12.5 Configuration</w:t>
      </w:r>
    </w:p>
    <w:p>
      <w:pPr>
        <w:spacing w:after="120"/>
      </w:pPr>
      <w:r>
        <w:rPr>
          <w:rFonts w:ascii="Arial" w:cs="Arial" w:eastAsia="Arial" w:hAnsi="Arial"/>
          <w:sz w:val="22"/>
          <w:szCs w:val="22"/>
        </w:rPr>
        <w:t xml:space="preserve">Configuration managed via PagerDuty web console and Datadog integration settings</w:t>
      </w:r>
    </w:p>
    <w:p>
      <w:pPr>
        <w:spacing w:after="120"/>
      </w:pPr>
      <w:r>
        <w:rPr>
          <w:rFonts w:ascii="Arial" w:cs="Arial" w:eastAsia="Arial" w:hAnsi="Arial"/>
          <w:sz w:val="22"/>
          <w:szCs w:val="22"/>
        </w:rPr>
        <w:t xml:space="preserve">No scripts required - this is a SaaS-to-SaaS integration</w:t>
      </w:r>
    </w:p>
    <w:p>
      <w:pPr>
        <w:spacing w:after="200"/>
      </w:pPr>
      <w:r>
        <w:rPr>
          <w:sz w:val="2"/>
          <w:szCs w:val="2"/>
        </w:rPr>
        <w:t xml:space="preserve"/>
      </w:r>
    </w:p>
    <w:p>
      <w:r>
        <w:rPr>
          <w:sz w:val="2"/>
          <w:szCs w:val="2"/>
        </w:rPr>
        <w:t xml:space="preserve"/>
      </w:r>
      <w:r>
        <w:br w:type="page"/>
      </w:r>
    </w:p>
    <w:p>
      <w:pPr>
        <w:spacing w:before="400" w:after="200"/>
      </w:pPr>
      <w:r>
        <w:rPr>
          <w:rFonts w:ascii="Arial" w:cs="Arial" w:eastAsia="Arial" w:hAnsi="Arial"/>
          <w:b/>
          <w:bCs/>
          <w:color w:val="0078D4"/>
          <w:sz w:val="32"/>
          <w:szCs w:val="32"/>
        </w:rPr>
        <w:t xml:space="preserve">SECTION F: STORAGE, COMPLIANCE &amp; AUTOMATION</w:t>
      </w:r>
    </w:p>
    <w:p>
      <w:pPr>
        <w:spacing w:after="200"/>
      </w:pPr>
      <w:r>
        <w:rPr>
          <w:sz w:val="2"/>
          <w:szCs w:val="2"/>
        </w:rPr>
        <w:t xml:space="preserve"/>
      </w:r>
    </w:p>
    <w:p>
      <w:pPr>
        <w:pStyle w:val="Heading2"/>
      </w:pPr>
      <w:r>
        <w:rPr>
          <w:rFonts w:ascii="Arial" w:cs="Arial" w:eastAsia="Arial" w:hAnsi="Arial"/>
        </w:rPr>
        <w:t xml:space="preserve">13. QA Call Recordings Storage</w:t>
      </w:r>
    </w:p>
    <w:p>
      <w:pPr>
        <w:spacing w:after="120"/>
      </w:pPr>
      <w:r>
        <w:rPr>
          <w:rFonts w:ascii="Arial" w:cs="Arial" w:eastAsia="Arial" w:hAnsi="Arial"/>
          <w:b/>
          <w:bCs/>
          <w:color w:val="107C10"/>
          <w:sz w:val="22"/>
          <w:szCs w:val="22"/>
        </w:rPr>
        <w:t xml:space="preserve">COMPLETE | Compliance | Azure Blob Storage with Retention</w:t>
      </w:r>
    </w:p>
    <w:p>
      <w:pPr>
        <w:spacing w:after="200"/>
      </w:pPr>
      <w:r>
        <w:rPr>
          <w:sz w:val="2"/>
          <w:szCs w:val="2"/>
        </w:rPr>
        <w:t xml:space="preserve"/>
      </w:r>
    </w:p>
    <w:p>
      <w:pPr>
        <w:pStyle w:val="Heading3"/>
      </w:pPr>
      <w:r>
        <w:rPr>
          <w:rFonts w:ascii="Arial" w:cs="Arial" w:eastAsia="Arial" w:hAnsi="Arial"/>
        </w:rPr>
        <w:t xml:space="preserve">13.1 Purpose</w:t>
      </w:r>
    </w:p>
    <w:p>
      <w:pPr>
        <w:spacing w:after="120"/>
      </w:pPr>
      <w:r>
        <w:rPr>
          <w:rFonts w:ascii="Arial" w:cs="Arial" w:eastAsia="Arial" w:hAnsi="Arial"/>
          <w:sz w:val="22"/>
          <w:szCs w:val="22"/>
        </w:rPr>
        <w:t xml:space="preserve">Deploy Azure Blob Storage for QA call recordings with lifecycle management, access tiers, and compliance retention policies. Ensures recordings are retained per regulatory requirements and automatically moved to cheaper storage tiers over time.</w:t>
      </w:r>
    </w:p>
    <w:p>
      <w:pPr>
        <w:pStyle w:val="Heading3"/>
      </w:pPr>
      <w:r>
        <w:rPr>
          <w:rFonts w:ascii="Arial" w:cs="Arial" w:eastAsia="Arial" w:hAnsi="Arial"/>
        </w:rPr>
        <w:t xml:space="preserve">13.2 Prerequisites</w:t>
      </w:r>
    </w:p>
    <w:p>
      <w:pPr>
        <w:spacing w:after="120"/>
      </w:pPr>
      <w:r>
        <w:rPr>
          <w:rFonts w:ascii="Arial" w:cs="Arial" w:eastAsia="Arial" w:hAnsi="Arial"/>
          <w:sz w:val="22"/>
          <w:szCs w:val="22"/>
        </w:rPr>
        <w:t xml:space="preserve">Azure subscription with Contributor access</w:t>
      </w:r>
    </w:p>
    <w:p>
      <w:pPr>
        <w:spacing w:after="120"/>
      </w:pPr>
      <w:r>
        <w:rPr>
          <w:rFonts w:ascii="Arial" w:cs="Arial" w:eastAsia="Arial" w:hAnsi="Arial"/>
          <w:sz w:val="22"/>
          <w:szCs w:val="22"/>
        </w:rPr>
        <w:t xml:space="preserve">Compliance requirements document (retention period, access policies)</w:t>
      </w:r>
    </w:p>
    <w:p>
      <w:pPr>
        <w:spacing w:after="120"/>
      </w:pPr>
      <w:r>
        <w:rPr>
          <w:rFonts w:ascii="Arial" w:cs="Arial" w:eastAsia="Arial" w:hAnsi="Arial"/>
          <w:sz w:val="22"/>
          <w:szCs w:val="22"/>
        </w:rPr>
        <w:t xml:space="preserve">Source system configured to write recordings to Azure Blob</w:t>
      </w:r>
    </w:p>
    <w:p>
      <w:pPr>
        <w:pStyle w:val="Heading3"/>
      </w:pPr>
      <w:r>
        <w:rPr>
          <w:rFonts w:ascii="Arial" w:cs="Arial" w:eastAsia="Arial" w:hAnsi="Arial"/>
        </w:rPr>
        <w:t xml:space="preserve">13.3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C:\Scripts\QA-Storage\</w:t>
      </w:r>
    </w:p>
    <w:p>
      <w:pPr>
        <w:spacing w:after="120"/>
      </w:pPr>
      <w:r>
        <w:rPr>
          <w:rFonts w:ascii="Arial" w:cs="Arial" w:eastAsia="Arial" w:hAnsi="Arial"/>
          <w:sz w:val="22"/>
          <w:szCs w:val="22"/>
        </w:rPr>
        <w:t xml:space="preserve">Step 3: Run az login to authenticate</w:t>
      </w:r>
    </w:p>
    <w:p>
      <w:pPr>
        <w:spacing w:after="120"/>
      </w:pPr>
      <w:r>
        <w:rPr>
          <w:rFonts w:ascii="Arial" w:cs="Arial" w:eastAsia="Arial" w:hAnsi="Arial"/>
          <w:sz w:val="22"/>
          <w:szCs w:val="22"/>
        </w:rPr>
        <w:t xml:space="preserve">Step 4: Run: .\Deploy-QA-BlobStorage.ps1</w:t>
      </w:r>
    </w:p>
    <w:p>
      <w:pPr>
        <w:spacing w:after="120"/>
      </w:pPr>
      <w:r>
        <w:rPr>
          <w:rFonts w:ascii="Arial" w:cs="Arial" w:eastAsia="Arial" w:hAnsi="Arial"/>
          <w:sz w:val="22"/>
          <w:szCs w:val="22"/>
        </w:rPr>
        <w:t xml:space="preserve">Step 5: Script creates Storage Account with GRS replication</w:t>
      </w:r>
    </w:p>
    <w:p>
      <w:pPr>
        <w:spacing w:after="120"/>
      </w:pPr>
      <w:r>
        <w:rPr>
          <w:rFonts w:ascii="Arial" w:cs="Arial" w:eastAsia="Arial" w:hAnsi="Arial"/>
          <w:sz w:val="22"/>
          <w:szCs w:val="22"/>
        </w:rPr>
        <w:t xml:space="preserve">Step 6: Creates blob container for call recordings</w:t>
      </w:r>
    </w:p>
    <w:p>
      <w:pPr>
        <w:spacing w:after="120"/>
      </w:pPr>
      <w:r>
        <w:rPr>
          <w:rFonts w:ascii="Arial" w:cs="Arial" w:eastAsia="Arial" w:hAnsi="Arial"/>
          <w:sz w:val="22"/>
          <w:szCs w:val="22"/>
        </w:rPr>
        <w:t xml:space="preserve">Step 7: Configures lifecycle management rules (Hot &gt; Cool &gt; Archive)</w:t>
      </w:r>
    </w:p>
    <w:p>
      <w:pPr>
        <w:spacing w:after="120"/>
      </w:pPr>
      <w:r>
        <w:rPr>
          <w:rFonts w:ascii="Arial" w:cs="Arial" w:eastAsia="Arial" w:hAnsi="Arial"/>
          <w:sz w:val="22"/>
          <w:szCs w:val="22"/>
        </w:rPr>
        <w:t xml:space="preserve">Step 8: Sets immutable retention policy per compliance requirements</w:t>
      </w:r>
    </w:p>
    <w:p>
      <w:pPr>
        <w:spacing w:after="120"/>
      </w:pPr>
      <w:r>
        <w:rPr>
          <w:rFonts w:ascii="Arial" w:cs="Arial" w:eastAsia="Arial" w:hAnsi="Arial"/>
          <w:sz w:val="22"/>
          <w:szCs w:val="22"/>
        </w:rPr>
        <w:t xml:space="preserve">Step 9: Configures access policies and SAS tokens for recording system</w:t>
      </w:r>
    </w:p>
    <w:p>
      <w:pPr>
        <w:spacing w:after="120"/>
      </w:pPr>
      <w:r>
        <w:rPr>
          <w:rFonts w:ascii="Arial" w:cs="Arial" w:eastAsia="Arial" w:hAnsi="Arial"/>
          <w:sz w:val="22"/>
          <w:szCs w:val="22"/>
        </w:rPr>
        <w:t xml:space="preserve">Step 10: Verify a test recording uploads successfully</w:t>
      </w:r>
    </w:p>
    <w:p>
      <w:pPr>
        <w:pStyle w:val="Heading3"/>
      </w:pPr>
      <w:r>
        <w:rPr>
          <w:rFonts w:ascii="Arial" w:cs="Arial" w:eastAsia="Arial" w:hAnsi="Arial"/>
        </w:rPr>
        <w:t xml:space="preserve">13.4 Verification</w:t>
      </w:r>
    </w:p>
    <w:p>
      <w:pPr>
        <w:spacing w:after="120"/>
      </w:pPr>
      <w:r>
        <w:rPr>
          <w:rFonts w:ascii="Arial" w:cs="Arial" w:eastAsia="Arial" w:hAnsi="Arial"/>
          <w:sz w:val="22"/>
          <w:szCs w:val="22"/>
        </w:rPr>
        <w:t xml:space="preserve">Azure Portal &gt; Storage Account &gt; Containers &gt; verify container exists</w:t>
      </w:r>
    </w:p>
    <w:p>
      <w:pPr>
        <w:spacing w:after="120"/>
      </w:pPr>
      <w:r>
        <w:rPr>
          <w:rFonts w:ascii="Arial" w:cs="Arial" w:eastAsia="Arial" w:hAnsi="Arial"/>
          <w:sz w:val="22"/>
          <w:szCs w:val="22"/>
        </w:rPr>
        <w:t xml:space="preserve">Upload a test file and verify it appears</w:t>
      </w:r>
    </w:p>
    <w:p>
      <w:pPr>
        <w:spacing w:after="120"/>
      </w:pPr>
      <w:r>
        <w:rPr>
          <w:rFonts w:ascii="Arial" w:cs="Arial" w:eastAsia="Arial" w:hAnsi="Arial"/>
          <w:sz w:val="22"/>
          <w:szCs w:val="22"/>
        </w:rPr>
        <w:t xml:space="preserve">Check lifecycle management rules are configured correctly</w:t>
      </w:r>
    </w:p>
    <w:p>
      <w:pPr>
        <w:spacing w:after="120"/>
      </w:pPr>
      <w:r>
        <w:rPr>
          <w:rFonts w:ascii="Arial" w:cs="Arial" w:eastAsia="Arial" w:hAnsi="Arial"/>
          <w:sz w:val="22"/>
          <w:szCs w:val="22"/>
        </w:rPr>
        <w:t xml:space="preserve">Verify retention policy is set and locked</w:t>
      </w:r>
    </w:p>
    <w:p>
      <w:pPr>
        <w:pStyle w:val="Heading3"/>
      </w:pPr>
      <w:r>
        <w:rPr>
          <w:rFonts w:ascii="Arial" w:cs="Arial" w:eastAsia="Arial" w:hAnsi="Arial"/>
        </w:rPr>
        <w:t xml:space="preserve">13.5 Scripts</w:t>
      </w:r>
    </w:p>
    <w:p>
      <w:pPr>
        <w:spacing w:after="120"/>
      </w:pPr>
      <w:r>
        <w:rPr>
          <w:rFonts w:ascii="Arial" w:cs="Arial" w:eastAsia="Arial" w:hAnsi="Arial"/>
          <w:sz w:val="22"/>
          <w:szCs w:val="22"/>
        </w:rPr>
        <w:t xml:space="preserve">Deploy-QA-BlobStorage.ps1 - Full storage deployment with lifecycle rules</w:t>
      </w:r>
    </w:p>
    <w:p>
      <w:pPr>
        <w:spacing w:after="120"/>
      </w:pPr>
      <w:r>
        <w:rPr>
          <w:rFonts w:ascii="Arial" w:cs="Arial" w:eastAsia="Arial" w:hAnsi="Arial"/>
          <w:sz w:val="22"/>
          <w:szCs w:val="22"/>
        </w:rPr>
        <w:t xml:space="preserve">Location: C:\Scripts\QA-Storage\</w:t>
      </w:r>
    </w:p>
    <w:p>
      <w:pPr>
        <w:spacing w:after="200"/>
      </w:pPr>
      <w:r>
        <w:rPr>
          <w:sz w:val="2"/>
          <w:szCs w:val="2"/>
        </w:rPr>
        <w:t xml:space="preserve"/>
      </w:r>
    </w:p>
    <w:p>
      <w:pPr>
        <w:pStyle w:val="Heading2"/>
      </w:pPr>
      <w:r>
        <w:rPr>
          <w:rFonts w:ascii="Arial" w:cs="Arial" w:eastAsia="Arial" w:hAnsi="Arial"/>
        </w:rPr>
        <w:t xml:space="preserve">14. URL Redirects Deployment</w:t>
      </w:r>
    </w:p>
    <w:p>
      <w:pPr>
        <w:spacing w:after="120"/>
      </w:pPr>
      <w:r>
        <w:rPr>
          <w:rFonts w:ascii="Arial" w:cs="Arial" w:eastAsia="Arial" w:hAnsi="Arial"/>
          <w:b/>
          <w:bCs/>
          <w:color w:val="107C10"/>
          <w:sz w:val="22"/>
          <w:szCs w:val="22"/>
        </w:rPr>
        <w:t xml:space="preserve">COMPLETE | Legacy Migration | All URLs Redirected</w:t>
      </w:r>
    </w:p>
    <w:p>
      <w:pPr>
        <w:spacing w:after="200"/>
      </w:pPr>
      <w:r>
        <w:rPr>
          <w:sz w:val="2"/>
          <w:szCs w:val="2"/>
        </w:rPr>
        <w:t xml:space="preserve"/>
      </w:r>
    </w:p>
    <w:p>
      <w:pPr>
        <w:pStyle w:val="Heading3"/>
      </w:pPr>
      <w:r>
        <w:rPr>
          <w:rFonts w:ascii="Arial" w:cs="Arial" w:eastAsia="Arial" w:hAnsi="Arial"/>
        </w:rPr>
        <w:t xml:space="preserve">14.1 Purpose</w:t>
      </w:r>
    </w:p>
    <w:p>
      <w:pPr>
        <w:spacing w:after="120"/>
      </w:pPr>
      <w:r>
        <w:rPr>
          <w:rFonts w:ascii="Arial" w:cs="Arial" w:eastAsia="Arial" w:hAnsi="Arial"/>
          <w:sz w:val="22"/>
          <w:szCs w:val="22"/>
        </w:rPr>
        <w:t xml:space="preserve">Deploy URL redirect rules for legacy application migration to new endpoints. Ensures users and bookmarks pointing to old URLs are seamlessly redirected to new locations without broken links.</w:t>
      </w:r>
    </w:p>
    <w:p>
      <w:pPr>
        <w:pStyle w:val="Heading3"/>
      </w:pPr>
      <w:r>
        <w:rPr>
          <w:rFonts w:ascii="Arial" w:cs="Arial" w:eastAsia="Arial" w:hAnsi="Arial"/>
        </w:rPr>
        <w:t xml:space="preserve">14.2 Prerequisites</w:t>
      </w:r>
    </w:p>
    <w:p>
      <w:pPr>
        <w:spacing w:after="120"/>
      </w:pPr>
      <w:r>
        <w:rPr>
          <w:rFonts w:ascii="Arial" w:cs="Arial" w:eastAsia="Arial" w:hAnsi="Arial"/>
          <w:sz w:val="22"/>
          <w:szCs w:val="22"/>
        </w:rPr>
        <w:t xml:space="preserve">Azure subscription with Contributor access</w:t>
      </w:r>
    </w:p>
    <w:p>
      <w:pPr>
        <w:spacing w:after="120"/>
      </w:pPr>
      <w:r>
        <w:rPr>
          <w:rFonts w:ascii="Arial" w:cs="Arial" w:eastAsia="Arial" w:hAnsi="Arial"/>
          <w:sz w:val="22"/>
          <w:szCs w:val="22"/>
        </w:rPr>
        <w:t xml:space="preserve">List of old URLs and their new destination URLs</w:t>
      </w:r>
    </w:p>
    <w:p>
      <w:pPr>
        <w:spacing w:after="120"/>
      </w:pPr>
      <w:r>
        <w:rPr>
          <w:rFonts w:ascii="Arial" w:cs="Arial" w:eastAsia="Arial" w:hAnsi="Arial"/>
          <w:sz w:val="22"/>
          <w:szCs w:val="22"/>
        </w:rPr>
        <w:t xml:space="preserve">DNS access for domain updates if needed</w:t>
      </w:r>
    </w:p>
    <w:p>
      <w:pPr>
        <w:pStyle w:val="Heading3"/>
      </w:pPr>
      <w:r>
        <w:rPr>
          <w:rFonts w:ascii="Arial" w:cs="Arial" w:eastAsia="Arial" w:hAnsi="Arial"/>
        </w:rPr>
        <w:t xml:space="preserve">14.3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C:\Scripts\URLRedirects\</w:t>
      </w:r>
    </w:p>
    <w:p>
      <w:pPr>
        <w:spacing w:after="120"/>
      </w:pPr>
      <w:r>
        <w:rPr>
          <w:rFonts w:ascii="Arial" w:cs="Arial" w:eastAsia="Arial" w:hAnsi="Arial"/>
          <w:sz w:val="22"/>
          <w:szCs w:val="22"/>
        </w:rPr>
        <w:t xml:space="preserve">Step 3: Run az login to authenticate</w:t>
      </w:r>
    </w:p>
    <w:p>
      <w:pPr>
        <w:spacing w:after="120"/>
      </w:pPr>
      <w:r>
        <w:rPr>
          <w:rFonts w:ascii="Arial" w:cs="Arial" w:eastAsia="Arial" w:hAnsi="Arial"/>
          <w:sz w:val="22"/>
          <w:szCs w:val="22"/>
        </w:rPr>
        <w:t xml:space="preserve">Step 4: Review the URL mapping in the script (source &gt; destination pairs)</w:t>
      </w:r>
    </w:p>
    <w:p>
      <w:pPr>
        <w:spacing w:after="120"/>
      </w:pPr>
      <w:r>
        <w:rPr>
          <w:rFonts w:ascii="Arial" w:cs="Arial" w:eastAsia="Arial" w:hAnsi="Arial"/>
          <w:sz w:val="22"/>
          <w:szCs w:val="22"/>
        </w:rPr>
        <w:t xml:space="preserve">Step 5: Run: .\DEPLOY-ALL-URLS-SAFE.ps1</w:t>
      </w:r>
    </w:p>
    <w:p>
      <w:pPr>
        <w:spacing w:after="120"/>
      </w:pPr>
      <w:r>
        <w:rPr>
          <w:rFonts w:ascii="Arial" w:cs="Arial" w:eastAsia="Arial" w:hAnsi="Arial"/>
          <w:sz w:val="22"/>
          <w:szCs w:val="22"/>
        </w:rPr>
        <w:t xml:space="preserve">Step 6: Script configures redirect rules in Azure Front Door or App Service</w:t>
      </w:r>
    </w:p>
    <w:p>
      <w:pPr>
        <w:spacing w:after="120"/>
      </w:pPr>
      <w:r>
        <w:rPr>
          <w:rFonts w:ascii="Arial" w:cs="Arial" w:eastAsia="Arial" w:hAnsi="Arial"/>
          <w:sz w:val="22"/>
          <w:szCs w:val="22"/>
        </w:rPr>
        <w:t xml:space="preserve">Step 7: Each redirect is configured as 301 (permanent) for SEO</w:t>
      </w:r>
    </w:p>
    <w:p>
      <w:pPr>
        <w:spacing w:after="120"/>
      </w:pPr>
      <w:r>
        <w:rPr>
          <w:rFonts w:ascii="Arial" w:cs="Arial" w:eastAsia="Arial" w:hAnsi="Arial"/>
          <w:sz w:val="22"/>
          <w:szCs w:val="22"/>
        </w:rPr>
        <w:t xml:space="preserve">Step 8: Test each old URL to verify it redirects to the correct new URL</w:t>
      </w:r>
    </w:p>
    <w:p>
      <w:pPr>
        <w:pStyle w:val="Heading3"/>
      </w:pPr>
      <w:r>
        <w:rPr>
          <w:rFonts w:ascii="Arial" w:cs="Arial" w:eastAsia="Arial" w:hAnsi="Arial"/>
        </w:rPr>
        <w:t xml:space="preserve">14.4 Verification</w:t>
      </w:r>
    </w:p>
    <w:p>
      <w:pPr>
        <w:spacing w:after="120"/>
      </w:pPr>
      <w:r>
        <w:rPr>
          <w:rFonts w:ascii="Arial" w:cs="Arial" w:eastAsia="Arial" w:hAnsi="Arial"/>
          <w:sz w:val="22"/>
          <w:szCs w:val="22"/>
        </w:rPr>
        <w:t xml:space="preserve">Test each old URL in a browser - should redirect to new URL</w:t>
      </w:r>
    </w:p>
    <w:p>
      <w:pPr>
        <w:spacing w:after="120"/>
      </w:pPr>
      <w:r>
        <w:rPr>
          <w:rFonts w:ascii="Arial" w:cs="Arial" w:eastAsia="Arial" w:hAnsi="Arial"/>
          <w:sz w:val="22"/>
          <w:szCs w:val="22"/>
        </w:rPr>
        <w:t xml:space="preserve">Check HTTP response code is 301 (permanent redirect)</w:t>
      </w:r>
    </w:p>
    <w:p>
      <w:pPr>
        <w:spacing w:after="120"/>
      </w:pPr>
      <w:r>
        <w:rPr>
          <w:rFonts w:ascii="Arial" w:cs="Arial" w:eastAsia="Arial" w:hAnsi="Arial"/>
          <w:sz w:val="22"/>
          <w:szCs w:val="22"/>
        </w:rPr>
        <w:t xml:space="preserve">Verify no broken links by checking application logs</w:t>
      </w:r>
    </w:p>
    <w:p>
      <w:pPr>
        <w:pStyle w:val="Heading3"/>
      </w:pPr>
      <w:r>
        <w:rPr>
          <w:rFonts w:ascii="Arial" w:cs="Arial" w:eastAsia="Arial" w:hAnsi="Arial"/>
        </w:rPr>
        <w:t xml:space="preserve">14.5 Scripts</w:t>
      </w:r>
    </w:p>
    <w:p>
      <w:pPr>
        <w:spacing w:after="120"/>
      </w:pPr>
      <w:r>
        <w:rPr>
          <w:rFonts w:ascii="Arial" w:cs="Arial" w:eastAsia="Arial" w:hAnsi="Arial"/>
          <w:sz w:val="22"/>
          <w:szCs w:val="22"/>
        </w:rPr>
        <w:t xml:space="preserve">DEPLOY-ALL-URLS-SAFE.ps1 - Deploys all redirect rules</w:t>
      </w:r>
    </w:p>
    <w:p>
      <w:pPr>
        <w:spacing w:after="120"/>
      </w:pPr>
      <w:r>
        <w:rPr>
          <w:rFonts w:ascii="Arial" w:cs="Arial" w:eastAsia="Arial" w:hAnsi="Arial"/>
          <w:sz w:val="22"/>
          <w:szCs w:val="22"/>
        </w:rPr>
        <w:t xml:space="preserve">Location: C:\Scripts\URLRedirects\</w:t>
      </w:r>
    </w:p>
    <w:p>
      <w:pPr>
        <w:spacing w:after="200"/>
      </w:pPr>
      <w:r>
        <w:rPr>
          <w:sz w:val="2"/>
          <w:szCs w:val="2"/>
        </w:rPr>
        <w:t xml:space="preserve"/>
      </w:r>
    </w:p>
    <w:p>
      <w:pPr>
        <w:pStyle w:val="Heading2"/>
      </w:pPr>
      <w:r>
        <w:rPr>
          <w:rFonts w:ascii="Arial" w:cs="Arial" w:eastAsia="Arial" w:hAnsi="Arial"/>
        </w:rPr>
        <w:t xml:space="preserve">15. M365 Password Policy Automation</w:t>
      </w:r>
    </w:p>
    <w:p>
      <w:pPr>
        <w:spacing w:after="120"/>
      </w:pPr>
      <w:r>
        <w:rPr>
          <w:rFonts w:ascii="Arial" w:cs="Arial" w:eastAsia="Arial" w:hAnsi="Arial"/>
          <w:b/>
          <w:bCs/>
          <w:color w:val="107C10"/>
          <w:sz w:val="22"/>
          <w:szCs w:val="22"/>
        </w:rPr>
        <w:t xml:space="preserve">COMPLETE | 271 Users Addressed | 90-Day Policy Set | Service Accounts Protected</w:t>
      </w:r>
    </w:p>
    <w:p>
      <w:pPr>
        <w:spacing w:after="200"/>
      </w:pPr>
      <w:r>
        <w:rPr>
          <w:sz w:val="2"/>
          <w:szCs w:val="2"/>
        </w:rPr>
        <w:t xml:space="preserve"/>
      </w:r>
    </w:p>
    <w:p>
      <w:pPr>
        <w:pStyle w:val="Heading3"/>
      </w:pPr>
      <w:r>
        <w:rPr>
          <w:rFonts w:ascii="Arial" w:cs="Arial" w:eastAsia="Arial" w:hAnsi="Arial"/>
        </w:rPr>
        <w:t xml:space="preserve">15.1 Purpose</w:t>
      </w:r>
    </w:p>
    <w:p>
      <w:pPr>
        <w:spacing w:after="120"/>
      </w:pPr>
      <w:r>
        <w:rPr>
          <w:rFonts w:ascii="Arial" w:cs="Arial" w:eastAsia="Arial" w:hAnsi="Arial"/>
          <w:sz w:val="22"/>
          <w:szCs w:val="22"/>
        </w:rPr>
        <w:t xml:space="preserve">Client had 271 accounts with passwords over 90 days old. Created a fully automated script to find expired passwords, force resets on user accounts only, set permanent 90-day expiration policy, and protect all service accounts from accidental password changes.</w:t>
      </w:r>
    </w:p>
    <w:p>
      <w:pPr>
        <w:pStyle w:val="Heading3"/>
      </w:pPr>
      <w:r>
        <w:rPr>
          <w:rFonts w:ascii="Arial" w:cs="Arial" w:eastAsia="Arial" w:hAnsi="Arial"/>
        </w:rPr>
        <w:t xml:space="preserve">15.2 Prerequisites</w:t>
      </w:r>
    </w:p>
    <w:p>
      <w:pPr>
        <w:spacing w:after="120"/>
      </w:pPr>
      <w:r>
        <w:rPr>
          <w:rFonts w:ascii="Arial" w:cs="Arial" w:eastAsia="Arial" w:hAnsi="Arial"/>
          <w:sz w:val="22"/>
          <w:szCs w:val="22"/>
        </w:rPr>
        <w:t xml:space="preserve">Global Administrator role in the M365 tenant</w:t>
      </w:r>
    </w:p>
    <w:p>
      <w:pPr>
        <w:spacing w:after="120"/>
      </w:pPr>
      <w:r>
        <w:rPr>
          <w:rFonts w:ascii="Arial" w:cs="Arial" w:eastAsia="Arial" w:hAnsi="Arial"/>
          <w:sz w:val="22"/>
          <w:szCs w:val="22"/>
        </w:rPr>
        <w:t xml:space="preserve">Microsoft.Graph PowerShell modules (script auto-installs)</w:t>
      </w:r>
    </w:p>
    <w:p>
      <w:pPr>
        <w:spacing w:after="120"/>
      </w:pPr>
      <w:r>
        <w:rPr>
          <w:rFonts w:ascii="Arial" w:cs="Arial" w:eastAsia="Arial" w:hAnsi="Arial"/>
          <w:sz w:val="22"/>
          <w:szCs w:val="22"/>
        </w:rPr>
        <w:t xml:space="preserve">MSOnline module for password policy settings</w:t>
      </w:r>
    </w:p>
    <w:p>
      <w:pPr>
        <w:pStyle w:val="Heading3"/>
      </w:pPr>
      <w:r>
        <w:rPr>
          <w:rFonts w:ascii="Arial" w:cs="Arial" w:eastAsia="Arial" w:hAnsi="Arial"/>
        </w:rPr>
        <w:t xml:space="preserve">15.3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Feature</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 1: Full Report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 all users, identify expired passwords, export to CSV</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 2: Force Reset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Reset expired user passwords (requires YES confirmation)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 3: Exclusion Group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security group for permanent exclusions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 4: Set 90-Day Policy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Configure M365 password expiration policy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Auto-Exclude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 patterns for service accounts (svc_*, cclibrary, etc.)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Review</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Shows full list before reset, allows excluding more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CSV reports generated on Desktop</w:t>
            </w:r>
          </w:p>
        </w:tc>
      </w:tr>
    </w:tbl>
    <w:p>
      <w:pPr>
        <w:pStyle w:val="Heading3"/>
      </w:pPr>
      <w:r>
        <w:rPr>
          <w:rFonts w:ascii="Arial" w:cs="Arial" w:eastAsia="Arial" w:hAnsi="Arial"/>
        </w:rPr>
        <w:t xml:space="preserve">15.4 Step-by-Step Procedure</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C:\Scripts\M365-Password\</w:t>
      </w:r>
    </w:p>
    <w:p>
      <w:pPr>
        <w:spacing w:after="120"/>
      </w:pPr>
      <w:r>
        <w:rPr>
          <w:rFonts w:ascii="Arial" w:cs="Arial" w:eastAsia="Arial" w:hAnsi="Arial"/>
          <w:sz w:val="22"/>
          <w:szCs w:val="22"/>
        </w:rPr>
        <w:t xml:space="preserve">Step 3: Run: .\M365-Password-Policy-Automation.ps1</w:t>
      </w:r>
    </w:p>
    <w:p>
      <w:pPr>
        <w:spacing w:after="120"/>
      </w:pPr>
      <w:r>
        <w:rPr>
          <w:rFonts w:ascii="Arial" w:cs="Arial" w:eastAsia="Arial" w:hAnsi="Arial"/>
          <w:sz w:val="22"/>
          <w:szCs w:val="22"/>
        </w:rPr>
        <w:t xml:space="preserve">Step 4: Script installs required modules automatically</w:t>
      </w:r>
    </w:p>
    <w:p>
      <w:pPr>
        <w:spacing w:after="120"/>
      </w:pPr>
      <w:r>
        <w:rPr>
          <w:rFonts w:ascii="Arial" w:cs="Arial" w:eastAsia="Arial" w:hAnsi="Arial"/>
          <w:sz w:val="22"/>
          <w:szCs w:val="22"/>
        </w:rPr>
        <w:t xml:space="preserve">Step 5: Script connects to Azure (lists subscriptions) and Microsoft Graph</w:t>
      </w:r>
    </w:p>
    <w:p>
      <w:pPr>
        <w:spacing w:after="120"/>
      </w:pPr>
      <w:r>
        <w:rPr>
          <w:rFonts w:ascii="Arial" w:cs="Arial" w:eastAsia="Arial" w:hAnsi="Arial"/>
          <w:sz w:val="22"/>
          <w:szCs w:val="22"/>
        </w:rPr>
        <w:t xml:space="preserve">Step 6: Select Option 1 (Full Report) first - this makes NO changes</w:t>
      </w:r>
    </w:p>
    <w:p>
      <w:pPr>
        <w:spacing w:after="120"/>
      </w:pPr>
      <w:r>
        <w:rPr>
          <w:rFonts w:ascii="Arial" w:cs="Arial" w:eastAsia="Arial" w:hAnsi="Arial"/>
          <w:sz w:val="22"/>
          <w:szCs w:val="22"/>
        </w:rPr>
        <w:t xml:space="preserve">Step 7: Review the 5 CSV reports generated on Desktop\M365-Password-Reports\</w:t>
      </w:r>
    </w:p>
    <w:p>
      <w:pPr>
        <w:spacing w:after="120"/>
      </w:pPr>
      <w:r>
        <w:rPr>
          <w:rFonts w:ascii="Arial" w:cs="Arial" w:eastAsia="Arial" w:hAnsi="Arial"/>
          <w:sz w:val="22"/>
          <w:szCs w:val="22"/>
        </w:rPr>
        <w:t xml:space="preserve">Step 8: Check USERS-To-Reset.csv - verify no service accounts are listed</w:t>
      </w:r>
    </w:p>
    <w:p>
      <w:pPr>
        <w:spacing w:after="120"/>
      </w:pPr>
      <w:r>
        <w:rPr>
          <w:rFonts w:ascii="Arial" w:cs="Arial" w:eastAsia="Arial" w:hAnsi="Arial"/>
          <w:sz w:val="22"/>
          <w:szCs w:val="22"/>
        </w:rPr>
        <w:t xml:space="preserve">Step 9: Check SERVICE-Accounts-Excluded.csv - verify cclibrary and others are excluded</w:t>
      </w:r>
    </w:p>
    <w:p>
      <w:pPr>
        <w:spacing w:after="120"/>
      </w:pPr>
      <w:r>
        <w:rPr>
          <w:rFonts w:ascii="Arial" w:cs="Arial" w:eastAsia="Arial" w:hAnsi="Arial"/>
          <w:sz w:val="22"/>
          <w:szCs w:val="22"/>
        </w:rPr>
        <w:t xml:space="preserve">Step 10: If reports look correct, run again and select Option 4 (Set 90-Day Policy)</w:t>
      </w:r>
    </w:p>
    <w:p>
      <w:pPr>
        <w:spacing w:after="120"/>
      </w:pPr>
      <w:r>
        <w:rPr>
          <w:rFonts w:ascii="Arial" w:cs="Arial" w:eastAsia="Arial" w:hAnsi="Arial"/>
          <w:sz w:val="22"/>
          <w:szCs w:val="22"/>
        </w:rPr>
        <w:t xml:space="preserve">Step 11: Script runs Set-MsolPasswordPolicy -DomainName 'pyxhealth.com' -ValidityPeriod 90 -NotificationDays 14</w:t>
      </w:r>
    </w:p>
    <w:p>
      <w:pPr>
        <w:spacing w:after="120"/>
      </w:pPr>
      <w:r>
        <w:rPr>
          <w:rFonts w:ascii="Arial" w:cs="Arial" w:eastAsia="Arial" w:hAnsi="Arial"/>
          <w:sz w:val="22"/>
          <w:szCs w:val="22"/>
        </w:rPr>
        <w:t xml:space="preserve">Step 12: Run again and select Option 2 (Force Reset) for expired users</w:t>
      </w:r>
    </w:p>
    <w:p>
      <w:pPr>
        <w:spacing w:after="120"/>
      </w:pPr>
      <w:r>
        <w:rPr>
          <w:rFonts w:ascii="Arial" w:cs="Arial" w:eastAsia="Arial" w:hAnsi="Arial"/>
          <w:sz w:val="22"/>
          <w:szCs w:val="22"/>
        </w:rPr>
        <w:t xml:space="preserve">Step 13: Type YES when prompted to confirm reset</w:t>
      </w:r>
    </w:p>
    <w:p>
      <w:pPr>
        <w:spacing w:after="120"/>
      </w:pPr>
      <w:r>
        <w:rPr>
          <w:rFonts w:ascii="Arial" w:cs="Arial" w:eastAsia="Arial" w:hAnsi="Arial"/>
          <w:sz w:val="22"/>
          <w:szCs w:val="22"/>
        </w:rPr>
        <w:t xml:space="preserve">Step 14: Users will be required to change password at next login</w:t>
      </w:r>
    </w:p>
    <w:p>
      <w:pPr>
        <w:pStyle w:val="Heading3"/>
      </w:pPr>
      <w:r>
        <w:rPr>
          <w:rFonts w:ascii="Arial" w:cs="Arial" w:eastAsia="Arial" w:hAnsi="Arial"/>
        </w:rPr>
        <w:t xml:space="preserve">15.5 Protected Accounts</w:t>
      </w:r>
    </w:p>
    <w:p>
      <w:pPr>
        <w:spacing w:after="120"/>
      </w:pPr>
      <w:r>
        <w:rPr>
          <w:rFonts w:ascii="Arial" w:cs="Arial" w:eastAsia="Arial" w:hAnsi="Arial"/>
          <w:sz w:val="22"/>
          <w:szCs w:val="22"/>
        </w:rPr>
        <w:t xml:space="preserve">The script automatically excludes: service accounts (svc_*, srv_*, service_*), cclibrary, shared mailboxes, room mailboxes, disabled accounts, guest accounts, accounts with 'Password Never Expires' flag, and 70+ additional patterns. Chelsey Clauson and Franchesca Talbot were manually reclassified from service to user accounts.</w:t>
      </w:r>
    </w:p>
    <w:p>
      <w:pPr>
        <w:pStyle w:val="Heading3"/>
      </w:pPr>
      <w:r>
        <w:rPr>
          <w:rFonts w:ascii="Arial" w:cs="Arial" w:eastAsia="Arial" w:hAnsi="Arial"/>
        </w:rPr>
        <w:t xml:space="preserve">15.6 Verification</w:t>
      </w:r>
    </w:p>
    <w:p>
      <w:pPr>
        <w:spacing w:after="120"/>
      </w:pPr>
      <w:r>
        <w:rPr>
          <w:rFonts w:ascii="Arial" w:cs="Arial" w:eastAsia="Arial" w:hAnsi="Arial"/>
          <w:sz w:val="22"/>
          <w:szCs w:val="22"/>
        </w:rPr>
        <w:t xml:space="preserve">Run Option 1 again after reset - expired user count should be near zero</w:t>
      </w:r>
    </w:p>
    <w:p>
      <w:pPr>
        <w:spacing w:after="120"/>
      </w:pPr>
      <w:r>
        <w:rPr>
          <w:rFonts w:ascii="Arial" w:cs="Arial" w:eastAsia="Arial" w:hAnsi="Arial"/>
          <w:sz w:val="22"/>
          <w:szCs w:val="22"/>
        </w:rPr>
        <w:t xml:space="preserve">Check M365 Admin Center &gt; Settings &gt; Org Settings &gt; Password Expiration &gt; shows 90 days</w:t>
      </w:r>
    </w:p>
    <w:p>
      <w:pPr>
        <w:spacing w:after="120"/>
      </w:pPr>
      <w:r>
        <w:rPr>
          <w:rFonts w:ascii="Arial" w:cs="Arial" w:eastAsia="Arial" w:hAnsi="Arial"/>
          <w:sz w:val="22"/>
          <w:szCs w:val="22"/>
        </w:rPr>
        <w:t xml:space="preserve">Verify service accounts still have Password Never Expires flag</w:t>
      </w:r>
    </w:p>
    <w:p>
      <w:pPr>
        <w:spacing w:after="120"/>
      </w:pPr>
      <w:r>
        <w:rPr>
          <w:rFonts w:ascii="Arial" w:cs="Arial" w:eastAsia="Arial" w:hAnsi="Arial"/>
          <w:sz w:val="22"/>
          <w:szCs w:val="22"/>
        </w:rPr>
        <w:t xml:space="preserve">Monitor help desk tickets for any users unable to change passwords</w:t>
      </w:r>
    </w:p>
    <w:p>
      <w:pPr>
        <w:pStyle w:val="Heading3"/>
      </w:pPr>
      <w:r>
        <w:rPr>
          <w:rFonts w:ascii="Arial" w:cs="Arial" w:eastAsia="Arial" w:hAnsi="Arial"/>
        </w:rPr>
        <w:t xml:space="preserve">15.7 Scripts</w:t>
      </w:r>
    </w:p>
    <w:p>
      <w:pPr>
        <w:spacing w:after="120"/>
      </w:pPr>
      <w:r>
        <w:rPr>
          <w:rFonts w:ascii="Arial" w:cs="Arial" w:eastAsia="Arial" w:hAnsi="Arial"/>
          <w:sz w:val="22"/>
          <w:szCs w:val="22"/>
        </w:rPr>
        <w:t xml:space="preserve">M365-Password-Policy-Automation.ps1 - Full automation with interactive menu</w:t>
      </w:r>
    </w:p>
    <w:p>
      <w:pPr>
        <w:spacing w:after="120"/>
      </w:pPr>
      <w:r>
        <w:rPr>
          <w:rFonts w:ascii="Arial" w:cs="Arial" w:eastAsia="Arial" w:hAnsi="Arial"/>
          <w:sz w:val="22"/>
          <w:szCs w:val="22"/>
        </w:rPr>
        <w:t xml:space="preserve">Location: C:\Scripts\M365-Password\</w:t>
      </w:r>
    </w:p>
    <w:p>
      <w:pPr>
        <w:spacing w:after="120"/>
      </w:pPr>
      <w:r>
        <w:rPr>
          <w:rFonts w:ascii="Arial" w:cs="Arial" w:eastAsia="Arial" w:hAnsi="Arial"/>
          <w:sz w:val="22"/>
          <w:szCs w:val="22"/>
        </w:rPr>
        <w:t xml:space="preserve">Output: 5 CSV files in Desktop\M365-Password-Reports\</w:t>
      </w:r>
    </w:p>
    <w:p>
      <w:pPr>
        <w:spacing w:after="200"/>
      </w:pPr>
      <w:r>
        <w:rPr>
          <w:sz w:val="2"/>
          <w:szCs w:val="2"/>
        </w:rPr>
        <w:t xml:space="preserve"/>
      </w:r>
    </w:p>
    <w:p>
      <w:r>
        <w:rPr>
          <w:sz w:val="2"/>
          <w:szCs w:val="2"/>
        </w:rPr>
        <w:t xml:space="preserve"/>
      </w:r>
      <w:r>
        <w:br w:type="page"/>
      </w:r>
    </w:p>
    <w:p>
      <w:pPr>
        <w:spacing w:before="400" w:after="200"/>
      </w:pPr>
      <w:r>
        <w:rPr>
          <w:rFonts w:ascii="Arial" w:cs="Arial" w:eastAsia="Arial" w:hAnsi="Arial"/>
          <w:b/>
          <w:bCs/>
          <w:color w:val="0078D4"/>
          <w:sz w:val="32"/>
          <w:szCs w:val="32"/>
        </w:rPr>
        <w:t xml:space="preserve">SECTION G: IN PROGRESS</w:t>
      </w:r>
    </w:p>
    <w:p>
      <w:pPr>
        <w:spacing w:after="120"/>
      </w:pPr>
      <w:r>
        <w:rPr>
          <w:rFonts w:ascii="Arial" w:cs="Arial" w:eastAsia="Arial" w:hAnsi="Arial"/>
          <w:color w:val="F7630C"/>
          <w:sz w:val="22"/>
          <w:szCs w:val="22"/>
        </w:rPr>
        <w:t xml:space="preserve">These projects are planned or in-progress and will be completed in upcoming sprints.</w:t>
      </w:r>
    </w:p>
    <w:p>
      <w:pPr>
        <w:spacing w:after="200"/>
      </w:pPr>
      <w:r>
        <w:rPr>
          <w:sz w:val="2"/>
          <w:szCs w:val="2"/>
        </w:rPr>
        <w:t xml:space="preserve"/>
      </w:r>
    </w:p>
    <w:p>
      <w:pPr>
        <w:pStyle w:val="Heading2"/>
      </w:pPr>
      <w:r>
        <w:rPr>
          <w:rFonts w:ascii="Arial" w:cs="Arial" w:eastAsia="Arial" w:hAnsi="Arial"/>
        </w:rPr>
        <w:t xml:space="preserve">16. MFA Enforcement (February 2026 Deadline)</w:t>
      </w:r>
    </w:p>
    <w:p>
      <w:pPr>
        <w:spacing w:after="120"/>
      </w:pPr>
      <w:r>
        <w:rPr>
          <w:rFonts w:ascii="Arial" w:cs="Arial" w:eastAsia="Arial" w:hAnsi="Arial"/>
          <w:b/>
          <w:bCs/>
          <w:color w:val="F7630C"/>
          <w:sz w:val="22"/>
          <w:szCs w:val="22"/>
        </w:rPr>
        <w:t xml:space="preserve">IN PROGRESS | 5 Conditional Access Policies Planned | Break-Glass Accounts | Full Tenant Coverage</w:t>
      </w:r>
    </w:p>
    <w:p>
      <w:pPr>
        <w:spacing w:after="200"/>
      </w:pPr>
      <w:r>
        <w:rPr>
          <w:sz w:val="2"/>
          <w:szCs w:val="2"/>
        </w:rPr>
        <w:t xml:space="preserve"/>
      </w:r>
    </w:p>
    <w:p>
      <w:pPr>
        <w:pStyle w:val="Heading3"/>
      </w:pPr>
      <w:r>
        <w:rPr>
          <w:rFonts w:ascii="Arial" w:cs="Arial" w:eastAsia="Arial" w:hAnsi="Arial"/>
        </w:rPr>
        <w:t xml:space="preserve">16.1 Purpose</w:t>
      </w:r>
    </w:p>
    <w:p>
      <w:pPr>
        <w:spacing w:after="120"/>
      </w:pPr>
      <w:r>
        <w:rPr>
          <w:rFonts w:ascii="Arial" w:cs="Arial" w:eastAsia="Arial" w:hAnsi="Arial"/>
          <w:sz w:val="22"/>
          <w:szCs w:val="22"/>
        </w:rPr>
        <w:t xml:space="preserve">Microsoft mandated MFA enforcement for all Azure and M365 admin access by February 9, 2026. Created a comprehensive MFA enforcement script that audits all users, creates Conditional Access policies in Report-Only mode, and sets up emergency break-glass accounts. Script is ready and tested - awaiting team review and approval to enforce.</w:t>
      </w:r>
    </w:p>
    <w:p>
      <w:pPr>
        <w:pStyle w:val="Heading3"/>
      </w:pPr>
      <w:r>
        <w:rPr>
          <w:rFonts w:ascii="Arial" w:cs="Arial" w:eastAsia="Arial" w:hAnsi="Arial"/>
        </w:rPr>
        <w:t xml:space="preserve">16.2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MFA-Enforcement-GOD-Script.ps1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 created and tested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capability (Option 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Ready - can scan all users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CA Policies (Option 2/3)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Ready - deploys in Report-Only mode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Break-Glass Accounts (Option 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Ready - creates 2 emergency admins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Enable/Enforce (Option 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Ready - switches to enforced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 review of audit report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 PROGRESS - pending Tony/John review</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Enforcement go-live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 - awaiting approval</w:t>
            </w:r>
          </w:p>
        </w:tc>
      </w:tr>
    </w:tbl>
    <w:p>
      <w:pPr>
        <w:pStyle w:val="Heading3"/>
      </w:pPr>
      <w:r>
        <w:rPr>
          <w:rFonts w:ascii="Arial" w:cs="Arial" w:eastAsia="Arial" w:hAnsi="Arial"/>
        </w:rPr>
        <w:t xml:space="preserve">16.3 Conditional Access Policies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Policy Name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Target</w:t>
            </w:r>
          </w:p>
        </w:tc>
        <w:tc>
          <w:tcPr>
            <w:tcW w:type="dxa" w:w="3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Effect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ENFORCE-MFA-All-Admins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23 admin role types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for all privileged roles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ENFORCE-MFA-All-Users-All-Apps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users, all cloud apps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tenant MFA coverage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ENFORCE-MFA-Azure-Portal-CLI-API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management plane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for portal, CLI, API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ENFORCE-MFA-M365-Admin-Center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M365 Admin Center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Feb 9 deadline compliance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BLOCK-Legacy-Authentication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users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Blocks protocols that bypass MFA</w:t>
            </w:r>
          </w:p>
        </w:tc>
      </w:tr>
    </w:tbl>
    <w:p>
      <w:pPr>
        <w:pStyle w:val="Heading3"/>
      </w:pPr>
      <w:r>
        <w:rPr>
          <w:rFonts w:ascii="Arial" w:cs="Arial" w:eastAsia="Arial" w:hAnsi="Arial"/>
        </w:rPr>
        <w:t xml:space="preserve">16.4 Break-Glass Accounts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Account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Role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MFA 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BreakGlass-Admin-01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Administrator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Excluded via security group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BreakGlass-Admin-02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Administrator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Excluded via security group</w:t>
            </w:r>
          </w:p>
        </w:tc>
      </w:tr>
    </w:tbl>
    <w:p>
      <w:pPr>
        <w:spacing w:after="120"/>
      </w:pPr>
      <w:r>
        <w:rPr>
          <w:rFonts w:ascii="Arial" w:cs="Arial" w:eastAsia="Arial" w:hAnsi="Arial"/>
          <w:sz w:val="22"/>
          <w:szCs w:val="22"/>
        </w:rPr>
        <w:t xml:space="preserve">Security Group: BreakGlass-Exclude-MFA (excluded from all CA policies)</w:t>
      </w:r>
    </w:p>
    <w:p>
      <w:pPr>
        <w:pStyle w:val="Heading3"/>
      </w:pPr>
      <w:r>
        <w:rPr>
          <w:rFonts w:ascii="Arial" w:cs="Arial" w:eastAsia="Arial" w:hAnsi="Arial"/>
        </w:rPr>
        <w:t xml:space="preserve">16.5 Step-by-Step Procedure (When Approved)</w:t>
      </w:r>
    </w:p>
    <w:p>
      <w:pPr>
        <w:spacing w:after="120"/>
      </w:pPr>
      <w:r>
        <w:rPr>
          <w:rFonts w:ascii="Arial" w:cs="Arial" w:eastAsia="Arial" w:hAnsi="Arial"/>
          <w:sz w:val="22"/>
          <w:szCs w:val="22"/>
        </w:rPr>
        <w:t xml:space="preserve">Step 1: Open PowerShell as Administrator</w:t>
      </w:r>
    </w:p>
    <w:p>
      <w:pPr>
        <w:spacing w:after="120"/>
      </w:pPr>
      <w:r>
        <w:rPr>
          <w:rFonts w:ascii="Arial" w:cs="Arial" w:eastAsia="Arial" w:hAnsi="Arial"/>
          <w:sz w:val="22"/>
          <w:szCs w:val="22"/>
        </w:rPr>
        <w:t xml:space="preserve">Step 2: Navigate to: cd C:\Scripts\MFA\</w:t>
      </w:r>
    </w:p>
    <w:p>
      <w:pPr>
        <w:spacing w:after="120"/>
      </w:pPr>
      <w:r>
        <w:rPr>
          <w:rFonts w:ascii="Arial" w:cs="Arial" w:eastAsia="Arial" w:hAnsi="Arial"/>
          <w:sz w:val="22"/>
          <w:szCs w:val="22"/>
        </w:rPr>
        <w:t xml:space="preserve">Step 3: Run: .\MFA-Enforcement-GOD-Script.ps1</w:t>
      </w:r>
    </w:p>
    <w:p>
      <w:pPr>
        <w:spacing w:after="120"/>
      </w:pPr>
      <w:r>
        <w:rPr>
          <w:rFonts w:ascii="Arial" w:cs="Arial" w:eastAsia="Arial" w:hAnsi="Arial"/>
          <w:sz w:val="22"/>
          <w:szCs w:val="22"/>
        </w:rPr>
        <w:t xml:space="preserve">Step 4: Select Option 1 (Audit Only) - scan all users, generate report</w:t>
      </w:r>
    </w:p>
    <w:p>
      <w:pPr>
        <w:spacing w:after="120"/>
      </w:pPr>
      <w:r>
        <w:rPr>
          <w:rFonts w:ascii="Arial" w:cs="Arial" w:eastAsia="Arial" w:hAnsi="Arial"/>
          <w:sz w:val="22"/>
          <w:szCs w:val="22"/>
        </w:rPr>
        <w:t xml:space="preserve">Step 5: Review the HTML report on Desktop\MFA-Enforcement-Reports\</w:t>
      </w:r>
    </w:p>
    <w:p>
      <w:pPr>
        <w:spacing w:after="120"/>
      </w:pPr>
      <w:r>
        <w:rPr>
          <w:rFonts w:ascii="Arial" w:cs="Arial" w:eastAsia="Arial" w:hAnsi="Arial"/>
          <w:sz w:val="22"/>
          <w:szCs w:val="22"/>
        </w:rPr>
        <w:t xml:space="preserve">Step 6: Share report with Tony and John - identify exposed admin accounts</w:t>
      </w:r>
    </w:p>
    <w:p>
      <w:pPr>
        <w:spacing w:after="120"/>
      </w:pPr>
      <w:r>
        <w:rPr>
          <w:rFonts w:ascii="Arial" w:cs="Arial" w:eastAsia="Arial" w:hAnsi="Arial"/>
          <w:sz w:val="22"/>
          <w:szCs w:val="22"/>
        </w:rPr>
        <w:t xml:space="preserve">Step 7: After approval, select Option 2 (Full Enforce) - creates CA policies in Report-Only mode</w:t>
      </w:r>
    </w:p>
    <w:p>
      <w:pPr>
        <w:spacing w:after="120"/>
      </w:pPr>
      <w:r>
        <w:rPr>
          <w:rFonts w:ascii="Arial" w:cs="Arial" w:eastAsia="Arial" w:hAnsi="Arial"/>
          <w:sz w:val="22"/>
          <w:szCs w:val="22"/>
        </w:rPr>
        <w:t xml:space="preserve">Step 8: Monitor Report-Only results for 1-2 weeks - check for impact</w:t>
      </w:r>
    </w:p>
    <w:p>
      <w:pPr>
        <w:spacing w:after="120"/>
      </w:pPr>
      <w:r>
        <w:rPr>
          <w:rFonts w:ascii="Arial" w:cs="Arial" w:eastAsia="Arial" w:hAnsi="Arial"/>
          <w:sz w:val="22"/>
          <w:szCs w:val="22"/>
        </w:rPr>
        <w:t xml:space="preserve">Step 9: After monitoring period, select Option 5 (Enable Policies) to switch to enforced</w:t>
      </w:r>
    </w:p>
    <w:p>
      <w:pPr>
        <w:spacing w:after="120"/>
      </w:pPr>
      <w:r>
        <w:rPr>
          <w:rFonts w:ascii="Arial" w:cs="Arial" w:eastAsia="Arial" w:hAnsi="Arial"/>
          <w:sz w:val="22"/>
          <w:szCs w:val="22"/>
        </w:rPr>
        <w:t xml:space="preserve">Step 10: Confirm each policy one by one when prompted</w:t>
      </w:r>
    </w:p>
    <w:p>
      <w:pPr>
        <w:spacing w:after="120"/>
      </w:pPr>
      <w:r>
        <w:rPr>
          <w:rFonts w:ascii="Arial" w:cs="Arial" w:eastAsia="Arial" w:hAnsi="Arial"/>
          <w:sz w:val="22"/>
          <w:szCs w:val="22"/>
        </w:rPr>
        <w:t xml:space="preserve">Step 11: Verify break-glass accounts can still log in without MFA</w:t>
      </w:r>
    </w:p>
    <w:p>
      <w:pPr>
        <w:pStyle w:val="Heading3"/>
      </w:pPr>
      <w:r>
        <w:rPr>
          <w:rFonts w:ascii="Arial" w:cs="Arial" w:eastAsia="Arial" w:hAnsi="Arial"/>
        </w:rPr>
        <w:t xml:space="preserve">16.6 Audit Capabilities</w:t>
      </w:r>
    </w:p>
    <w:p>
      <w:pPr>
        <w:spacing w:after="120"/>
      </w:pPr>
      <w:r>
        <w:rPr>
          <w:rFonts w:ascii="Arial" w:cs="Arial" w:eastAsia="Arial" w:hAnsi="Arial"/>
          <w:sz w:val="22"/>
          <w:szCs w:val="22"/>
        </w:rPr>
        <w:t xml:space="preserve">The script audits every user for MFA registration status, maps all 23 admin role types, checks authentication methods (Authenticator, FIDO2, Phone, Windows Hello, OATH tokens), checks Identity Protection for risky users, checks Security Defaults status, and generates HTML report with countdown to deadline, exposed admin accounts, coverage percentages, and action items.</w:t>
      </w:r>
    </w:p>
    <w:p>
      <w:pPr>
        <w:pStyle w:val="Heading3"/>
      </w:pPr>
      <w:r>
        <w:rPr>
          <w:rFonts w:ascii="Arial" w:cs="Arial" w:eastAsia="Arial" w:hAnsi="Arial"/>
        </w:rPr>
        <w:t xml:space="preserve">16.7 Scripts</w:t>
      </w:r>
    </w:p>
    <w:p>
      <w:pPr>
        <w:spacing w:after="120"/>
      </w:pPr>
      <w:r>
        <w:rPr>
          <w:rFonts w:ascii="Arial" w:cs="Arial" w:eastAsia="Arial" w:hAnsi="Arial"/>
          <w:sz w:val="22"/>
          <w:szCs w:val="22"/>
        </w:rPr>
        <w:t xml:space="preserve">MFA-Enforcement-GOD-Script.ps1 - Full MFA audit and enforcement</w:t>
      </w:r>
    </w:p>
    <w:p>
      <w:pPr>
        <w:spacing w:after="120"/>
      </w:pPr>
      <w:r>
        <w:rPr>
          <w:rFonts w:ascii="Arial" w:cs="Arial" w:eastAsia="Arial" w:hAnsi="Arial"/>
          <w:sz w:val="22"/>
          <w:szCs w:val="22"/>
        </w:rPr>
        <w:t xml:space="preserve">Flags: -AuditOnly (scan only), -EnforceAll (full deployment)</w:t>
      </w:r>
    </w:p>
    <w:p>
      <w:pPr>
        <w:spacing w:after="120"/>
      </w:pPr>
      <w:r>
        <w:rPr>
          <w:rFonts w:ascii="Arial" w:cs="Arial" w:eastAsia="Arial" w:hAnsi="Arial"/>
          <w:sz w:val="22"/>
          <w:szCs w:val="22"/>
        </w:rPr>
        <w:t xml:space="preserve">Location: C:\Scripts\MFA\</w:t>
      </w:r>
    </w:p>
    <w:p>
      <w:pPr>
        <w:spacing w:after="120"/>
      </w:pPr>
      <w:r>
        <w:rPr>
          <w:rFonts w:ascii="Arial" w:cs="Arial" w:eastAsia="Arial" w:hAnsi="Arial"/>
          <w:sz w:val="22"/>
          <w:szCs w:val="22"/>
        </w:rPr>
        <w:t xml:space="preserve">Output: HTML report + 4 CSVs in Desktop\MFA-Enforcement-Reports\</w:t>
      </w:r>
    </w:p>
    <w:p>
      <w:pPr>
        <w:spacing w:after="200"/>
      </w:pPr>
      <w:r>
        <w:rPr>
          <w:sz w:val="2"/>
          <w:szCs w:val="2"/>
        </w:rPr>
        <w:t xml:space="preserve"/>
      </w:r>
    </w:p>
    <w:p>
      <w:pPr>
        <w:pStyle w:val="Heading2"/>
      </w:pPr>
      <w:r>
        <w:rPr>
          <w:rFonts w:ascii="Arial" w:cs="Arial" w:eastAsia="Arial" w:hAnsi="Arial"/>
        </w:rPr>
        <w:t xml:space="preserve">17. VM Migration (West US to West US 3)</w:t>
      </w:r>
    </w:p>
    <w:p>
      <w:pPr>
        <w:spacing w:after="120"/>
      </w:pPr>
      <w:r>
        <w:rPr>
          <w:rFonts w:ascii="Arial" w:cs="Arial" w:eastAsia="Arial" w:hAnsi="Arial"/>
          <w:b/>
          <w:bCs/>
          <w:color w:val="F7630C"/>
          <w:sz w:val="22"/>
          <w:szCs w:val="22"/>
        </w:rPr>
        <w:t xml:space="preserve">IN PROGRESS | Region Migration | Including Domain Controllers</w:t>
      </w:r>
    </w:p>
    <w:p>
      <w:pPr>
        <w:spacing w:after="200"/>
      </w:pPr>
      <w:r>
        <w:rPr>
          <w:sz w:val="2"/>
          <w:szCs w:val="2"/>
        </w:rPr>
        <w:t xml:space="preserve"/>
      </w:r>
    </w:p>
    <w:p>
      <w:pPr>
        <w:pStyle w:val="Heading3"/>
      </w:pPr>
      <w:r>
        <w:rPr>
          <w:rFonts w:ascii="Arial" w:cs="Arial" w:eastAsia="Arial" w:hAnsi="Arial"/>
        </w:rPr>
        <w:t xml:space="preserve">17.1 Purpose</w:t>
      </w:r>
    </w:p>
    <w:p>
      <w:pPr>
        <w:spacing w:after="120"/>
      </w:pPr>
      <w:r>
        <w:rPr>
          <w:rFonts w:ascii="Arial" w:cs="Arial" w:eastAsia="Arial" w:hAnsi="Arial"/>
          <w:sz w:val="22"/>
          <w:szCs w:val="22"/>
        </w:rPr>
        <w:t xml:space="preserve">Migrate virtual machines from West US region to West US 3 for improved performance, better pricing, and newer hardware. Uses Azure Site Recovery (ASR) for minimal downtime migration. Special handling required for Domain Controllers (cannot use ASR for DCs - must build new DC and transfer FSMO roles).</w:t>
      </w:r>
    </w:p>
    <w:p>
      <w:pPr>
        <w:pStyle w:val="Heading3"/>
      </w:pPr>
      <w:r>
        <w:rPr>
          <w:rFonts w:ascii="Arial" w:cs="Arial" w:eastAsia="Arial" w:hAnsi="Arial"/>
        </w:rPr>
        <w:t xml:space="preserve">17.2 Prerequisites</w:t>
      </w:r>
    </w:p>
    <w:p>
      <w:pPr>
        <w:spacing w:after="120"/>
      </w:pPr>
      <w:r>
        <w:rPr>
          <w:rFonts w:ascii="Arial" w:cs="Arial" w:eastAsia="Arial" w:hAnsi="Arial"/>
          <w:sz w:val="22"/>
          <w:szCs w:val="22"/>
        </w:rPr>
        <w:t xml:space="preserve">Azure subscription with Contributor access</w:t>
      </w:r>
    </w:p>
    <w:p>
      <w:pPr>
        <w:spacing w:after="120"/>
      </w:pPr>
      <w:r>
        <w:rPr>
          <w:rFonts w:ascii="Arial" w:cs="Arial" w:eastAsia="Arial" w:hAnsi="Arial"/>
          <w:sz w:val="22"/>
          <w:szCs w:val="22"/>
        </w:rPr>
        <w:t xml:space="preserve">Recovery Services Vault in West US 3</w:t>
      </w:r>
    </w:p>
    <w:p>
      <w:pPr>
        <w:spacing w:after="120"/>
      </w:pPr>
      <w:r>
        <w:rPr>
          <w:rFonts w:ascii="Arial" w:cs="Arial" w:eastAsia="Arial" w:hAnsi="Arial"/>
          <w:sz w:val="22"/>
          <w:szCs w:val="22"/>
        </w:rPr>
        <w:t xml:space="preserve">VNet and subnets created in West US 3 with matching address space</w:t>
      </w:r>
    </w:p>
    <w:p>
      <w:pPr>
        <w:spacing w:after="120"/>
      </w:pPr>
      <w:r>
        <w:rPr>
          <w:rFonts w:ascii="Arial" w:cs="Arial" w:eastAsia="Arial" w:hAnsi="Arial"/>
          <w:sz w:val="22"/>
          <w:szCs w:val="22"/>
        </w:rPr>
        <w:t xml:space="preserve">Maintenance window approved (4-8 hours for DC migration)</w:t>
      </w:r>
    </w:p>
    <w:p>
      <w:pPr>
        <w:spacing w:after="120"/>
      </w:pPr>
      <w:r>
        <w:rPr>
          <w:rFonts w:ascii="Arial" w:cs="Arial" w:eastAsia="Arial" w:hAnsi="Arial"/>
          <w:sz w:val="22"/>
          <w:szCs w:val="22"/>
        </w:rPr>
        <w:t xml:space="preserve">Active Directory admin access for FSMO role transfer</w:t>
      </w:r>
    </w:p>
    <w:p>
      <w:pPr>
        <w:pStyle w:val="Heading3"/>
      </w:pPr>
      <w:r>
        <w:rPr>
          <w:rFonts w:ascii="Arial" w:cs="Arial" w:eastAsia="Arial" w:hAnsi="Arial"/>
        </w:rPr>
        <w:t xml:space="preserve">17.3 Planned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Phase</w:t>
            </w:r>
          </w:p>
        </w:tc>
        <w:tc>
          <w:tcPr>
            <w:tcW w:type="dxa" w:w="5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Task</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VNet and subnets in West US 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up Azure Site Recovery vault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 replication for non-DC VMs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new Domain Controller in West US 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Transfer FSMO roles to new DC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6</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failover and validate all services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 cutover (maintenance window)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Decommission West US resources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bl>
    <w:p>
      <w:pPr>
        <w:pStyle w:val="Heading3"/>
      </w:pPr>
      <w:r>
        <w:rPr>
          <w:rFonts w:ascii="Arial" w:cs="Arial" w:eastAsia="Arial" w:hAnsi="Arial"/>
        </w:rPr>
        <w:t xml:space="preserve">17.4 Scripts (Planned)</w:t>
      </w:r>
    </w:p>
    <w:p>
      <w:pPr>
        <w:spacing w:after="120"/>
      </w:pPr>
      <w:r>
        <w:rPr>
          <w:rFonts w:ascii="Arial" w:cs="Arial" w:eastAsia="Arial" w:hAnsi="Arial"/>
          <w:sz w:val="22"/>
          <w:szCs w:val="22"/>
        </w:rPr>
        <w:t xml:space="preserve">Deploy-WestUS3-Network.ps1 - Create network infrastructure</w:t>
      </w:r>
    </w:p>
    <w:p>
      <w:pPr>
        <w:spacing w:after="120"/>
      </w:pPr>
      <w:r>
        <w:rPr>
          <w:rFonts w:ascii="Arial" w:cs="Arial" w:eastAsia="Arial" w:hAnsi="Arial"/>
          <w:sz w:val="22"/>
          <w:szCs w:val="22"/>
        </w:rPr>
        <w:t xml:space="preserve">Setup-ASR-Replication.ps1 - Configure Site Recovery replication</w:t>
      </w:r>
    </w:p>
    <w:p>
      <w:pPr>
        <w:spacing w:after="120"/>
      </w:pPr>
      <w:r>
        <w:rPr>
          <w:rFonts w:ascii="Arial" w:cs="Arial" w:eastAsia="Arial" w:hAnsi="Arial"/>
          <w:sz w:val="22"/>
          <w:szCs w:val="22"/>
        </w:rPr>
        <w:t xml:space="preserve">New-DomainController-WestUS3.ps1 - Build new DC and transfer FSMO</w:t>
      </w:r>
    </w:p>
    <w:p>
      <w:pPr>
        <w:spacing w:after="120"/>
      </w:pPr>
      <w:r>
        <w:rPr>
          <w:rFonts w:ascii="Arial" w:cs="Arial" w:eastAsia="Arial" w:hAnsi="Arial"/>
          <w:sz w:val="22"/>
          <w:szCs w:val="22"/>
        </w:rPr>
        <w:t xml:space="preserve">Location: C:\Scripts\VM-Migration\</w:t>
      </w:r>
    </w:p>
    <w:p>
      <w:pPr>
        <w:spacing w:after="200"/>
      </w:pPr>
      <w:r>
        <w:rPr>
          <w:sz w:val="2"/>
          <w:szCs w:val="2"/>
        </w:rPr>
        <w:t xml:space="preserve"/>
      </w:r>
    </w:p>
    <w:p>
      <w:pPr>
        <w:pStyle w:val="Heading2"/>
      </w:pPr>
      <w:r>
        <w:rPr>
          <w:rFonts w:ascii="Arial" w:cs="Arial" w:eastAsia="Arial" w:hAnsi="Arial"/>
        </w:rPr>
        <w:t xml:space="preserve">18. Intune Font Deployment</w:t>
      </w:r>
    </w:p>
    <w:p>
      <w:pPr>
        <w:spacing w:after="120"/>
      </w:pPr>
      <w:r>
        <w:rPr>
          <w:rFonts w:ascii="Arial" w:cs="Arial" w:eastAsia="Arial" w:hAnsi="Arial"/>
          <w:b/>
          <w:bCs/>
          <w:color w:val="F7630C"/>
          <w:sz w:val="22"/>
          <w:szCs w:val="22"/>
        </w:rPr>
        <w:t xml:space="preserve">IN PROGRESS | Endpoint Management | Automated Font Distribution</w:t>
      </w:r>
    </w:p>
    <w:p>
      <w:pPr>
        <w:spacing w:after="200"/>
      </w:pPr>
      <w:r>
        <w:rPr>
          <w:sz w:val="2"/>
          <w:szCs w:val="2"/>
        </w:rPr>
        <w:t xml:space="preserve"/>
      </w:r>
    </w:p>
    <w:p>
      <w:pPr>
        <w:pStyle w:val="Heading3"/>
      </w:pPr>
      <w:r>
        <w:rPr>
          <w:rFonts w:ascii="Arial" w:cs="Arial" w:eastAsia="Arial" w:hAnsi="Arial"/>
        </w:rPr>
        <w:t xml:space="preserve">18.1 Purpose</w:t>
      </w:r>
    </w:p>
    <w:p>
      <w:pPr>
        <w:spacing w:after="120"/>
      </w:pPr>
      <w:r>
        <w:rPr>
          <w:rFonts w:ascii="Arial" w:cs="Arial" w:eastAsia="Arial" w:hAnsi="Arial"/>
          <w:sz w:val="22"/>
          <w:szCs w:val="22"/>
        </w:rPr>
        <w:t xml:space="preserve">Deploy corporate fonts to Windows and Mac devices via Microsoft Intune for brand consistency across all company documents and presentations.</w:t>
      </w:r>
    </w:p>
    <w:p>
      <w:pPr>
        <w:pStyle w:val="Heading3"/>
      </w:pPr>
      <w:r>
        <w:rPr>
          <w:rFonts w:ascii="Arial" w:cs="Arial" w:eastAsia="Arial" w:hAnsi="Arial"/>
        </w:rPr>
        <w:t xml:space="preserve">18.2 Prerequisites</w:t>
      </w:r>
    </w:p>
    <w:p>
      <w:pPr>
        <w:spacing w:after="120"/>
      </w:pPr>
      <w:r>
        <w:rPr>
          <w:rFonts w:ascii="Arial" w:cs="Arial" w:eastAsia="Arial" w:hAnsi="Arial"/>
          <w:sz w:val="22"/>
          <w:szCs w:val="22"/>
        </w:rPr>
        <w:t xml:space="preserve">Microsoft Intune admin access</w:t>
      </w:r>
    </w:p>
    <w:p>
      <w:pPr>
        <w:spacing w:after="120"/>
      </w:pPr>
      <w:r>
        <w:rPr>
          <w:rFonts w:ascii="Arial" w:cs="Arial" w:eastAsia="Arial" w:hAnsi="Arial"/>
          <w:sz w:val="22"/>
          <w:szCs w:val="22"/>
        </w:rPr>
        <w:t xml:space="preserve">Corporate font files (.ttf, .otf) collected from design team</w:t>
      </w:r>
    </w:p>
    <w:p>
      <w:pPr>
        <w:spacing w:after="120"/>
      </w:pPr>
      <w:r>
        <w:rPr>
          <w:rFonts w:ascii="Arial" w:cs="Arial" w:eastAsia="Arial" w:hAnsi="Arial"/>
          <w:sz w:val="22"/>
          <w:szCs w:val="22"/>
        </w:rPr>
        <w:t xml:space="preserve">Microsoft Win32 Content Prep Tool for .intunewin packaging</w:t>
      </w:r>
    </w:p>
    <w:p>
      <w:pPr>
        <w:spacing w:after="120"/>
      </w:pPr>
      <w:r>
        <w:rPr>
          <w:rFonts w:ascii="Arial" w:cs="Arial" w:eastAsia="Arial" w:hAnsi="Arial"/>
          <w:sz w:val="22"/>
          <w:szCs w:val="22"/>
        </w:rPr>
        <w:t xml:space="preserve">Test devices enrolled in Intune</w:t>
      </w:r>
    </w:p>
    <w:p>
      <w:pPr>
        <w:pStyle w:val="Heading3"/>
      </w:pPr>
      <w:r>
        <w:rPr>
          <w:rFonts w:ascii="Arial" w:cs="Arial" w:eastAsia="Arial" w:hAnsi="Arial"/>
        </w:rPr>
        <w:t xml:space="preserve">18.3 Planned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2000"/>
      </w:tblGrid>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Step</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Task</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 all corporate font files (.ttf, .otf)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Win32 app package (.intunewin)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Upload package to Intune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Configure install/uninstall commands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 to device groups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 deployment on test devices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 out to all managed devices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bl>
    <w:p>
      <w:pPr>
        <w:pStyle w:val="Heading3"/>
      </w:pPr>
      <w:r>
        <w:rPr>
          <w:rFonts w:ascii="Arial" w:cs="Arial" w:eastAsia="Arial" w:hAnsi="Arial"/>
        </w:rPr>
        <w:t xml:space="preserve">18.4 Scripts (Planned)</w:t>
      </w:r>
    </w:p>
    <w:p>
      <w:pPr>
        <w:spacing w:after="120"/>
      </w:pPr>
      <w:r>
        <w:rPr>
          <w:rFonts w:ascii="Arial" w:cs="Arial" w:eastAsia="Arial" w:hAnsi="Arial"/>
          <w:sz w:val="22"/>
          <w:szCs w:val="22"/>
        </w:rPr>
        <w:t xml:space="preserve">Deploy-Fonts-Intune-Automated.ps1 - Full font packaging and deployment</w:t>
      </w:r>
    </w:p>
    <w:p>
      <w:pPr>
        <w:spacing w:after="120"/>
      </w:pPr>
      <w:r>
        <w:rPr>
          <w:rFonts w:ascii="Arial" w:cs="Arial" w:eastAsia="Arial" w:hAnsi="Arial"/>
          <w:sz w:val="22"/>
          <w:szCs w:val="22"/>
        </w:rPr>
        <w:t xml:space="preserve">Location: C:\Scripts\Intune\</w:t>
      </w:r>
    </w:p>
    <w:p>
      <w:pPr>
        <w:spacing w:after="200"/>
      </w:pPr>
      <w:r>
        <w:rPr>
          <w:sz w:val="2"/>
          <w:szCs w:val="2"/>
        </w:rPr>
        <w:t xml:space="preserve"/>
      </w:r>
    </w:p>
    <w:p>
      <w:r>
        <w:rPr>
          <w:sz w:val="2"/>
          <w:szCs w:val="2"/>
        </w:rPr>
        <w:t xml:space="preserve"/>
      </w:r>
      <w:r>
        <w:br w:type="page"/>
      </w:r>
    </w:p>
    <w:p>
      <w:pPr>
        <w:pStyle w:val="Heading1"/>
      </w:pPr>
      <w:r>
        <w:rPr>
          <w:rFonts w:ascii="Arial" w:cs="Arial" w:eastAsia="Arial" w:hAnsi="Arial"/>
        </w:rPr>
        <w:t xml:space="preserve">Appendix A: Complete Script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Script</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Location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Idle Resources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Get-IdleResources.ps1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C:\Scripts\IdleResources\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Idle Resources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Remove-IdleResources.ps1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C:\Scripts\IdleResources\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Audit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azure-sql-audit.ps1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C:\Scripts\SQL-Audit-report\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Audit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Final-Fix-v2.ps1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C:\Scripts\SQL-Audit-report\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SmartFix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SmartFix-DTU.ps1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C:\Scripts\SQL-Audit-report\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SmartFix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Recovery-Upgrade-Only.ps1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C:\Scripts\SQL-Audit-report\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SmartFix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Final-Fix.ps1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C:\Scripts\SQL-Audit-report\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Monitor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SQL-DB-Monitor.ps1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C:\Scripts\SQL-Monitor\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Databricks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Databricks-Audit.ps1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C:\Scripts\Databricks\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Databricks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scale_up_warehouses.ps1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Downloads\serverless-fix\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Databricks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setup_databricks_service_account.ps1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Downloads\serverless-fix\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MOVEit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Deploy-MOVEit-Infrastructure.ps1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C:\Scripts\MOVEit\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MOVEit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Configure-WAF-Rules.ps1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C:\Scripts\MOVEit\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MOVEit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Test-MOVEit-Connectivity.ps1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C:\Scripts\MOVEit\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MOVEit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Rotate-SSL-Certificate.ps1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C:\Scripts\MOVEit\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MOVEit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MOVEit-Monitor.ps1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C:\Scripts\MOVEit\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MOVEit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Backup-MOVEit-Config.ps1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C:\Scripts\MOVEit\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MOVEit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Restore-MOVEit-Config.ps1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C:\Scripts\MOVEit\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Deploy-Bastion.ps1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C:\Scripts\Bastion\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MFA-Enforcement-GOD-Script.ps1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C:\Scripts\MFA\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Datadog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Datadog-VM-Audit-HTML.ps1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C:\Scripts\Datadog\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Datadog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Deploy-Datadog-Monitors.ps1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C:\Scripts\Datadog\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HTML Migration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Migrate-HTML-Status-Page.ps1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C:\Scripts\HTMLMigration\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Storage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Deploy-QA-BlobStorage.ps1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C:\Scripts\QA-Storage\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URL Redirects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DEPLOY-ALL-URLS-SAFE.ps1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C:\Scripts\URLRedirects\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M365 Password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M365-Password-Policy-Automation.ps1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C:\Scripts\M365-Password\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Terraform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main.tf, modules/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GitHub Repo</w:t>
            </w:r>
          </w:p>
        </w:tc>
      </w:tr>
    </w:tbl>
    <w:p>
      <w:pPr>
        <w:spacing w:after="200"/>
      </w:pPr>
      <w:r>
        <w:rPr>
          <w:sz w:val="2"/>
          <w:szCs w:val="2"/>
        </w:rPr>
        <w:t xml:space="preserve"/>
      </w:r>
    </w:p>
    <w:p>
      <w:r>
        <w:rPr>
          <w:sz w:val="2"/>
          <w:szCs w:val="2"/>
        </w:rPr>
        <w:t xml:space="preserve"/>
      </w:r>
      <w:r>
        <w:br w:type="page"/>
      </w:r>
    </w:p>
    <w:p>
      <w:pPr>
        <w:pStyle w:val="Heading1"/>
      </w:pPr>
      <w:r>
        <w:rPr>
          <w:rFonts w:ascii="Arial" w:cs="Arial" w:eastAsia="Arial" w:hAnsi="Arial"/>
        </w:rPr>
        <w:t xml:space="preserve">Appendix B: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30"/>
        <w:gridCol w:w="393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Issue</w:t>
            </w:r>
          </w:p>
        </w:tc>
        <w:tc>
          <w:tcPr>
            <w:tcW w:type="dxa" w:w="2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Possible Cause</w:t>
            </w:r>
          </w:p>
        </w:tc>
        <w:tc>
          <w:tcPr>
            <w:tcW w:type="dxa" w:w="3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Solution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DTU at 100%</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Undersized tier for workload</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SmartFix-DTU.ps1 or manually upgrade tier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Databricks warehouse won't start</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HIPAA blocks serverless</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Convert to PRO type (scale_up_warehouses.ps1)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locking out users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 policy too aggressive</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break-glass account, switch to Report-Only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Datadog agent not reporting</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stopped or misconfigured</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Datadog-VM-Audit-HTML.ps1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MOVEit file transfer failing</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WAF blocking legitimate traffic</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WAF logs, add IP to allowlist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 execution blocked</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PowerShell execution policy</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Set-ExecutionPolicy RemoteSigned -Scope CurrentUser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CLI not authenticated</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 expired</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az login to re-authenticate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 principal auth fails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 expired</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Rotate secret in Azure AD App Registration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PagerDuty not alerting</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Integration key wrong</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key in Datadog &gt; Integrations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 reset not working</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Graph permissions</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Ensure Global Admin or User Admin role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Bastion cannot connect</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Subnet too small</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Ensure AzureBastionSubnet is /26 or larger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Monitor emails not sending</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SMTP credentials expired</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SQL-DB-Monitor.ps1 -Install to update</w:t>
            </w:r>
          </w:p>
        </w:tc>
      </w:tr>
    </w:tbl>
    <w:p>
      <w:pPr>
        <w:spacing w:after="200"/>
      </w:pPr>
      <w:r>
        <w:rPr>
          <w:sz w:val="2"/>
          <w:szCs w:val="2"/>
        </w:rPr>
        <w:t xml:space="preserve"/>
      </w:r>
    </w:p>
    <w:p>
      <w:r>
        <w:rPr>
          <w:sz w:val="2"/>
          <w:szCs w:val="2"/>
        </w:rPr>
        <w:t xml:space="preserve"/>
      </w:r>
      <w:r>
        <w:br w:type="page"/>
      </w:r>
    </w:p>
    <w:p>
      <w:pPr>
        <w:pStyle w:val="Heading1"/>
      </w:pPr>
      <w:r>
        <w:rPr>
          <w:rFonts w:ascii="Arial" w:cs="Arial" w:eastAsia="Arial" w:hAnsi="Arial"/>
        </w:rPr>
        <w:t xml:space="preserve">Appendix C: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Task</w:t>
            </w:r>
          </w:p>
        </w:tc>
        <w:tc>
          <w:tcPr>
            <w:tcW w:type="dxa" w:w="2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Frequency</w:t>
            </w:r>
          </w:p>
        </w:tc>
        <w:tc>
          <w:tcPr>
            <w:tcW w:type="dxa" w:w="3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Script/Action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Idle Resources Scan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Get-IdleResources.ps1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Database Audit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Quarterly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azure-sql-audit.ps1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DTU Daily Monitor</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(automated)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SQL-DB-Monitor.ps1 via Task Scheduler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WAF Log Review</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Portal &gt; Front Door &gt; WAF Logs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SSL Certificate Check</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expiration in Key Vault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Datadog Agent Audit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Datadog-VM-Audit-HTML.ps1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 Verification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Portal &gt; Recovery Services Vault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Recommendations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Portal &gt; Defender for Cloud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Review</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Portal &gt; Cost Management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 Audit Report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MFA-Enforcement-GOD-Script.ps1 -AuditOnly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 Secret Rotation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AD &gt; App Registrations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 Policy Audit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M365-Password-Policy-Automation.ps1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Databricks Warehouse Health</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Databricks &gt; SQL Warehouses console</w:t>
            </w:r>
          </w:p>
        </w:tc>
      </w:tr>
    </w:tbl>
    <w:p>
      <w:pPr>
        <w:spacing w:after="200"/>
      </w:pPr>
      <w:r>
        <w:rPr>
          <w:sz w:val="2"/>
          <w:szCs w:val="2"/>
        </w:rPr>
        <w:t xml:space="preserve"/>
      </w:r>
    </w:p>
    <w:p>
      <w:pPr>
        <w:spacing w:before="600"/>
        <w:jc w:val="center"/>
      </w:pPr>
      <w:r>
        <w:rPr>
          <w:color w:val="CCCCCC"/>
          <w:sz w:val="24"/>
          <w:szCs w:val="24"/>
        </w:rPr>
        <w:t xml:space="preserve">━━━━━━━━━━━━━━━━━━━━━━━━━━━━━━━━━━━━━━━━</w:t>
      </w:r>
    </w:p>
    <w:p>
      <w:pPr>
        <w:jc w:val="center"/>
      </w:pPr>
      <w:r>
        <w:rPr>
          <w:rFonts w:ascii="Arial" w:cs="Arial" w:eastAsia="Arial" w:hAnsi="Arial"/>
          <w:i/>
          <w:iCs/>
          <w:color w:val="888888"/>
          <w:sz w:val="20"/>
          <w:szCs w:val="20"/>
        </w:rPr>
        <w:t xml:space="preserve">End of Document</w:t>
      </w:r>
    </w:p>
    <w:p>
      <w:pPr>
        <w:jc w:val="center"/>
      </w:pPr>
      <w:r>
        <w:rPr>
          <w:rFonts w:ascii="Arial" w:cs="Arial" w:eastAsia="Arial" w:hAnsi="Arial"/>
          <w:color w:val="888888"/>
          <w:sz w:val="18"/>
          <w:szCs w:val="18"/>
        </w:rPr>
        <w:t xml:space="preserve">Infrastructure Runbooks v4.2 - February 2026</w:t>
      </w:r>
    </w:p>
    <w:p>
      <w:pPr>
        <w:jc w:val="center"/>
      </w:pPr>
      <w:r>
        <w:rPr>
          <w:rFonts w:ascii="Arial" w:cs="Arial" w:eastAsia="Arial" w:hAnsi="Arial"/>
          <w:b/>
          <w:bCs/>
          <w:color w:val="107C10"/>
          <w:sz w:val="22"/>
          <w:szCs w:val="22"/>
        </w:rPr>
        <w:t xml:space="preserve">15 Projects Completed | 3 In Progress | $123,376+ Annual Savings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Infrastructure Runbooks v4.2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2026-02-05T14:17:10.086Z</dcterms:created>
  <dcterms:modified xsi:type="dcterms:W3CDTF">2026-02-05T14:17:10.087Z</dcterms:modified>
</cp:coreProperties>
</file>

<file path=docProps/custom.xml><?xml version="1.0" encoding="utf-8"?>
<Properties xmlns="http://schemas.openxmlformats.org/officeDocument/2006/custom-properties" xmlns:vt="http://schemas.openxmlformats.org/officeDocument/2006/docPropsVTypes"/>
</file>