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Judul artikel.</w:t>
      </w:r>
    </w:p>
    <w:p>
      <w:pPr>
        <w:pStyle w:val="Heading1"/>
      </w:pPr>
      <w:r>
        <w:t xml:space="preserve">Bagian artikel.</w:t>
      </w:r>
    </w:p>
    <w:p>
      <w:pPr>
        <w:pStyle w:val="Caption"/>
      </w:pPr>
      <w:r>
        <w:t xml:space="preserve">Keterangan setelah heading.</w:t>
      </w:r>
    </w:p>
    <w:p>
      <w:r>
        <w:t xml:space="preserve">Prosa artikel yang menjadi sumber ringkasan.</w:t>
      </w:r>
    </w:p>
    <w:sectPr/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Caption">
    <w:name w:val="Caption"/>
  </w:style>
</w:styles>
</file>

<file path=word/_rels/document.xml.rels><?xml version="1.0" encoding="UTF-8" standalone="yes"?><Relationships xmlns="http://schemas.openxmlformats.org/package/2006/relationships"></Relationships>
</file>