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Digitalisasi Mahasiswa</w:t>
      </w:r>
    </w:p>
    <w:p>
      <w:r>
        <w:t xml:space="preserve">Pembuka artikel yang menjadi sumber ringkasan.</w:t>
      </w:r>
    </w:p>
    <w:p>
      <w:r>
        <w:rPr>
          <w:b/>
          <w:i/>
        </w:rPr>
        <w:t xml:space="preserve">Tebal dan miring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Caption">
    <w:name w:val="Caption"/>
  </w:style>
</w:styles>
</file>

<file path=word/_rels/document.xml.rels><?xml version="1.0" encoding="UTF-8" standalone="yes"?><Relationships xmlns="http://schemas.openxmlformats.org/package/2006/relationships"></Relationships>
</file>