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Nama : Rafa Ramadita</w:t>
      </w:r>
    </w:p>
    <w:p>
      <w:pPr>
        <w:rPr>
          <w:rFonts w:hint="default"/>
          <w:sz w:val="28"/>
          <w:szCs w:val="28"/>
          <w:lang w:val="en-US"/>
        </w:rPr>
      </w:pPr>
      <w:r>
        <w:rPr>
          <w:rFonts w:hint="default"/>
          <w:sz w:val="28"/>
          <w:szCs w:val="28"/>
          <w:lang w:val="en-US"/>
        </w:rPr>
        <w:t>Kelas : X ipa 5</w:t>
      </w:r>
    </w:p>
    <w:p>
      <w:pPr>
        <w:rPr>
          <w:rFonts w:hint="default"/>
          <w:sz w:val="28"/>
          <w:szCs w:val="28"/>
          <w:lang w:val="en-US"/>
        </w:rPr>
      </w:pPr>
      <w:r>
        <w:rPr>
          <w:rFonts w:hint="default"/>
          <w:sz w:val="28"/>
          <w:szCs w:val="28"/>
          <w:lang w:val="en-US"/>
        </w:rPr>
        <w:t>Tugas: Bimbingan Konseling (BK)</w:t>
      </w:r>
    </w:p>
    <w:p>
      <w:pPr>
        <w:rPr>
          <w:rFonts w:hint="default"/>
          <w:sz w:val="24"/>
          <w:szCs w:val="24"/>
          <w:lang w:val="en-US"/>
        </w:rPr>
      </w:pPr>
    </w:p>
    <w:p>
      <w:pPr>
        <w:jc w:val="center"/>
        <w:rPr>
          <w:rFonts w:hint="default"/>
          <w:sz w:val="28"/>
          <w:szCs w:val="28"/>
          <w:lang w:val="en-US"/>
        </w:rPr>
      </w:pPr>
      <w:r>
        <w:rPr>
          <w:rFonts w:hint="default"/>
          <w:sz w:val="28"/>
          <w:szCs w:val="28"/>
          <w:lang w:val="en-US"/>
        </w:rPr>
        <w:t>Latihan Self management (Manajemen diri)</w:t>
      </w:r>
    </w:p>
    <w:p>
      <w:pPr>
        <w:jc w:val="center"/>
        <w:rPr>
          <w:rFonts w:hint="default"/>
          <w:sz w:val="24"/>
          <w:szCs w:val="24"/>
          <w:lang w:val="en-US"/>
        </w:rPr>
      </w:pPr>
    </w:p>
    <w:p>
      <w:pPr>
        <w:jc w:val="center"/>
        <w:rPr>
          <w:rFonts w:hint="default"/>
          <w:b/>
          <w:bCs/>
          <w:sz w:val="28"/>
          <w:szCs w:val="28"/>
          <w:lang w:val="en-US"/>
        </w:rPr>
      </w:pPr>
      <w:r>
        <w:rPr>
          <w:rFonts w:hint="default"/>
          <w:b/>
          <w:bCs/>
          <w:sz w:val="28"/>
          <w:szCs w:val="28"/>
          <w:lang w:val="en-US"/>
        </w:rPr>
        <w:t>Jadwal hari Senin s.d Jumat</w:t>
      </w:r>
    </w:p>
    <w:p>
      <w:pPr>
        <w:jc w:val="both"/>
        <w:rPr>
          <w:rFonts w:hint="default"/>
          <w:b/>
          <w:bCs/>
          <w:sz w:val="28"/>
          <w:szCs w:val="28"/>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b/>
                <w:bCs/>
                <w:sz w:val="24"/>
                <w:szCs w:val="24"/>
                <w:vertAlign w:val="baseline"/>
                <w:lang w:val="en-US"/>
              </w:rPr>
            </w:pPr>
            <w:r>
              <w:rPr>
                <w:rFonts w:hint="default"/>
                <w:b/>
                <w:bCs/>
                <w:sz w:val="24"/>
                <w:szCs w:val="24"/>
                <w:vertAlign w:val="baseline"/>
                <w:lang w:val="en-US"/>
              </w:rPr>
              <w:t>Kegiatan</w:t>
            </w:r>
          </w:p>
        </w:tc>
        <w:tc>
          <w:tcPr>
            <w:tcW w:w="4261" w:type="dxa"/>
          </w:tcPr>
          <w:p>
            <w:pPr>
              <w:jc w:val="center"/>
              <w:rPr>
                <w:rFonts w:hint="default"/>
                <w:b/>
                <w:bCs/>
                <w:sz w:val="24"/>
                <w:szCs w:val="24"/>
                <w:vertAlign w:val="baseline"/>
                <w:lang w:val="en-US"/>
              </w:rPr>
            </w:pPr>
            <w:r>
              <w:rPr>
                <w:rFonts w:hint="default"/>
                <w:b/>
                <w:bCs/>
                <w:sz w:val="24"/>
                <w:szCs w:val="24"/>
                <w:vertAlign w:val="baseline"/>
                <w:lang w:val="en-US"/>
              </w:rPr>
              <w:t>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Bangun Tidur</w:t>
            </w:r>
          </w:p>
        </w:tc>
        <w:tc>
          <w:tcPr>
            <w:tcW w:w="4261" w:type="dxa"/>
          </w:tcPr>
          <w:p>
            <w:pPr>
              <w:jc w:val="center"/>
              <w:rPr>
                <w:rFonts w:hint="default"/>
                <w:sz w:val="24"/>
                <w:szCs w:val="24"/>
                <w:vertAlign w:val="baseline"/>
                <w:lang w:val="en-US"/>
              </w:rPr>
            </w:pPr>
            <w:r>
              <w:rPr>
                <w:rFonts w:hint="default"/>
                <w:sz w:val="24"/>
                <w:szCs w:val="24"/>
                <w:vertAlign w:val="baseline"/>
                <w:lang w:val="en-US"/>
              </w:rPr>
              <w:t>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Sholat Subuh</w:t>
            </w:r>
          </w:p>
        </w:tc>
        <w:tc>
          <w:tcPr>
            <w:tcW w:w="4261" w:type="dxa"/>
          </w:tcPr>
          <w:p>
            <w:pPr>
              <w:jc w:val="center"/>
              <w:rPr>
                <w:rFonts w:hint="default"/>
                <w:sz w:val="24"/>
                <w:szCs w:val="24"/>
                <w:vertAlign w:val="baseline"/>
                <w:lang w:val="en-US"/>
              </w:rPr>
            </w:pPr>
            <w:r>
              <w:rPr>
                <w:rFonts w:hint="default"/>
                <w:sz w:val="24"/>
                <w:szCs w:val="24"/>
                <w:vertAlign w:val="baseline"/>
                <w:lang w:val="en-US"/>
              </w:rPr>
              <w:t>04.35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Mandi Pagi</w:t>
            </w:r>
          </w:p>
        </w:tc>
        <w:tc>
          <w:tcPr>
            <w:tcW w:w="4261" w:type="dxa"/>
          </w:tcPr>
          <w:p>
            <w:pPr>
              <w:jc w:val="center"/>
              <w:rPr>
                <w:rFonts w:hint="default"/>
                <w:sz w:val="24"/>
                <w:szCs w:val="24"/>
                <w:vertAlign w:val="baseline"/>
                <w:lang w:val="en-US"/>
              </w:rPr>
            </w:pPr>
            <w:r>
              <w:rPr>
                <w:rFonts w:hint="default"/>
                <w:sz w:val="24"/>
                <w:szCs w:val="24"/>
                <w:vertAlign w:val="baseline"/>
                <w:lang w:val="en-US"/>
              </w:rPr>
              <w:t>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Sarapan Pagi</w:t>
            </w:r>
          </w:p>
        </w:tc>
        <w:tc>
          <w:tcPr>
            <w:tcW w:w="4261" w:type="dxa"/>
          </w:tcPr>
          <w:p>
            <w:pPr>
              <w:jc w:val="center"/>
              <w:rPr>
                <w:rFonts w:hint="default"/>
                <w:sz w:val="24"/>
                <w:szCs w:val="24"/>
                <w:vertAlign w:val="baseline"/>
                <w:lang w:val="en-US"/>
              </w:rPr>
            </w:pPr>
            <w:r>
              <w:rPr>
                <w:rFonts w:hint="default"/>
                <w:sz w:val="24"/>
                <w:szCs w:val="24"/>
                <w:vertAlign w:val="baseline"/>
                <w:lang w:val="en-US"/>
              </w:rPr>
              <w:t>06.10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Mengecek tugas dan mengerjakanya</w:t>
            </w:r>
          </w:p>
        </w:tc>
        <w:tc>
          <w:tcPr>
            <w:tcW w:w="4261" w:type="dxa"/>
          </w:tcPr>
          <w:p>
            <w:pPr>
              <w:jc w:val="center"/>
              <w:rPr>
                <w:rFonts w:hint="default"/>
                <w:sz w:val="24"/>
                <w:szCs w:val="24"/>
                <w:vertAlign w:val="baseline"/>
                <w:lang w:val="en-US"/>
              </w:rPr>
            </w:pPr>
            <w:r>
              <w:rPr>
                <w:rFonts w:hint="default"/>
                <w:sz w:val="24"/>
                <w:szCs w:val="24"/>
                <w:vertAlign w:val="baseline"/>
                <w:lang w:val="en-US"/>
              </w:rPr>
              <w:t>07.45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Mengerjakan Tugas</w:t>
            </w:r>
          </w:p>
        </w:tc>
        <w:tc>
          <w:tcPr>
            <w:tcW w:w="4261" w:type="dxa"/>
          </w:tcPr>
          <w:p>
            <w:pPr>
              <w:jc w:val="center"/>
              <w:rPr>
                <w:rFonts w:hint="default"/>
                <w:sz w:val="24"/>
                <w:szCs w:val="24"/>
                <w:vertAlign w:val="baseline"/>
                <w:lang w:val="en-US"/>
              </w:rPr>
            </w:pPr>
            <w:r>
              <w:rPr>
                <w:rFonts w:hint="default"/>
                <w:sz w:val="24"/>
                <w:szCs w:val="24"/>
                <w:vertAlign w:val="baseline"/>
                <w:lang w:val="en-US"/>
              </w:rPr>
              <w:t>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Membaca buku/komik</w:t>
            </w:r>
          </w:p>
        </w:tc>
        <w:tc>
          <w:tcPr>
            <w:tcW w:w="4261" w:type="dxa"/>
          </w:tcPr>
          <w:p>
            <w:pPr>
              <w:jc w:val="center"/>
              <w:rPr>
                <w:rFonts w:hint="default"/>
                <w:sz w:val="24"/>
                <w:szCs w:val="24"/>
                <w:vertAlign w:val="baseline"/>
                <w:lang w:val="en-US"/>
              </w:rPr>
            </w:pPr>
            <w:r>
              <w:rPr>
                <w:rFonts w:hint="default"/>
                <w:sz w:val="24"/>
                <w:szCs w:val="24"/>
                <w:vertAlign w:val="baseline"/>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Research dan belajar bahasa asing</w:t>
            </w:r>
          </w:p>
        </w:tc>
        <w:tc>
          <w:tcPr>
            <w:tcW w:w="4261" w:type="dxa"/>
          </w:tcPr>
          <w:p>
            <w:pPr>
              <w:jc w:val="center"/>
              <w:rPr>
                <w:rFonts w:hint="default"/>
                <w:sz w:val="24"/>
                <w:szCs w:val="24"/>
                <w:vertAlign w:val="baseline"/>
                <w:lang w:val="en-US"/>
              </w:rPr>
            </w:pPr>
            <w:r>
              <w:rPr>
                <w:rFonts w:hint="default"/>
                <w:sz w:val="24"/>
                <w:szCs w:val="24"/>
                <w:vertAlign w:val="baseline"/>
                <w:lang w:val="en-US"/>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Sholat Dzuhur</w:t>
            </w:r>
          </w:p>
        </w:tc>
        <w:tc>
          <w:tcPr>
            <w:tcW w:w="4261" w:type="dxa"/>
          </w:tcPr>
          <w:p>
            <w:pPr>
              <w:jc w:val="center"/>
              <w:rPr>
                <w:rFonts w:hint="default"/>
                <w:sz w:val="24"/>
                <w:szCs w:val="24"/>
                <w:vertAlign w:val="baseline"/>
                <w:lang w:val="en-US"/>
              </w:rPr>
            </w:pPr>
            <w:r>
              <w:rPr>
                <w:rFonts w:hint="default"/>
                <w:sz w:val="24"/>
                <w:szCs w:val="24"/>
                <w:vertAlign w:val="baseline"/>
                <w:lang w:val="en-US"/>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Makan Siang</w:t>
            </w:r>
          </w:p>
        </w:tc>
        <w:tc>
          <w:tcPr>
            <w:tcW w:w="4261" w:type="dxa"/>
          </w:tcPr>
          <w:p>
            <w:pPr>
              <w:jc w:val="center"/>
              <w:rPr>
                <w:rFonts w:hint="default"/>
                <w:sz w:val="24"/>
                <w:szCs w:val="24"/>
                <w:vertAlign w:val="baseline"/>
                <w:lang w:val="en-US"/>
              </w:rPr>
            </w:pPr>
            <w:r>
              <w:rPr>
                <w:rFonts w:hint="default"/>
                <w:sz w:val="24"/>
                <w:szCs w:val="24"/>
                <w:vertAlign w:val="baseline"/>
                <w:lang w:val="en-US"/>
              </w:rPr>
              <w:t>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Tidur Siang</w:t>
            </w:r>
          </w:p>
        </w:tc>
        <w:tc>
          <w:tcPr>
            <w:tcW w:w="4261" w:type="dxa"/>
          </w:tcPr>
          <w:p>
            <w:pPr>
              <w:jc w:val="center"/>
              <w:rPr>
                <w:rFonts w:hint="default"/>
                <w:sz w:val="24"/>
                <w:szCs w:val="24"/>
                <w:vertAlign w:val="baseline"/>
                <w:lang w:val="en-US"/>
              </w:rPr>
            </w:pPr>
            <w:r>
              <w:rPr>
                <w:rFonts w:hint="default"/>
                <w:sz w:val="24"/>
                <w:szCs w:val="24"/>
                <w:vertAlign w:val="baseline"/>
                <w:lang w:val="en-US"/>
              </w:rPr>
              <w:t xml:space="preserve">14.00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Sholat Ashar</w:t>
            </w:r>
          </w:p>
        </w:tc>
        <w:tc>
          <w:tcPr>
            <w:tcW w:w="4261" w:type="dxa"/>
          </w:tcPr>
          <w:p>
            <w:pPr>
              <w:jc w:val="center"/>
              <w:rPr>
                <w:rFonts w:hint="default"/>
                <w:sz w:val="24"/>
                <w:szCs w:val="24"/>
                <w:vertAlign w:val="baseline"/>
                <w:lang w:val="en-US"/>
              </w:rPr>
            </w:pPr>
            <w:r>
              <w:rPr>
                <w:rFonts w:hint="default"/>
                <w:sz w:val="24"/>
                <w:szCs w:val="24"/>
                <w:vertAlign w:val="baseline"/>
                <w:lang w:val="en-US"/>
              </w:rPr>
              <w:t>15.15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trPr>
        <w:tc>
          <w:tcPr>
            <w:tcW w:w="4261" w:type="dxa"/>
          </w:tcPr>
          <w:p>
            <w:pPr>
              <w:jc w:val="center"/>
              <w:rPr>
                <w:rFonts w:hint="default"/>
                <w:sz w:val="24"/>
                <w:szCs w:val="24"/>
                <w:vertAlign w:val="baseline"/>
                <w:lang w:val="en-US"/>
              </w:rPr>
            </w:pPr>
            <w:r>
              <w:rPr>
                <w:rFonts w:hint="default"/>
                <w:sz w:val="24"/>
                <w:szCs w:val="24"/>
                <w:vertAlign w:val="baseline"/>
                <w:lang w:val="en-US"/>
              </w:rPr>
              <w:t>Menggambar atau membaca buku</w:t>
            </w:r>
          </w:p>
        </w:tc>
        <w:tc>
          <w:tcPr>
            <w:tcW w:w="4261" w:type="dxa"/>
          </w:tcPr>
          <w:p>
            <w:pPr>
              <w:jc w:val="center"/>
              <w:rPr>
                <w:rFonts w:hint="default"/>
                <w:sz w:val="24"/>
                <w:szCs w:val="24"/>
                <w:vertAlign w:val="baseline"/>
                <w:lang w:val="en-US"/>
              </w:rPr>
            </w:pPr>
            <w:r>
              <w:rPr>
                <w:rFonts w:hint="default"/>
                <w:sz w:val="24"/>
                <w:szCs w:val="24"/>
                <w:vertAlign w:val="baseline"/>
                <w:lang w:val="en-US"/>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Sholat maghrib</w:t>
            </w:r>
          </w:p>
        </w:tc>
        <w:tc>
          <w:tcPr>
            <w:tcW w:w="4261" w:type="dxa"/>
          </w:tcPr>
          <w:p>
            <w:pPr>
              <w:jc w:val="center"/>
              <w:rPr>
                <w:rFonts w:hint="default"/>
                <w:sz w:val="24"/>
                <w:szCs w:val="24"/>
                <w:vertAlign w:val="baseline"/>
                <w:lang w:val="en-US"/>
              </w:rPr>
            </w:pPr>
            <w:r>
              <w:rPr>
                <w:rFonts w:hint="default"/>
                <w:sz w:val="24"/>
                <w:szCs w:val="24"/>
                <w:vertAlign w:val="baseline"/>
                <w:lang w:val="en-US"/>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 xml:space="preserve">Mengaji </w:t>
            </w:r>
          </w:p>
        </w:tc>
        <w:tc>
          <w:tcPr>
            <w:tcW w:w="4261" w:type="dxa"/>
          </w:tcPr>
          <w:p>
            <w:pPr>
              <w:jc w:val="center"/>
              <w:rPr>
                <w:rFonts w:hint="default"/>
                <w:sz w:val="24"/>
                <w:szCs w:val="24"/>
                <w:vertAlign w:val="baseline"/>
                <w:lang w:val="en-US"/>
              </w:rPr>
            </w:pPr>
            <w:r>
              <w:rPr>
                <w:rFonts w:hint="default"/>
                <w:sz w:val="24"/>
                <w:szCs w:val="24"/>
                <w:vertAlign w:val="baseline"/>
                <w:lang w:val="en-US"/>
              </w:rPr>
              <w:t>18.25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Sholat isya</w:t>
            </w:r>
          </w:p>
        </w:tc>
        <w:tc>
          <w:tcPr>
            <w:tcW w:w="4261" w:type="dxa"/>
          </w:tcPr>
          <w:p>
            <w:pPr>
              <w:jc w:val="center"/>
              <w:rPr>
                <w:rFonts w:hint="default"/>
                <w:sz w:val="24"/>
                <w:szCs w:val="24"/>
                <w:vertAlign w:val="baseline"/>
                <w:lang w:val="en-US"/>
              </w:rPr>
            </w:pPr>
            <w:r>
              <w:rPr>
                <w:rFonts w:hint="default"/>
                <w:sz w:val="24"/>
                <w:szCs w:val="24"/>
                <w:vertAlign w:val="baseline"/>
                <w:lang w:val="en-US"/>
              </w:rPr>
              <w:t>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Mengerjakan Tugas</w:t>
            </w:r>
          </w:p>
        </w:tc>
        <w:tc>
          <w:tcPr>
            <w:tcW w:w="4261" w:type="dxa"/>
          </w:tcPr>
          <w:p>
            <w:pPr>
              <w:jc w:val="center"/>
              <w:rPr>
                <w:rFonts w:hint="default"/>
                <w:sz w:val="24"/>
                <w:szCs w:val="24"/>
                <w:vertAlign w:val="baseline"/>
                <w:lang w:val="en-US"/>
              </w:rPr>
            </w:pPr>
            <w:r>
              <w:rPr>
                <w:rFonts w:hint="default"/>
                <w:sz w:val="24"/>
                <w:szCs w:val="24"/>
                <w:vertAlign w:val="baseline"/>
                <w:lang w:val="en-US"/>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Makan Malam</w:t>
            </w:r>
          </w:p>
        </w:tc>
        <w:tc>
          <w:tcPr>
            <w:tcW w:w="4261" w:type="dxa"/>
          </w:tcPr>
          <w:p>
            <w:pPr>
              <w:jc w:val="center"/>
              <w:rPr>
                <w:rFonts w:hint="default"/>
                <w:sz w:val="24"/>
                <w:szCs w:val="24"/>
                <w:vertAlign w:val="baseline"/>
                <w:lang w:val="en-US"/>
              </w:rPr>
            </w:pPr>
            <w:r>
              <w:rPr>
                <w:rFonts w:hint="default"/>
                <w:sz w:val="24"/>
                <w:szCs w:val="24"/>
                <w:vertAlign w:val="baseline"/>
                <w:lang w:val="en-US"/>
              </w:rPr>
              <w:t>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Main Laptop/games</w:t>
            </w:r>
          </w:p>
        </w:tc>
        <w:tc>
          <w:tcPr>
            <w:tcW w:w="4261" w:type="dxa"/>
          </w:tcPr>
          <w:p>
            <w:pPr>
              <w:jc w:val="center"/>
              <w:rPr>
                <w:rFonts w:hint="default"/>
                <w:sz w:val="24"/>
                <w:szCs w:val="24"/>
                <w:vertAlign w:val="baseline"/>
                <w:lang w:val="en-US"/>
              </w:rPr>
            </w:pPr>
            <w:r>
              <w:rPr>
                <w:rFonts w:hint="default"/>
                <w:sz w:val="24"/>
                <w:szCs w:val="24"/>
                <w:vertAlign w:val="baseline"/>
                <w:lang w:val="en-US"/>
              </w:rPr>
              <w:t>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sz w:val="24"/>
                <w:szCs w:val="24"/>
                <w:vertAlign w:val="baseline"/>
                <w:lang w:val="en-US"/>
              </w:rPr>
            </w:pPr>
            <w:r>
              <w:rPr>
                <w:rFonts w:hint="default"/>
                <w:sz w:val="24"/>
                <w:szCs w:val="24"/>
                <w:vertAlign w:val="baseline"/>
                <w:lang w:val="en-US"/>
              </w:rPr>
              <w:t>Tidur</w:t>
            </w:r>
          </w:p>
        </w:tc>
        <w:tc>
          <w:tcPr>
            <w:tcW w:w="4261" w:type="dxa"/>
          </w:tcPr>
          <w:p>
            <w:pPr>
              <w:jc w:val="center"/>
              <w:rPr>
                <w:rFonts w:hint="default"/>
                <w:sz w:val="24"/>
                <w:szCs w:val="24"/>
                <w:vertAlign w:val="baseline"/>
                <w:lang w:val="en-US"/>
              </w:rPr>
            </w:pPr>
            <w:r>
              <w:rPr>
                <w:rFonts w:hint="default"/>
                <w:sz w:val="24"/>
                <w:szCs w:val="24"/>
                <w:vertAlign w:val="baseline"/>
                <w:lang w:val="en-US"/>
              </w:rPr>
              <w:t>22.35</w:t>
            </w:r>
          </w:p>
        </w:tc>
      </w:tr>
    </w:tbl>
    <w:p>
      <w:pPr>
        <w:jc w:val="both"/>
        <w:rPr>
          <w:rFonts w:hint="default"/>
          <w:sz w:val="24"/>
          <w:szCs w:val="24"/>
          <w:lang w:val="en-US"/>
        </w:rPr>
      </w:pPr>
    </w:p>
    <w:p>
      <w:pPr>
        <w:ind w:firstLine="120" w:firstLineChars="50"/>
        <w:jc w:val="both"/>
        <w:rPr>
          <w:rFonts w:hint="default"/>
          <w:b w:val="0"/>
          <w:bCs w:val="0"/>
          <w:sz w:val="24"/>
          <w:szCs w:val="24"/>
          <w:lang w:val="en-US"/>
        </w:rPr>
      </w:pPr>
      <w:r>
        <w:rPr>
          <w:rFonts w:hint="default"/>
          <w:b/>
          <w:bCs/>
          <w:sz w:val="24"/>
          <w:szCs w:val="24"/>
          <w:lang w:val="en-US"/>
        </w:rPr>
        <w:t>*</w:t>
      </w:r>
      <w:r>
        <w:rPr>
          <w:rFonts w:hint="default"/>
          <w:b w:val="0"/>
          <w:bCs w:val="0"/>
          <w:sz w:val="24"/>
          <w:szCs w:val="24"/>
          <w:lang w:val="en-US"/>
        </w:rPr>
        <w:t>Hari sabtu dan minggu mengerjakan tugas diganti menjadi melukis dan membersihkan akuarium + memberi makan aligator dan menguras akuarium serta memberi makan Norman.</w:t>
      </w:r>
    </w:p>
    <w:p>
      <w:pPr>
        <w:ind w:firstLine="120" w:firstLineChars="50"/>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Penilaian</w:t>
      </w:r>
    </w:p>
    <w:p>
      <w:pPr>
        <w:jc w:val="both"/>
        <w:rPr>
          <w:rFonts w:hint="default"/>
          <w:b w:val="0"/>
          <w:bCs w:val="0"/>
          <w:sz w:val="24"/>
          <w:szCs w:val="24"/>
          <w:lang w:val="en-US"/>
        </w:rPr>
      </w:pPr>
      <w:r>
        <w:rPr>
          <w:rFonts w:hint="default"/>
          <w:b w:val="0"/>
          <w:bCs w:val="0"/>
          <w:sz w:val="24"/>
          <w:szCs w:val="24"/>
          <w:lang w:val="en-US"/>
        </w:rPr>
        <w:t>Untuk tingkat produktifitas, menurut saya cukup produktif dan banyak hal yang saya lakukan yang sebelumnya saya tidak sempat melakukanya seperti belajar bahasa asing dan belajar menggambar teknik realisme. Tapi akan saya usahakan untuk menambah kegiatan seperti membaca artikel atau buku buku yang berhubungan dengan pendidikan agar lebih produktif lagi di hari berikutnya</w:t>
      </w:r>
      <w:bookmarkStart w:id="0" w:name="_GoBack"/>
      <w:bookmarkEnd w:id="0"/>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Apakah kebiasaan ini dapat membantu saya menjadi sukses kelak?</w:t>
      </w:r>
    </w:p>
    <w:p>
      <w:pPr>
        <w:jc w:val="both"/>
        <w:rPr>
          <w:rFonts w:hint="default"/>
          <w:b w:val="0"/>
          <w:bCs w:val="0"/>
          <w:sz w:val="24"/>
          <w:szCs w:val="24"/>
          <w:lang w:val="en-US"/>
        </w:rPr>
      </w:pPr>
      <w:r>
        <w:rPr>
          <w:rFonts w:hint="default"/>
          <w:b w:val="0"/>
          <w:bCs w:val="0"/>
          <w:sz w:val="24"/>
          <w:szCs w:val="24"/>
          <w:lang w:val="en-US"/>
        </w:rPr>
        <w:t>Kebiasaan seperti bangun pagi dan membaca buku dapat menjadi salah satu faktor kesuksesan. Disiplin waktu serta menjalankan jadwal dengan teratur dapat membantu melatih kedisiplinan jika akan memasuki dunia kerja kelak.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D51BB"/>
    <w:rsid w:val="047D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2020-04-14T11:59:00Z</dcterms:created>
  <dc:creator>google1578495719</dc:creator>
  <cp:lastModifiedBy>google1578495719</cp:lastModifiedBy>
  <dcterms:modified xsi:type="dcterms:W3CDTF">2020-04-14T12:32:23Z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