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162B6BB9" w:rsidR="005A3E84" w:rsidRDefault="005A3E84" w:rsidP="005A3E84">
      <w:pPr>
        <w:jc w:val="center"/>
        <w:rPr>
          <w:rFonts w:ascii="Arial" w:hAnsi="Arial" w:cs="Arial"/>
          <w:b/>
          <w:sz w:val="28"/>
          <w:szCs w:val="28"/>
        </w:rPr>
      </w:pPr>
      <w:r w:rsidRPr="002531B7">
        <w:rPr>
          <w:rFonts w:ascii="Arial" w:hAnsi="Arial" w:cs="Arial"/>
          <w:noProof/>
        </w:rPr>
        <mc:AlternateContent>
          <mc:Choice Requires="wps">
            <w:drawing>
              <wp:inline distT="0" distB="0" distL="0" distR="0" wp14:anchorId="0CEDAA41" wp14:editId="14A9332B">
                <wp:extent cx="1440180" cy="635"/>
                <wp:effectExtent l="5715" t="2540" r="1905" b="6985"/>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41B8CCB" id="_x0000_t32" coordsize="21600,21600" o:spt="32" o:oned="t" path="m,l21600,21600e" filled="f">
                <v:path arrowok="t" fillok="f" o:connecttype="none"/>
                <o:lock v:ext="edit" shapetype="t"/>
              </v:shapetype>
              <v:shape id="Straight Arrow Connector 10"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1AD068C2" w14:textId="77777777" w:rsidR="005A3E84" w:rsidRPr="005A3E84" w:rsidRDefault="005A3E84" w:rsidP="005A3E84">
      <w:pPr>
        <w:jc w:val="center"/>
        <w:rPr>
          <w:rFonts w:ascii="Arial" w:hAnsi="Arial" w:cs="Arial"/>
          <w:b/>
          <w:sz w:val="28"/>
          <w:szCs w:val="28"/>
        </w:rPr>
      </w:pPr>
    </w:p>
    <w:p w14:paraId="4167CCC5" w14:textId="09E4CF75"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w:t>
      </w:r>
      <w:proofErr w:type="gramStart"/>
      <w:r w:rsidRPr="002531B7">
        <w:rPr>
          <w:rFonts w:ascii="Arial" w:hAnsi="Arial" w:cs="Arial"/>
          <w:b/>
          <w:bCs/>
          <w:color w:val="000000"/>
          <w:sz w:val="48"/>
          <w:szCs w:val="48"/>
        </w:rPr>
        <w:t>Pre-owned</w:t>
      </w:r>
      <w:proofErr w:type="gramEnd"/>
      <w:r w:rsidRPr="002531B7">
        <w:rPr>
          <w:rFonts w:ascii="Arial" w:hAnsi="Arial" w:cs="Arial"/>
          <w:b/>
          <w:bCs/>
          <w:color w:val="000000"/>
          <w:sz w:val="48"/>
          <w:szCs w:val="48"/>
        </w:rPr>
        <w:t xml:space="preserve"> Cars</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151C77C2" w:rsidR="00761207" w:rsidRPr="002531B7" w:rsidRDefault="00761207" w:rsidP="00761207">
      <w:pPr>
        <w:pStyle w:val="BlockText"/>
        <w:spacing w:before="200" w:after="200"/>
        <w:rPr>
          <w:rFonts w:ascii="Arial" w:hAnsi="Arial" w:cs="Arial"/>
        </w:rPr>
      </w:pPr>
      <w:r w:rsidRPr="002531B7">
        <w:rPr>
          <w:rFonts w:ascii="Arial" w:hAnsi="Arial" w:cs="Arial"/>
          <w:noProof/>
        </w:rPr>
        <mc:AlternateContent>
          <mc:Choice Requires="wps">
            <w:drawing>
              <wp:inline distT="0" distB="0" distL="0" distR="0" wp14:anchorId="5755D2D6" wp14:editId="5CE34009">
                <wp:extent cx="1440180" cy="635"/>
                <wp:effectExtent l="5715" t="2540" r="1905" b="698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05B1695D"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78E31D9A" w:rsidR="00761207" w:rsidRPr="002531B7" w:rsidRDefault="00761207" w:rsidP="00761207">
      <w:pPr>
        <w:pStyle w:val="BlockText"/>
        <w:rPr>
          <w:rFonts w:ascii="Arial" w:hAnsi="Arial" w:cs="Arial"/>
        </w:rPr>
      </w:pPr>
      <w:r w:rsidRPr="002531B7">
        <w:rPr>
          <w:rFonts w:ascii="Arial" w:hAnsi="Arial" w:cs="Arial"/>
          <w:noProof/>
        </w:rPr>
        <mc:AlternateContent>
          <mc:Choice Requires="wpc">
            <w:drawing>
              <wp:inline distT="0" distB="0" distL="0" distR="0" wp14:anchorId="1286452B" wp14:editId="431788AD">
                <wp:extent cx="3601085" cy="1858645"/>
                <wp:effectExtent l="635"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6"/>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1286452B"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pKAIAAIwEAAAOAAAAZHJzL2Uyb0RvYy54bWysVFFv0zAQfkfiP1h+p2kHraqo6TQ6FSEN&#10;mLTxAxzHSSwcn3V2m4xfz9lJugHiBeiDez6fP393311210Nn2Fmh12ALvlosOVNWQqVtU/Cvj8c3&#10;W858ELYSBqwq+JPy/Hr/+tWud7m6ghZMpZARiPV57wrehuDyLPOyVZ3wC3DK0mEN2IlAW2yyCkVP&#10;6J3JrpbLTdYDVg5BKu/Jezse8n3Cr2slw5e69iowU3DiFtKKaS3jmu13Im9QuFbLiYb4Cxad0JYe&#10;vUDdiiDYCfVvUJ2WCB7qsJDQZVDXWqqUA2WzWv6SzUHYs/ApGUnVmQmS9R9xyybytnDUxlA1MkLP&#10;oy/+96SPisfG/hw0elLsFNM7EtC7i5T+3yg+tMKplLnP5efzPTJdUX9xZkVHbfSohsDew8A2UcH4&#10;NgU9OAoLA7ljZCTs3R3Ib55ZOLTCNuoGEfpWiYrYreJNyuBydcTxEaTsP0FFz4hTgAQ01NhFQBKM&#10;ETp10tOleyIVSc63G1Jwu+ZM0tlqu95u3q3TGyKfrzv04YOCjkWj4EjtmeDF+c6HSEfkc0iiD0ZX&#10;UZe0waY8GGRnQa18TL8J3b8M+6NSnqpxj2OSYSiHqW4lVE+UMcI4GjTKZLSA3znraSwKbmluOTMf&#10;LdUsTtBs4GyUsyGspIsFD5yN5iGMk3ZyqJuWcEdVLNxQXWudMo4CjBwmNaiJpi6kDkwlmcYzztTL&#10;fYp6/ojsfwAAAP//AwBQSwMEFAAGAAgAAAAhAAX1evHeAAAABQEAAA8AAABkcnMvZG93bnJldi54&#10;bWxMj1FLwzAUhd8F/0O4wt5cujLbWZsOETaGPqiz4GvW3LXB5KY02Vr99UZf9OXC4RzO+W65nqxh&#10;Zxy8diRgMU+AITVOaWoF1G+b6xUwHyQpaRyhgE/0sK4uL0pZKDfSK573oWWxhHwhBXQh9AXnvunQ&#10;Sj93PVL0jm6wMkQ5tFwNcozl1vA0STJupaa40MkeHzpsPvYnK2CZHs3qZZs9fe3qenx8X+o8edZC&#10;zK6m+ztgAafwF4Yf/IgOVWQ6uBMpz4yA+Ej4vdG7yfIFsIOA9DbNgVcl/09ffQMAAP//AwBQSwEC&#10;LQAUAAYACAAAACEAtoM4kv4AAADhAQAAEwAAAAAAAAAAAAAAAAAAAAAAW0NvbnRlbnRfVHlwZXNd&#10;LnhtbFBLAQItABQABgAIAAAAIQA4/SH/1gAAAJQBAAALAAAAAAAAAAAAAAAAAC8BAABfcmVscy8u&#10;cmVsc1BLAQItABQABgAIAAAAIQA1jO/pKAIAAIwEAAAOAAAAAAAAAAAAAAAAAC4CAABkcnMvZTJv&#10;RG9jLnhtbFBLAQItABQABgAIAAAAIQAF9Xrx3gAAAAUBAAAPAAAAAAAAAAAAAAAAAIIEAABkcnMv&#10;ZG93bnJldi54bWxQSwUGAAAAAAQABADzAAAAj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mc:Fallback>
        </mc:AlternateConten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44CC26BC"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BB5311">
        <w:rPr>
          <w:rFonts w:ascii="Arial" w:hAnsi="Arial" w:cs="Arial"/>
          <w:noProof/>
        </w:rPr>
        <w:t>November 17,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id w:val="94910563"/>
        <w:docPartObj>
          <w:docPartGallery w:val="Table of Contents"/>
          <w:docPartUnique/>
        </w:docPartObj>
      </w:sdtPr>
      <w:sdtEndPr>
        <w:rPr>
          <w:rFonts w:ascii="Times New Roman" w:eastAsia="Times New Roman" w:hAnsi="Times New Roman" w:cs="Times New Roman"/>
          <w:b/>
          <w:bCs/>
          <w:noProof/>
          <w:color w:val="auto"/>
          <w:sz w:val="22"/>
          <w:szCs w:val="24"/>
          <w:lang w:val="en-IE"/>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527AC88F" w14:textId="7D6EF5B2" w:rsidR="00911AD0"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19772160" w:history="1">
            <w:r w:rsidR="00911AD0" w:rsidRPr="008C5EAB">
              <w:rPr>
                <w:rStyle w:val="Hyperlink"/>
                <w:rFonts w:cs="Arial"/>
                <w:b/>
                <w:noProof/>
              </w:rPr>
              <w:t>Abstract</w:t>
            </w:r>
            <w:r w:rsidR="00911AD0">
              <w:rPr>
                <w:noProof/>
                <w:webHidden/>
              </w:rPr>
              <w:tab/>
            </w:r>
            <w:r w:rsidR="00911AD0">
              <w:rPr>
                <w:noProof/>
                <w:webHidden/>
              </w:rPr>
              <w:fldChar w:fldCharType="begin"/>
            </w:r>
            <w:r w:rsidR="00911AD0">
              <w:rPr>
                <w:noProof/>
                <w:webHidden/>
              </w:rPr>
              <w:instrText xml:space="preserve"> PAGEREF _Toc119772160 \h </w:instrText>
            </w:r>
            <w:r w:rsidR="00911AD0">
              <w:rPr>
                <w:noProof/>
                <w:webHidden/>
              </w:rPr>
            </w:r>
            <w:r w:rsidR="00911AD0">
              <w:rPr>
                <w:noProof/>
                <w:webHidden/>
              </w:rPr>
              <w:fldChar w:fldCharType="separate"/>
            </w:r>
            <w:r w:rsidR="00911AD0">
              <w:rPr>
                <w:noProof/>
                <w:webHidden/>
              </w:rPr>
              <w:t>3</w:t>
            </w:r>
            <w:r w:rsidR="00911AD0">
              <w:rPr>
                <w:noProof/>
                <w:webHidden/>
              </w:rPr>
              <w:fldChar w:fldCharType="end"/>
            </w:r>
          </w:hyperlink>
        </w:p>
        <w:p w14:paraId="4B6CF8A1" w14:textId="34E8209A" w:rsidR="00911AD0" w:rsidRDefault="00911AD0">
          <w:pPr>
            <w:pStyle w:val="TOC1"/>
            <w:rPr>
              <w:rFonts w:asciiTheme="minorHAnsi" w:eastAsiaTheme="minorEastAsia" w:hAnsiTheme="minorHAnsi" w:cstheme="minorBidi"/>
              <w:bCs w:val="0"/>
              <w:noProof/>
              <w:szCs w:val="22"/>
              <w:lang w:eastAsia="en-GB"/>
            </w:rPr>
          </w:pPr>
          <w:hyperlink w:anchor="_Toc119772161" w:history="1">
            <w:r w:rsidRPr="008C5EAB">
              <w:rPr>
                <w:rStyle w:val="Hyperlink"/>
                <w:rFonts w:cs="Arial"/>
                <w:b/>
                <w:noProof/>
              </w:rPr>
              <w:t>Project Specification</w:t>
            </w:r>
            <w:r>
              <w:rPr>
                <w:noProof/>
                <w:webHidden/>
              </w:rPr>
              <w:tab/>
            </w:r>
            <w:r>
              <w:rPr>
                <w:noProof/>
                <w:webHidden/>
              </w:rPr>
              <w:fldChar w:fldCharType="begin"/>
            </w:r>
            <w:r>
              <w:rPr>
                <w:noProof/>
                <w:webHidden/>
              </w:rPr>
              <w:instrText xml:space="preserve"> PAGEREF _Toc119772161 \h </w:instrText>
            </w:r>
            <w:r>
              <w:rPr>
                <w:noProof/>
                <w:webHidden/>
              </w:rPr>
            </w:r>
            <w:r>
              <w:rPr>
                <w:noProof/>
                <w:webHidden/>
              </w:rPr>
              <w:fldChar w:fldCharType="separate"/>
            </w:r>
            <w:r>
              <w:rPr>
                <w:noProof/>
                <w:webHidden/>
              </w:rPr>
              <w:t>4</w:t>
            </w:r>
            <w:r>
              <w:rPr>
                <w:noProof/>
                <w:webHidden/>
              </w:rPr>
              <w:fldChar w:fldCharType="end"/>
            </w:r>
          </w:hyperlink>
        </w:p>
        <w:p w14:paraId="2E8B1ACC" w14:textId="593A3476" w:rsidR="00911AD0" w:rsidRDefault="00911AD0">
          <w:pPr>
            <w:pStyle w:val="TOC1"/>
            <w:rPr>
              <w:rFonts w:asciiTheme="minorHAnsi" w:eastAsiaTheme="minorEastAsia" w:hAnsiTheme="minorHAnsi" w:cstheme="minorBidi"/>
              <w:bCs w:val="0"/>
              <w:noProof/>
              <w:szCs w:val="22"/>
              <w:lang w:eastAsia="en-GB"/>
            </w:rPr>
          </w:pPr>
          <w:hyperlink w:anchor="_Toc119772162" w:history="1">
            <w:r w:rsidRPr="008C5EAB">
              <w:rPr>
                <w:rStyle w:val="Hyperlink"/>
                <w:rFonts w:cs="Arial"/>
                <w:b/>
                <w:noProof/>
              </w:rPr>
              <w:t>1.</w:t>
            </w:r>
            <w:r>
              <w:rPr>
                <w:rFonts w:asciiTheme="minorHAnsi" w:eastAsiaTheme="minorEastAsia" w:hAnsiTheme="minorHAnsi" w:cstheme="minorBidi"/>
                <w:bCs w:val="0"/>
                <w:noProof/>
                <w:szCs w:val="22"/>
                <w:lang w:eastAsia="en-GB"/>
              </w:rPr>
              <w:tab/>
            </w:r>
            <w:r w:rsidRPr="008C5EAB">
              <w:rPr>
                <w:rStyle w:val="Hyperlink"/>
                <w:rFonts w:cs="Arial"/>
                <w:b/>
                <w:noProof/>
              </w:rPr>
              <w:t>Introduction</w:t>
            </w:r>
            <w:r>
              <w:rPr>
                <w:noProof/>
                <w:webHidden/>
              </w:rPr>
              <w:tab/>
            </w:r>
            <w:r>
              <w:rPr>
                <w:noProof/>
                <w:webHidden/>
              </w:rPr>
              <w:fldChar w:fldCharType="begin"/>
            </w:r>
            <w:r>
              <w:rPr>
                <w:noProof/>
                <w:webHidden/>
              </w:rPr>
              <w:instrText xml:space="preserve"> PAGEREF _Toc119772162 \h </w:instrText>
            </w:r>
            <w:r>
              <w:rPr>
                <w:noProof/>
                <w:webHidden/>
              </w:rPr>
            </w:r>
            <w:r>
              <w:rPr>
                <w:noProof/>
                <w:webHidden/>
              </w:rPr>
              <w:fldChar w:fldCharType="separate"/>
            </w:r>
            <w:r>
              <w:rPr>
                <w:noProof/>
                <w:webHidden/>
              </w:rPr>
              <w:t>5</w:t>
            </w:r>
            <w:r>
              <w:rPr>
                <w:noProof/>
                <w:webHidden/>
              </w:rPr>
              <w:fldChar w:fldCharType="end"/>
            </w:r>
          </w:hyperlink>
        </w:p>
        <w:p w14:paraId="298FC393" w14:textId="171171DB" w:rsidR="00911AD0" w:rsidRDefault="00911AD0">
          <w:pPr>
            <w:pStyle w:val="TOC1"/>
            <w:rPr>
              <w:rFonts w:asciiTheme="minorHAnsi" w:eastAsiaTheme="minorEastAsia" w:hAnsiTheme="minorHAnsi" w:cstheme="minorBidi"/>
              <w:bCs w:val="0"/>
              <w:noProof/>
              <w:szCs w:val="22"/>
              <w:lang w:eastAsia="en-GB"/>
            </w:rPr>
          </w:pPr>
          <w:hyperlink w:anchor="_Toc119772163" w:history="1">
            <w:r w:rsidRPr="008C5EAB">
              <w:rPr>
                <w:rStyle w:val="Hyperlink"/>
                <w:rFonts w:cs="Arial"/>
                <w:b/>
                <w:noProof/>
              </w:rPr>
              <w:t>2.</w:t>
            </w:r>
            <w:r>
              <w:rPr>
                <w:rFonts w:asciiTheme="minorHAnsi" w:eastAsiaTheme="minorEastAsia" w:hAnsiTheme="minorHAnsi" w:cstheme="minorBidi"/>
                <w:bCs w:val="0"/>
                <w:noProof/>
                <w:szCs w:val="22"/>
                <w:lang w:eastAsia="en-GB"/>
              </w:rPr>
              <w:tab/>
            </w:r>
            <w:r w:rsidRPr="008C5EAB">
              <w:rPr>
                <w:rStyle w:val="Hyperlink"/>
                <w:rFonts w:cs="Arial"/>
                <w:b/>
                <w:noProof/>
              </w:rPr>
              <w:t>Methodology</w:t>
            </w:r>
            <w:r>
              <w:rPr>
                <w:noProof/>
                <w:webHidden/>
              </w:rPr>
              <w:tab/>
            </w:r>
            <w:r>
              <w:rPr>
                <w:noProof/>
                <w:webHidden/>
              </w:rPr>
              <w:fldChar w:fldCharType="begin"/>
            </w:r>
            <w:r>
              <w:rPr>
                <w:noProof/>
                <w:webHidden/>
              </w:rPr>
              <w:instrText xml:space="preserve"> PAGEREF _Toc119772163 \h </w:instrText>
            </w:r>
            <w:r>
              <w:rPr>
                <w:noProof/>
                <w:webHidden/>
              </w:rPr>
            </w:r>
            <w:r>
              <w:rPr>
                <w:noProof/>
                <w:webHidden/>
              </w:rPr>
              <w:fldChar w:fldCharType="separate"/>
            </w:r>
            <w:r>
              <w:rPr>
                <w:noProof/>
                <w:webHidden/>
              </w:rPr>
              <w:t>6</w:t>
            </w:r>
            <w:r>
              <w:rPr>
                <w:noProof/>
                <w:webHidden/>
              </w:rPr>
              <w:fldChar w:fldCharType="end"/>
            </w:r>
          </w:hyperlink>
        </w:p>
        <w:p w14:paraId="0B4EB27A" w14:textId="2E518730" w:rsidR="00911AD0" w:rsidRDefault="00911AD0">
          <w:pPr>
            <w:pStyle w:val="TOC2"/>
            <w:rPr>
              <w:rFonts w:asciiTheme="minorHAnsi" w:eastAsiaTheme="minorEastAsia" w:hAnsiTheme="minorHAnsi" w:cstheme="minorBidi"/>
              <w:noProof/>
              <w:sz w:val="22"/>
              <w:szCs w:val="22"/>
              <w:lang w:val="en-GB" w:eastAsia="en-GB"/>
            </w:rPr>
          </w:pPr>
          <w:hyperlink w:anchor="_Toc119772164" w:history="1">
            <w:r w:rsidRPr="008C5EAB">
              <w:rPr>
                <w:rStyle w:val="Hyperlink"/>
                <w:rFonts w:cs="Arial"/>
                <w:b/>
                <w:bCs/>
                <w:noProof/>
              </w:rPr>
              <w:t>2.1.</w:t>
            </w:r>
            <w:r>
              <w:rPr>
                <w:rFonts w:asciiTheme="minorHAnsi" w:eastAsiaTheme="minorEastAsia" w:hAnsiTheme="minorHAnsi" w:cstheme="minorBidi"/>
                <w:noProof/>
                <w:sz w:val="22"/>
                <w:szCs w:val="22"/>
                <w:lang w:val="en-GB" w:eastAsia="en-GB"/>
              </w:rPr>
              <w:tab/>
            </w:r>
            <w:r w:rsidRPr="008C5EAB">
              <w:rPr>
                <w:rStyle w:val="Hyperlink"/>
                <w:rFonts w:cs="Arial"/>
                <w:b/>
                <w:bCs/>
                <w:noProof/>
              </w:rPr>
              <w:t>Data Wrangling</w:t>
            </w:r>
            <w:r>
              <w:rPr>
                <w:noProof/>
                <w:webHidden/>
              </w:rPr>
              <w:tab/>
            </w:r>
            <w:r>
              <w:rPr>
                <w:noProof/>
                <w:webHidden/>
              </w:rPr>
              <w:fldChar w:fldCharType="begin"/>
            </w:r>
            <w:r>
              <w:rPr>
                <w:noProof/>
                <w:webHidden/>
              </w:rPr>
              <w:instrText xml:space="preserve"> PAGEREF _Toc119772164 \h </w:instrText>
            </w:r>
            <w:r>
              <w:rPr>
                <w:noProof/>
                <w:webHidden/>
              </w:rPr>
            </w:r>
            <w:r>
              <w:rPr>
                <w:noProof/>
                <w:webHidden/>
              </w:rPr>
              <w:fldChar w:fldCharType="separate"/>
            </w:r>
            <w:r>
              <w:rPr>
                <w:noProof/>
                <w:webHidden/>
              </w:rPr>
              <w:t>6</w:t>
            </w:r>
            <w:r>
              <w:rPr>
                <w:noProof/>
                <w:webHidden/>
              </w:rPr>
              <w:fldChar w:fldCharType="end"/>
            </w:r>
          </w:hyperlink>
        </w:p>
        <w:p w14:paraId="65219E27" w14:textId="1E177DD1" w:rsidR="00911AD0" w:rsidRDefault="00911AD0">
          <w:pPr>
            <w:pStyle w:val="TOC2"/>
            <w:rPr>
              <w:rFonts w:asciiTheme="minorHAnsi" w:eastAsiaTheme="minorEastAsia" w:hAnsiTheme="minorHAnsi" w:cstheme="minorBidi"/>
              <w:noProof/>
              <w:sz w:val="22"/>
              <w:szCs w:val="22"/>
              <w:lang w:val="en-GB" w:eastAsia="en-GB"/>
            </w:rPr>
          </w:pPr>
          <w:hyperlink w:anchor="_Toc119772165" w:history="1">
            <w:r w:rsidRPr="008C5EAB">
              <w:rPr>
                <w:rStyle w:val="Hyperlink"/>
                <w:rFonts w:cs="Arial"/>
                <w:b/>
                <w:bCs/>
                <w:noProof/>
              </w:rPr>
              <w:t>2.2.</w:t>
            </w:r>
            <w:r>
              <w:rPr>
                <w:rFonts w:asciiTheme="minorHAnsi" w:eastAsiaTheme="minorEastAsia" w:hAnsiTheme="minorHAnsi" w:cstheme="minorBidi"/>
                <w:noProof/>
                <w:sz w:val="22"/>
                <w:szCs w:val="22"/>
                <w:lang w:val="en-GB" w:eastAsia="en-GB"/>
              </w:rPr>
              <w:tab/>
            </w:r>
            <w:r w:rsidRPr="008C5EAB">
              <w:rPr>
                <w:rStyle w:val="Hyperlink"/>
                <w:rFonts w:cs="Arial"/>
                <w:b/>
                <w:bCs/>
                <w:noProof/>
              </w:rPr>
              <w:t>Data Visualisation</w:t>
            </w:r>
            <w:r>
              <w:rPr>
                <w:noProof/>
                <w:webHidden/>
              </w:rPr>
              <w:tab/>
            </w:r>
            <w:r>
              <w:rPr>
                <w:noProof/>
                <w:webHidden/>
              </w:rPr>
              <w:fldChar w:fldCharType="begin"/>
            </w:r>
            <w:r>
              <w:rPr>
                <w:noProof/>
                <w:webHidden/>
              </w:rPr>
              <w:instrText xml:space="preserve"> PAGEREF _Toc119772165 \h </w:instrText>
            </w:r>
            <w:r>
              <w:rPr>
                <w:noProof/>
                <w:webHidden/>
              </w:rPr>
            </w:r>
            <w:r>
              <w:rPr>
                <w:noProof/>
                <w:webHidden/>
              </w:rPr>
              <w:fldChar w:fldCharType="separate"/>
            </w:r>
            <w:r>
              <w:rPr>
                <w:noProof/>
                <w:webHidden/>
              </w:rPr>
              <w:t>7</w:t>
            </w:r>
            <w:r>
              <w:rPr>
                <w:noProof/>
                <w:webHidden/>
              </w:rPr>
              <w:fldChar w:fldCharType="end"/>
            </w:r>
          </w:hyperlink>
        </w:p>
        <w:p w14:paraId="55BD21F9" w14:textId="5603AABA" w:rsidR="00911AD0" w:rsidRDefault="00911AD0">
          <w:pPr>
            <w:pStyle w:val="TOC1"/>
            <w:rPr>
              <w:rFonts w:asciiTheme="minorHAnsi" w:eastAsiaTheme="minorEastAsia" w:hAnsiTheme="minorHAnsi" w:cstheme="minorBidi"/>
              <w:bCs w:val="0"/>
              <w:noProof/>
              <w:szCs w:val="22"/>
              <w:lang w:eastAsia="en-GB"/>
            </w:rPr>
          </w:pPr>
          <w:hyperlink w:anchor="_Toc119772166" w:history="1">
            <w:r w:rsidRPr="008C5EAB">
              <w:rPr>
                <w:rStyle w:val="Hyperlink"/>
                <w:rFonts w:cs="Arial"/>
                <w:b/>
                <w:noProof/>
              </w:rPr>
              <w:t>3.</w:t>
            </w:r>
            <w:r>
              <w:rPr>
                <w:rFonts w:asciiTheme="minorHAnsi" w:eastAsiaTheme="minorEastAsia" w:hAnsiTheme="minorHAnsi" w:cstheme="minorBidi"/>
                <w:bCs w:val="0"/>
                <w:noProof/>
                <w:szCs w:val="22"/>
                <w:lang w:eastAsia="en-GB"/>
              </w:rPr>
              <w:tab/>
            </w:r>
            <w:r w:rsidRPr="008C5EAB">
              <w:rPr>
                <w:rStyle w:val="Hyperlink"/>
                <w:rFonts w:cs="Arial"/>
                <w:b/>
                <w:noProof/>
              </w:rPr>
              <w:t>Implementation</w:t>
            </w:r>
            <w:r>
              <w:rPr>
                <w:noProof/>
                <w:webHidden/>
              </w:rPr>
              <w:tab/>
            </w:r>
            <w:r>
              <w:rPr>
                <w:noProof/>
                <w:webHidden/>
              </w:rPr>
              <w:fldChar w:fldCharType="begin"/>
            </w:r>
            <w:r>
              <w:rPr>
                <w:noProof/>
                <w:webHidden/>
              </w:rPr>
              <w:instrText xml:space="preserve"> PAGEREF _Toc119772166 \h </w:instrText>
            </w:r>
            <w:r>
              <w:rPr>
                <w:noProof/>
                <w:webHidden/>
              </w:rPr>
            </w:r>
            <w:r>
              <w:rPr>
                <w:noProof/>
                <w:webHidden/>
              </w:rPr>
              <w:fldChar w:fldCharType="separate"/>
            </w:r>
            <w:r>
              <w:rPr>
                <w:noProof/>
                <w:webHidden/>
              </w:rPr>
              <w:t>7</w:t>
            </w:r>
            <w:r>
              <w:rPr>
                <w:noProof/>
                <w:webHidden/>
              </w:rPr>
              <w:fldChar w:fldCharType="end"/>
            </w:r>
          </w:hyperlink>
        </w:p>
        <w:p w14:paraId="062553B4" w14:textId="53CD2532"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3B822CBF" w:rsidR="002531B7" w:rsidRPr="005A3E84" w:rsidRDefault="002531B7" w:rsidP="005A3E84">
      <w:pPr>
        <w:pStyle w:val="Heading1"/>
        <w:rPr>
          <w:rFonts w:ascii="Arial" w:hAnsi="Arial" w:cs="Arial"/>
          <w:b/>
          <w:bCs/>
          <w:color w:val="auto"/>
          <w:sz w:val="44"/>
          <w:szCs w:val="44"/>
        </w:rPr>
      </w:pPr>
      <w:bookmarkStart w:id="0" w:name="_Toc119772160"/>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w:t>
      </w:r>
      <w:proofErr w:type="gramStart"/>
      <w:r w:rsidRPr="00713B81">
        <w:rPr>
          <w:rFonts w:ascii="Arial" w:hAnsi="Arial" w:cs="Arial"/>
        </w:rPr>
        <w:t>pre-owned</w:t>
      </w:r>
      <w:proofErr w:type="gramEnd"/>
      <w:r w:rsidRPr="00713B81">
        <w:rPr>
          <w:rFonts w:ascii="Arial" w:hAnsi="Arial" w:cs="Arial"/>
        </w:rPr>
        <w:t xml:space="preserve">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 xml:space="preserve">Two techniques, K-nearest </w:t>
      </w:r>
      <w:proofErr w:type="gramStart"/>
      <w:r w:rsidR="004C5F1A">
        <w:rPr>
          <w:rFonts w:ascii="Arial" w:hAnsi="Arial" w:cs="Arial"/>
        </w:rPr>
        <w:t>neighbour</w:t>
      </w:r>
      <w:proofErr w:type="gramEnd"/>
      <w:r w:rsidR="004C5F1A">
        <w:rPr>
          <w:rFonts w:ascii="Arial" w:hAnsi="Arial" w:cs="Arial"/>
        </w:rPr>
        <w:t xml:space="preserve">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xml:space="preserve">, the </w:t>
      </w:r>
      <w:proofErr w:type="gramStart"/>
      <w:r w:rsidR="001F5CC5">
        <w:rPr>
          <w:rFonts w:ascii="Arial" w:hAnsi="Arial" w:cs="Arial"/>
        </w:rPr>
        <w:t>client</w:t>
      </w:r>
      <w:proofErr w:type="gramEnd"/>
      <w:r w:rsidR="001F5CC5">
        <w:rPr>
          <w:rFonts w:ascii="Arial" w:hAnsi="Arial" w:cs="Arial"/>
        </w:rPr>
        <w:t xml:space="preserve">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0FC1C902" w:rsidR="002531B7" w:rsidRPr="005A3E84" w:rsidRDefault="002531B7" w:rsidP="005A3E84">
      <w:pPr>
        <w:pStyle w:val="Heading1"/>
        <w:rPr>
          <w:rFonts w:ascii="Arial" w:hAnsi="Arial" w:cs="Arial"/>
          <w:b/>
          <w:bCs/>
          <w:color w:val="auto"/>
          <w:sz w:val="44"/>
          <w:szCs w:val="48"/>
        </w:rPr>
      </w:pPr>
      <w:bookmarkStart w:id="1" w:name="_Toc119772161"/>
      <w:r w:rsidRPr="005A3E84">
        <w:rPr>
          <w:rFonts w:ascii="Arial" w:hAnsi="Arial" w:cs="Arial"/>
          <w:b/>
          <w:bCs/>
          <w:color w:val="auto"/>
          <w:sz w:val="44"/>
          <w:szCs w:val="48"/>
        </w:rPr>
        <w:lastRenderedPageBreak/>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2E265D36" w14:textId="10D2B1EB"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66B4B3F3" w14:textId="314200C3" w:rsidR="001F5CC5" w:rsidRDefault="001F5CC5" w:rsidP="00761207">
      <w:pPr>
        <w:rPr>
          <w:rFonts w:ascii="Arial" w:hAnsi="Arial" w:cs="Arial"/>
          <w:sz w:val="24"/>
          <w:szCs w:val="28"/>
        </w:rPr>
      </w:pPr>
    </w:p>
    <w:p w14:paraId="4C23F3F5" w14:textId="1A52E3E9" w:rsidR="00781FAD" w:rsidRDefault="00781FAD" w:rsidP="00761207">
      <w:pPr>
        <w:rPr>
          <w:rFonts w:ascii="Arial" w:hAnsi="Arial" w:cs="Arial"/>
          <w:sz w:val="24"/>
          <w:szCs w:val="28"/>
        </w:rPr>
      </w:pPr>
    </w:p>
    <w:p w14:paraId="78FE1651" w14:textId="46AB15DD" w:rsidR="00781FAD" w:rsidRDefault="00781FAD" w:rsidP="00761207">
      <w:pPr>
        <w:rPr>
          <w:rFonts w:ascii="Arial" w:hAnsi="Arial" w:cs="Arial"/>
          <w:sz w:val="24"/>
          <w:szCs w:val="28"/>
        </w:rPr>
      </w:pPr>
    </w:p>
    <w:p w14:paraId="2C72A39E" w14:textId="6C14318C" w:rsidR="00781FAD" w:rsidRDefault="00781FAD" w:rsidP="00761207">
      <w:pPr>
        <w:rPr>
          <w:rFonts w:ascii="Arial" w:hAnsi="Arial" w:cs="Arial"/>
          <w:sz w:val="24"/>
          <w:szCs w:val="28"/>
        </w:rPr>
      </w:pPr>
    </w:p>
    <w:p w14:paraId="5DBDB34E" w14:textId="77777777" w:rsidR="00DF2189" w:rsidRDefault="00DF2189" w:rsidP="00761207">
      <w:pPr>
        <w:rPr>
          <w:rFonts w:ascii="Arial" w:hAnsi="Arial" w:cs="Arial"/>
          <w:sz w:val="24"/>
          <w:szCs w:val="28"/>
        </w:rPr>
      </w:pPr>
    </w:p>
    <w:p w14:paraId="6F12DAC4" w14:textId="62923D84" w:rsidR="00D92F0C" w:rsidRPr="00DF2189" w:rsidRDefault="00D92F0C" w:rsidP="005A3E84">
      <w:pPr>
        <w:pStyle w:val="ListParagraph"/>
        <w:numPr>
          <w:ilvl w:val="0"/>
          <w:numId w:val="2"/>
        </w:numPr>
        <w:outlineLvl w:val="0"/>
        <w:rPr>
          <w:rFonts w:ascii="Arial" w:hAnsi="Arial" w:cs="Arial"/>
          <w:b/>
          <w:bCs/>
          <w:sz w:val="24"/>
        </w:rPr>
      </w:pPr>
      <w:bookmarkStart w:id="2" w:name="_Toc119772162"/>
      <w:r w:rsidRPr="00DF2189">
        <w:rPr>
          <w:rFonts w:ascii="Arial" w:hAnsi="Arial" w:cs="Arial"/>
          <w:b/>
          <w:bCs/>
          <w:sz w:val="24"/>
        </w:rPr>
        <w:lastRenderedPageBreak/>
        <w:t>Introduction</w:t>
      </w:r>
      <w:bookmarkEnd w:id="2"/>
    </w:p>
    <w:p w14:paraId="2FC05D2B" w14:textId="730195E2" w:rsidR="00D92F0C" w:rsidRPr="00713B81" w:rsidRDefault="00D92F0C" w:rsidP="00D92F0C">
      <w:pPr>
        <w:pStyle w:val="NormalWeb"/>
        <w:spacing w:before="0" w:beforeAutospacing="0" w:after="0" w:afterAutospacing="0"/>
        <w:rPr>
          <w:rFonts w:ascii="Arial" w:hAnsi="Arial" w:cs="Arial"/>
          <w:sz w:val="22"/>
          <w:szCs w:val="22"/>
        </w:rPr>
      </w:pPr>
      <w:r w:rsidRPr="00713B81">
        <w:rPr>
          <w:rFonts w:ascii="Arial" w:hAnsi="Arial" w:cs="Arial"/>
          <w:color w:val="000000"/>
          <w:sz w:val="22"/>
          <w:szCs w:val="22"/>
        </w:rPr>
        <w:t xml:space="preserve">Predicting the price of a </w:t>
      </w:r>
      <w:proofErr w:type="gramStart"/>
      <w:r w:rsidRPr="00713B81">
        <w:rPr>
          <w:rFonts w:ascii="Arial" w:hAnsi="Arial" w:cs="Arial"/>
          <w:color w:val="000000"/>
          <w:sz w:val="22"/>
          <w:szCs w:val="22"/>
        </w:rPr>
        <w:t>pre-owned</w:t>
      </w:r>
      <w:proofErr w:type="gramEnd"/>
      <w:r w:rsidRPr="00713B81">
        <w:rPr>
          <w:rFonts w:ascii="Arial" w:hAnsi="Arial" w:cs="Arial"/>
          <w:color w:val="000000"/>
          <w:sz w:val="22"/>
          <w:szCs w:val="22"/>
        </w:rPr>
        <w:t xml:space="preserve">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443F86">
        <w:rPr>
          <w:rFonts w:ascii="Arial" w:hAnsi="Arial" w:cs="Arial"/>
          <w:color w:val="FF0000"/>
          <w:sz w:val="22"/>
          <w:szCs w:val="22"/>
        </w:rPr>
        <w:t xml:space="preserve">When it comes to human-to-human interactions in quoting a fair and accurate price of a pre-owned car, there are two main problems that must be </w:t>
      </w:r>
      <w:proofErr w:type="gramStart"/>
      <w:r w:rsidRPr="00443F86">
        <w:rPr>
          <w:rFonts w:ascii="Arial" w:hAnsi="Arial" w:cs="Arial"/>
          <w:color w:val="FF0000"/>
          <w:sz w:val="22"/>
          <w:szCs w:val="22"/>
        </w:rPr>
        <w:t>highlighted;</w:t>
      </w:r>
      <w:proofErr w:type="gramEnd"/>
      <w:r w:rsidRPr="00443F86">
        <w:rPr>
          <w:rFonts w:ascii="Arial" w:hAnsi="Arial" w:cs="Arial"/>
          <w:color w:val="FF0000"/>
          <w:sz w:val="22"/>
          <w:szCs w:val="22"/>
        </w:rPr>
        <w:t xml:space="preserve"> the first being human error. Figure 1 shows a list designed by Gordon Dupont called the “dirty dozen” which highlights 12 of the most common human errors from which several are applicable when it comes to selling </w:t>
      </w:r>
      <w:proofErr w:type="gramStart"/>
      <w:r w:rsidRPr="00443F86">
        <w:rPr>
          <w:rFonts w:ascii="Arial" w:hAnsi="Arial" w:cs="Arial"/>
          <w:color w:val="FF0000"/>
          <w:sz w:val="22"/>
          <w:szCs w:val="22"/>
        </w:rPr>
        <w:t>pre-owned</w:t>
      </w:r>
      <w:proofErr w:type="gramEnd"/>
      <w:r w:rsidRPr="00443F86">
        <w:rPr>
          <w:rFonts w:ascii="Arial" w:hAnsi="Arial" w:cs="Arial"/>
          <w:color w:val="FF0000"/>
          <w:sz w:val="22"/>
          <w:szCs w:val="22"/>
        </w:rPr>
        <w:t xml:space="preserve"> cars, such as stress, lack of knowledge, lack of awareness, lack of communication and lack of resources. The second problem being discrimination; this includes race, gender, </w:t>
      </w:r>
      <w:r w:rsidRPr="00443F86">
        <w:rPr>
          <w:rFonts w:ascii="Arial" w:hAnsi="Arial" w:cs="Arial"/>
          <w:color w:val="FF0000"/>
          <w:sz w:val="22"/>
          <w:szCs w:val="22"/>
        </w:rPr>
        <w:t>age,</w:t>
      </w:r>
      <w:r w:rsidRPr="00443F86">
        <w:rPr>
          <w:rFonts w:ascii="Arial" w:hAnsi="Arial" w:cs="Arial"/>
          <w:color w:val="FF0000"/>
          <w:sz w:val="22"/>
          <w:szCs w:val="22"/>
        </w:rPr>
        <w:t xml:space="preserve"> and religion.</w:t>
      </w:r>
      <w:r w:rsidRPr="00713B81">
        <w:rPr>
          <w:rFonts w:ascii="Arial" w:hAnsi="Arial" w:cs="Arial"/>
          <w:color w:val="000000"/>
          <w:sz w:val="22"/>
          <w:szCs w:val="22"/>
        </w:rPr>
        <w:t xml:space="preserve"> From the seller's perspective, they may not know the worth of the vehicle they are selling, leaving them vulnerable, this commonly occurs with elderlies trying to sell their cars, therefore the seller is discriminating against their age. From the buyer's perspective, they could be quoted an unfair price due to the seller having prejudice against certain groups.</w:t>
      </w:r>
    </w:p>
    <w:p w14:paraId="01C30F12" w14:textId="77777777" w:rsidR="00D92F0C" w:rsidRPr="00713B81" w:rsidRDefault="00D92F0C" w:rsidP="00D92F0C">
      <w:pPr>
        <w:rPr>
          <w:rFonts w:ascii="Arial" w:hAnsi="Arial" w:cs="Arial"/>
        </w:rPr>
      </w:pPr>
    </w:p>
    <w:p w14:paraId="77F45DA3" w14:textId="74B926E7" w:rsidR="00F63939" w:rsidRPr="00713B81" w:rsidRDefault="00D92F0C" w:rsidP="00F63939">
      <w:pPr>
        <w:jc w:val="center"/>
        <w:rPr>
          <w:rFonts w:ascii="Arial" w:hAnsi="Arial" w:cs="Arial"/>
        </w:rPr>
      </w:pPr>
      <w:r w:rsidRPr="00713B81">
        <w:rPr>
          <w:rFonts w:ascii="Arial" w:hAnsi="Arial" w:cs="Arial"/>
          <w:noProof/>
          <w:color w:val="000000"/>
          <w:sz w:val="20"/>
          <w:szCs w:val="22"/>
          <w:bdr w:val="none" w:sz="0" w:space="0" w:color="auto" w:frame="1"/>
        </w:rPr>
        <w:drawing>
          <wp:inline distT="0" distB="0" distL="0" distR="0" wp14:anchorId="29BAE8E8" wp14:editId="0285E47A">
            <wp:extent cx="3321050" cy="1449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050" cy="1449070"/>
                    </a:xfrm>
                    <a:prstGeom prst="rect">
                      <a:avLst/>
                    </a:prstGeom>
                    <a:noFill/>
                    <a:ln>
                      <a:noFill/>
                    </a:ln>
                  </pic:spPr>
                </pic:pic>
              </a:graphicData>
            </a:graphic>
          </wp:inline>
        </w:drawing>
      </w:r>
    </w:p>
    <w:p w14:paraId="4C56F365" w14:textId="77777777"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 xml:space="preserve">There are </w:t>
      </w:r>
      <w:r w:rsidRPr="00713B81">
        <w:rPr>
          <w:rFonts w:ascii="Arial" w:hAnsi="Arial" w:cs="Arial"/>
          <w:color w:val="000000"/>
          <w:szCs w:val="22"/>
          <w:lang w:val="en-GB" w:eastAsia="en-GB"/>
        </w:rPr>
        <w:t>several</w:t>
      </w:r>
      <w:r w:rsidRPr="008B1131">
        <w:rPr>
          <w:rFonts w:ascii="Arial" w:hAnsi="Arial" w:cs="Arial"/>
          <w:color w:val="000000"/>
          <w:szCs w:val="22"/>
          <w:lang w:val="en-GB" w:eastAsia="en-GB"/>
        </w:rPr>
        <w:t xml:space="preserve"> distinct features that must be considered and examined to determine a prediction that is both accurate and reliable. Some of these factors consist of mileage, engine size, condition, registration year, transmission type, fuel type and fuel economy [2]. The </w:t>
      </w:r>
      <w:r w:rsidRPr="00713B81">
        <w:rPr>
          <w:rFonts w:ascii="Arial" w:hAnsi="Arial" w:cs="Arial"/>
          <w:color w:val="000000"/>
          <w:szCs w:val="22"/>
          <w:lang w:val="en-GB" w:eastAsia="en-GB"/>
        </w:rPr>
        <w:t>number</w:t>
      </w:r>
      <w:r w:rsidRPr="008B1131">
        <w:rPr>
          <w:rFonts w:ascii="Arial" w:hAnsi="Arial" w:cs="Arial"/>
          <w:color w:val="000000"/>
          <w:szCs w:val="22"/>
          <w:lang w:val="en-GB" w:eastAsia="en-GB"/>
        </w:rPr>
        <w:t xml:space="preserve"> of features that are needed to be taken into consideration will result in a </w:t>
      </w:r>
      <w:r w:rsidRPr="00713B81">
        <w:rPr>
          <w:rFonts w:ascii="Arial" w:hAnsi="Arial" w:cs="Arial"/>
          <w:color w:val="000000"/>
          <w:szCs w:val="22"/>
          <w:lang w:val="en-GB" w:eastAsia="en-GB"/>
        </w:rPr>
        <w:t>time-consuming</w:t>
      </w:r>
      <w:r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D92F0C">
      <w:pPr>
        <w:spacing w:before="0" w:after="0"/>
        <w:jc w:val="left"/>
        <w:rPr>
          <w:rFonts w:ascii="Arial" w:hAnsi="Arial" w:cs="Arial"/>
          <w:szCs w:val="22"/>
          <w:lang w:val="en-GB" w:eastAsia="en-GB"/>
        </w:rPr>
      </w:pPr>
    </w:p>
    <w:p w14:paraId="0DC962C4" w14:textId="77777777"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 xml:space="preserve">Having a system that uses a dataset of hundreds of thousands of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selling prices, to predict the selling price of a used vehicle, would benefit both sellers and buyers. However, this system should not be user controlled, due to unfair and/or unreliable results. Hence the reason I believe Machine Learning (ML) should be implemented; to eliminate any bias and provide a fair, accurate selling price.  However, the system will use supervised algorithms, and will need to be trained by a reliable data set. ML is useful to use when it comes to making accurate predictions, as it </w:t>
      </w:r>
      <w:proofErr w:type="gramStart"/>
      <w:r w:rsidRPr="008B1131">
        <w:rPr>
          <w:rFonts w:ascii="Arial" w:hAnsi="Arial" w:cs="Arial"/>
          <w:color w:val="000000"/>
          <w:szCs w:val="22"/>
          <w:lang w:val="en-GB" w:eastAsia="en-GB"/>
        </w:rPr>
        <w:t>has the ability to</w:t>
      </w:r>
      <w:proofErr w:type="gramEnd"/>
      <w:r w:rsidRPr="008B1131">
        <w:rPr>
          <w:rFonts w:ascii="Arial" w:hAnsi="Arial" w:cs="Arial"/>
          <w:color w:val="000000"/>
          <w:szCs w:val="22"/>
          <w:lang w:val="en-GB" w:eastAsia="en-GB"/>
        </w:rPr>
        <w:t xml:space="preserve">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D92F0C">
      <w:pPr>
        <w:spacing w:before="0" w:after="0"/>
        <w:jc w:val="left"/>
        <w:rPr>
          <w:rFonts w:ascii="Arial" w:hAnsi="Arial" w:cs="Arial"/>
          <w:szCs w:val="22"/>
          <w:lang w:val="en-GB" w:eastAsia="en-GB"/>
        </w:rPr>
      </w:pPr>
    </w:p>
    <w:p w14:paraId="587C0AE5" w14:textId="454AB82C"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w:t>
      </w:r>
      <w:proofErr w:type="gramStart"/>
      <w:r w:rsidRPr="008B1131">
        <w:rPr>
          <w:rFonts w:ascii="Arial" w:hAnsi="Arial" w:cs="Arial"/>
          <w:color w:val="000000"/>
          <w:szCs w:val="22"/>
          <w:lang w:val="en-GB" w:eastAsia="en-GB"/>
        </w:rPr>
        <w:t>in order to</w:t>
      </w:r>
      <w:proofErr w:type="gramEnd"/>
      <w:r w:rsidRPr="008B1131">
        <w:rPr>
          <w:rFonts w:ascii="Arial" w:hAnsi="Arial" w:cs="Arial"/>
          <w:color w:val="000000"/>
          <w:szCs w:val="22"/>
          <w:lang w:val="en-GB" w:eastAsia="en-GB"/>
        </w:rPr>
        <w:t xml:space="preserve"> find which provides the best performance. To train the algorithms, I am going to use a dataset, </w:t>
      </w:r>
      <w:r w:rsidRPr="008B1131">
        <w:rPr>
          <w:rFonts w:ascii="Arial" w:hAnsi="Arial" w:cs="Arial"/>
          <w:color w:val="000000"/>
          <w:szCs w:val="22"/>
          <w:lang w:val="en-GB" w:eastAsia="en-GB"/>
        </w:rPr>
        <w:lastRenderedPageBreak/>
        <w:t xml:space="preserve">last updated in 2020, that has the selling price and features of over 100,000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[3]. </w:t>
      </w:r>
    </w:p>
    <w:p w14:paraId="061005EF" w14:textId="16135C8C" w:rsidR="00D92F0C" w:rsidRDefault="00D92F0C" w:rsidP="00761207">
      <w:pPr>
        <w:rPr>
          <w:rFonts w:ascii="Arial" w:hAnsi="Arial" w:cs="Arial"/>
          <w:sz w:val="24"/>
          <w:szCs w:val="28"/>
        </w:rPr>
      </w:pPr>
    </w:p>
    <w:p w14:paraId="7FD224D2" w14:textId="4E846D4A" w:rsidR="00DF2189" w:rsidRDefault="00DF2189" w:rsidP="005A3E84">
      <w:pPr>
        <w:pStyle w:val="ListParagraph"/>
        <w:numPr>
          <w:ilvl w:val="0"/>
          <w:numId w:val="2"/>
        </w:numPr>
        <w:outlineLvl w:val="0"/>
        <w:rPr>
          <w:rFonts w:ascii="Arial" w:hAnsi="Arial" w:cs="Arial"/>
          <w:b/>
          <w:bCs/>
          <w:sz w:val="24"/>
          <w:szCs w:val="28"/>
        </w:rPr>
      </w:pPr>
      <w:bookmarkStart w:id="3" w:name="_Toc119772163"/>
      <w:r>
        <w:rPr>
          <w:rFonts w:ascii="Arial" w:hAnsi="Arial" w:cs="Arial"/>
          <w:b/>
          <w:bCs/>
          <w:sz w:val="24"/>
          <w:szCs w:val="28"/>
        </w:rPr>
        <w:t>Methodology</w:t>
      </w:r>
      <w:bookmarkEnd w:id="3"/>
    </w:p>
    <w:p w14:paraId="689C26CB" w14:textId="11868CF9" w:rsidR="00220467"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w:t>
      </w:r>
      <w:proofErr w:type="gramStart"/>
      <w:r>
        <w:rPr>
          <w:rFonts w:ascii="Arial" w:hAnsi="Arial" w:cs="Arial"/>
          <w:szCs w:val="22"/>
        </w:rPr>
        <w:t>[ ]</w:t>
      </w:r>
      <w:proofErr w:type="gramEnd"/>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 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w:t>
      </w:r>
      <w:r w:rsidR="00220467">
        <w:rPr>
          <w:rFonts w:ascii="Arial" w:hAnsi="Arial" w:cs="Arial"/>
          <w:szCs w:val="22"/>
        </w:rPr>
        <w:t xml:space="preserve">A sample of the data used is shown below in Figure </w:t>
      </w:r>
      <w:r w:rsidR="00220467">
        <w:rPr>
          <w:rFonts w:ascii="Arial" w:hAnsi="Arial" w:cs="Arial"/>
          <w:szCs w:val="22"/>
        </w:rPr>
        <w:t>1</w:t>
      </w:r>
      <w:r w:rsidR="00220467">
        <w:rPr>
          <w:rFonts w:ascii="Arial" w:hAnsi="Arial" w:cs="Arial"/>
          <w:szCs w:val="22"/>
        </w:rPr>
        <w:t>.</w:t>
      </w:r>
    </w:p>
    <w:p w14:paraId="71DADC42" w14:textId="77777777" w:rsidR="00220467" w:rsidRDefault="00220467" w:rsidP="00220467">
      <w:pPr>
        <w:rPr>
          <w:rFonts w:ascii="Arial" w:hAnsi="Arial" w:cs="Arial"/>
          <w:szCs w:val="22"/>
        </w:rPr>
      </w:pPr>
    </w:p>
    <w:p w14:paraId="01DD1679" w14:textId="018111A0" w:rsidR="00057B35" w:rsidRDefault="00F63939" w:rsidP="00F63939">
      <w:pPr>
        <w:jc w:val="center"/>
        <w:rPr>
          <w:rFonts w:ascii="Arial" w:hAnsi="Arial" w:cs="Arial"/>
          <w:szCs w:val="22"/>
        </w:rPr>
      </w:pPr>
      <w:r w:rsidRPr="00F63939">
        <w:rPr>
          <w:rFonts w:ascii="Arial" w:hAnsi="Arial" w:cs="Arial"/>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4910858" cy="1038103"/>
                    </a:xfrm>
                    <a:prstGeom prst="rect">
                      <a:avLst/>
                    </a:prstGeom>
                  </pic:spPr>
                </pic:pic>
              </a:graphicData>
            </a:graphic>
          </wp:inline>
        </w:drawing>
      </w:r>
    </w:p>
    <w:p w14:paraId="1B7C380E" w14:textId="66637934" w:rsidR="00220467" w:rsidRDefault="00220467" w:rsidP="00F63939">
      <w:pPr>
        <w:jc w:val="center"/>
        <w:rPr>
          <w:rFonts w:ascii="Arial" w:hAnsi="Arial" w:cs="Arial"/>
          <w:szCs w:val="22"/>
        </w:rPr>
      </w:pPr>
      <w:r>
        <w:rPr>
          <w:rFonts w:ascii="Arial" w:hAnsi="Arial" w:cs="Arial"/>
          <w:b/>
          <w:bCs/>
          <w:szCs w:val="22"/>
        </w:rPr>
        <w:t>Figure 2</w:t>
      </w:r>
      <w:r w:rsidRPr="002E501F">
        <w:rPr>
          <w:rFonts w:ascii="Arial" w:hAnsi="Arial" w:cs="Arial"/>
          <w:b/>
          <w:bCs/>
          <w:szCs w:val="22"/>
        </w:rPr>
        <w:t>.</w:t>
      </w:r>
      <w:r>
        <w:rPr>
          <w:rFonts w:ascii="Arial" w:hAnsi="Arial" w:cs="Arial"/>
          <w:b/>
          <w:bCs/>
          <w:szCs w:val="22"/>
        </w:rPr>
        <w:t xml:space="preserve"> </w:t>
      </w:r>
      <w:r w:rsidRPr="002E501F">
        <w:rPr>
          <w:rFonts w:ascii="Arial" w:hAnsi="Arial" w:cs="Arial"/>
          <w:i/>
          <w:iCs/>
          <w:szCs w:val="22"/>
        </w:rPr>
        <w:t xml:space="preserve">Sample </w:t>
      </w:r>
      <w:r>
        <w:rPr>
          <w:rFonts w:ascii="Arial" w:hAnsi="Arial" w:cs="Arial"/>
          <w:i/>
          <w:iCs/>
          <w:szCs w:val="22"/>
        </w:rPr>
        <w:t>D</w:t>
      </w:r>
      <w:r w:rsidRPr="002E501F">
        <w:rPr>
          <w:rFonts w:ascii="Arial" w:hAnsi="Arial" w:cs="Arial"/>
          <w:i/>
          <w:iCs/>
          <w:szCs w:val="22"/>
        </w:rPr>
        <w:t>ata</w:t>
      </w:r>
      <w:r>
        <w:rPr>
          <w:rFonts w:ascii="Arial" w:hAnsi="Arial" w:cs="Arial"/>
          <w:i/>
          <w:iCs/>
          <w:szCs w:val="22"/>
        </w:rPr>
        <w:t xml:space="preserve"> Used</w:t>
      </w:r>
    </w:p>
    <w:p w14:paraId="112DA0A0" w14:textId="21762AD0" w:rsidR="00F63939" w:rsidRPr="00F63939" w:rsidRDefault="00F63939" w:rsidP="00911AD0">
      <w:pPr>
        <w:pStyle w:val="Heading2"/>
        <w:numPr>
          <w:ilvl w:val="1"/>
          <w:numId w:val="2"/>
        </w:numPr>
        <w:rPr>
          <w:rFonts w:ascii="Arial" w:hAnsi="Arial" w:cs="Arial"/>
          <w:b/>
          <w:bCs/>
          <w:color w:val="auto"/>
          <w:sz w:val="24"/>
          <w:szCs w:val="24"/>
        </w:rPr>
      </w:pPr>
      <w:bookmarkStart w:id="4" w:name="_Toc119772164"/>
      <w:r w:rsidRPr="00F63939">
        <w:rPr>
          <w:rFonts w:ascii="Arial" w:hAnsi="Arial" w:cs="Arial"/>
          <w:b/>
          <w:bCs/>
          <w:color w:val="auto"/>
          <w:sz w:val="24"/>
          <w:szCs w:val="24"/>
        </w:rPr>
        <w:t>Data Wrangling</w:t>
      </w:r>
      <w:bookmarkEnd w:id="4"/>
    </w:p>
    <w:p w14:paraId="7E2BA24A" w14:textId="77777777" w:rsidR="0033038A" w:rsidRDefault="00057B35" w:rsidP="00DF2189">
      <w:pPr>
        <w:rPr>
          <w:rFonts w:ascii="Arial" w:hAnsi="Arial" w:cs="Arial"/>
          <w:szCs w:val="22"/>
        </w:rPr>
      </w:pPr>
      <w:r>
        <w:rPr>
          <w:rFonts w:ascii="Arial" w:hAnsi="Arial" w:cs="Arial"/>
          <w:szCs w:val="22"/>
        </w:rPr>
        <w:t>Before using any of the data, I performed the data wrangling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xml:space="preserve">. </w:t>
      </w:r>
      <w:r w:rsidR="0033038A">
        <w:rPr>
          <w:rFonts w:ascii="Arial" w:hAnsi="Arial" w:cs="Arial"/>
          <w:szCs w:val="22"/>
        </w:rPr>
        <w:t>The dataset is split into car brands, each containing thousands of samples</w:t>
      </w:r>
      <w:r w:rsidR="0033038A">
        <w:rPr>
          <w:rFonts w:ascii="Arial" w:hAnsi="Arial" w:cs="Arial"/>
          <w:szCs w:val="22"/>
        </w:rPr>
        <w:t>. To reduce the sample size, I have chosen to only use one car brand. Yet still</w:t>
      </w:r>
      <w:r w:rsidR="0033038A">
        <w:rPr>
          <w:rFonts w:ascii="Arial" w:hAnsi="Arial" w:cs="Arial"/>
          <w:szCs w:val="22"/>
        </w:rPr>
        <w:t xml:space="preserve"> the data was too large</w:t>
      </w:r>
      <w:r w:rsidR="0033038A">
        <w:rPr>
          <w:rFonts w:ascii="Arial" w:hAnsi="Arial" w:cs="Arial"/>
          <w:szCs w:val="22"/>
        </w:rPr>
        <w:t xml:space="preserve"> for my laptop to process, containing a shape of</w:t>
      </w:r>
      <w:r w:rsidR="0033038A">
        <w:rPr>
          <w:rFonts w:ascii="Arial" w:hAnsi="Arial" w:cs="Arial"/>
          <w:szCs w:val="22"/>
        </w:rPr>
        <w:t xml:space="preserve"> </w:t>
      </w:r>
      <w:r w:rsidR="0033038A" w:rsidRPr="00057B35">
        <w:rPr>
          <w:rFonts w:ascii="Arial" w:hAnsi="Arial" w:cs="Arial"/>
          <w:szCs w:val="22"/>
        </w:rPr>
        <w:t>(10668, 9)</w:t>
      </w:r>
      <w:r w:rsidR="0033038A">
        <w:rPr>
          <w:rFonts w:ascii="Arial" w:hAnsi="Arial" w:cs="Arial"/>
          <w:szCs w:val="22"/>
        </w:rPr>
        <w:t>.</w:t>
      </w:r>
      <w:r w:rsidR="0033038A">
        <w:rPr>
          <w:rFonts w:ascii="Arial" w:hAnsi="Arial" w:cs="Arial"/>
          <w:szCs w:val="22"/>
        </w:rPr>
        <w:t xml:space="preserve"> I had </w:t>
      </w:r>
      <w:r w:rsidR="0033038A">
        <w:rPr>
          <w:rFonts w:ascii="Arial" w:hAnsi="Arial" w:cs="Arial"/>
          <w:szCs w:val="22"/>
        </w:rPr>
        <w:t xml:space="preserve">then </w:t>
      </w:r>
      <w:r w:rsidR="0033038A">
        <w:rPr>
          <w:rFonts w:ascii="Arial" w:hAnsi="Arial" w:cs="Arial"/>
          <w:szCs w:val="22"/>
        </w:rPr>
        <w:t>reduced the sample size to 200</w:t>
      </w:r>
      <w:r w:rsidR="0033038A">
        <w:rPr>
          <w:rFonts w:ascii="Arial" w:hAnsi="Arial" w:cs="Arial"/>
          <w:szCs w:val="22"/>
        </w:rPr>
        <w:t xml:space="preserve">, using the </w:t>
      </w:r>
      <w:proofErr w:type="gramStart"/>
      <w:r w:rsidR="0033038A">
        <w:rPr>
          <w:rFonts w:ascii="Arial" w:hAnsi="Arial" w:cs="Arial"/>
          <w:szCs w:val="22"/>
        </w:rPr>
        <w:t>head(</w:t>
      </w:r>
      <w:proofErr w:type="gramEnd"/>
      <w:r w:rsidR="0033038A">
        <w:rPr>
          <w:rFonts w:ascii="Arial" w:hAnsi="Arial" w:cs="Arial"/>
          <w:szCs w:val="22"/>
        </w:rPr>
        <w:t xml:space="preserve">) function. </w:t>
      </w:r>
      <w:r w:rsidR="0033038A">
        <w:rPr>
          <w:rFonts w:ascii="Arial" w:hAnsi="Arial" w:cs="Arial"/>
          <w:szCs w:val="22"/>
        </w:rPr>
        <w:t>I am looking to solve this issue in the future</w:t>
      </w:r>
      <w:r w:rsidR="0033038A" w:rsidRPr="00A15EE1">
        <w:rPr>
          <w:rFonts w:ascii="Arial" w:hAnsi="Arial" w:cs="Arial"/>
          <w:color w:val="FF0000"/>
          <w:szCs w:val="22"/>
        </w:rPr>
        <w:t xml:space="preserve">, using </w:t>
      </w:r>
      <w:proofErr w:type="gramStart"/>
      <w:r w:rsidR="0033038A" w:rsidRPr="00A15EE1">
        <w:rPr>
          <w:rFonts w:ascii="Arial" w:hAnsi="Arial" w:cs="Arial"/>
          <w:color w:val="FF0000"/>
          <w:szCs w:val="22"/>
        </w:rPr>
        <w:t>an</w:t>
      </w:r>
      <w:proofErr w:type="gramEnd"/>
      <w:r w:rsidR="0033038A" w:rsidRPr="00A15EE1">
        <w:rPr>
          <w:rFonts w:ascii="Arial" w:hAnsi="Arial" w:cs="Arial"/>
          <w:color w:val="FF0000"/>
          <w:szCs w:val="22"/>
        </w:rPr>
        <w:t xml:space="preserve"> virtual machine</w:t>
      </w:r>
      <w:r w:rsidR="0033038A">
        <w:rPr>
          <w:rFonts w:ascii="Arial" w:hAnsi="Arial" w:cs="Arial"/>
          <w:szCs w:val="22"/>
        </w:rPr>
        <w:t>.</w:t>
      </w:r>
      <w:r w:rsidR="0033038A">
        <w:rPr>
          <w:rFonts w:ascii="Arial" w:hAnsi="Arial" w:cs="Arial"/>
          <w:szCs w:val="22"/>
        </w:rPr>
        <w:t xml:space="preserve"> </w:t>
      </w:r>
    </w:p>
    <w:p w14:paraId="1396C5F2" w14:textId="5ACBA4E2" w:rsidR="0033038A" w:rsidRDefault="0033038A" w:rsidP="00DF2189">
      <w:pPr>
        <w:rPr>
          <w:rFonts w:ascii="Arial" w:hAnsi="Arial" w:cs="Arial"/>
          <w:szCs w:val="22"/>
        </w:rPr>
      </w:pPr>
      <w:r>
        <w:rPr>
          <w:rFonts w:ascii="Arial" w:hAnsi="Arial" w:cs="Arial"/>
          <w:szCs w:val="22"/>
        </w:rPr>
        <w:t>Figure 1 shows the data types found in the data set</w:t>
      </w:r>
      <w:r w:rsidR="00220467">
        <w:rPr>
          <w:rFonts w:ascii="Arial" w:hAnsi="Arial" w:cs="Arial"/>
          <w:szCs w:val="22"/>
        </w:rPr>
        <w:t>, using the function dtypes from the Pandas library</w:t>
      </w:r>
      <w:r>
        <w:rPr>
          <w:rFonts w:ascii="Arial" w:hAnsi="Arial" w:cs="Arial"/>
          <w:szCs w:val="22"/>
        </w:rPr>
        <w:t xml:space="preserve">. </w:t>
      </w:r>
      <w:r w:rsidR="00220467">
        <w:rPr>
          <w:rFonts w:ascii="Arial" w:hAnsi="Arial" w:cs="Arial"/>
          <w:szCs w:val="22"/>
        </w:rPr>
        <w:t>The variables c</w:t>
      </w:r>
      <w:r>
        <w:rPr>
          <w:rFonts w:ascii="Arial" w:hAnsi="Arial" w:cs="Arial"/>
          <w:szCs w:val="22"/>
        </w:rPr>
        <w:t>ontain mostly of integers</w:t>
      </w:r>
      <w:r w:rsidR="00220467">
        <w:rPr>
          <w:rFonts w:ascii="Arial" w:hAnsi="Arial" w:cs="Arial"/>
          <w:szCs w:val="22"/>
        </w:rPr>
        <w:t xml:space="preserve">, with some float and object types. As I could not use the object types, as they are strings, I had removed them from my sample, using the </w:t>
      </w:r>
      <w:proofErr w:type="gramStart"/>
      <w:r w:rsidR="00220467">
        <w:rPr>
          <w:rFonts w:ascii="Arial" w:hAnsi="Arial" w:cs="Arial"/>
          <w:szCs w:val="22"/>
        </w:rPr>
        <w:t>drop(</w:t>
      </w:r>
      <w:proofErr w:type="gramEnd"/>
      <w:r w:rsidR="00220467">
        <w:rPr>
          <w:rFonts w:ascii="Arial" w:hAnsi="Arial" w:cs="Arial"/>
          <w:szCs w:val="22"/>
        </w:rPr>
        <w:t xml:space="preserve">) function. However, </w:t>
      </w:r>
      <w:r w:rsidR="00220467" w:rsidRPr="00220467">
        <w:rPr>
          <w:rFonts w:ascii="Arial" w:hAnsi="Arial" w:cs="Arial"/>
          <w:szCs w:val="22"/>
        </w:rPr>
        <w:t xml:space="preserve">transmission, fuel type and the car model, are huge factors when considering the selling price and I would like to implement these in the prediction phase in the future. I will implement these key features by replacing them with integer </w:t>
      </w:r>
      <w:proofErr w:type="gramStart"/>
      <w:r w:rsidR="00220467" w:rsidRPr="00220467">
        <w:rPr>
          <w:rFonts w:ascii="Arial" w:hAnsi="Arial" w:cs="Arial"/>
          <w:szCs w:val="22"/>
        </w:rPr>
        <w:t>e.g.</w:t>
      </w:r>
      <w:proofErr w:type="gramEnd"/>
      <w:r w:rsidR="00220467" w:rsidRPr="00220467">
        <w:rPr>
          <w:rFonts w:ascii="Arial" w:hAnsi="Arial" w:cs="Arial"/>
          <w:szCs w:val="22"/>
        </w:rPr>
        <w:t xml:space="preserve"> petrol = 0, diesel = 1. </w:t>
      </w:r>
    </w:p>
    <w:p w14:paraId="0E1FE7E2" w14:textId="74D88DF5" w:rsidR="00057B35" w:rsidRDefault="00057B35" w:rsidP="00220467">
      <w:pPr>
        <w:jc w:val="center"/>
        <w:rPr>
          <w:rFonts w:ascii="Arial" w:hAnsi="Arial" w:cs="Arial"/>
          <w:szCs w:val="22"/>
        </w:rPr>
      </w:pPr>
      <w:r w:rsidRPr="00057B35">
        <w:rPr>
          <w:rFonts w:ascii="Arial" w:hAnsi="Arial" w:cs="Arial"/>
          <w:szCs w:val="22"/>
        </w:rPr>
        <w:drawing>
          <wp:inline distT="0" distB="0" distL="0" distR="0" wp14:anchorId="2629962D" wp14:editId="284F1EA9">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1"/>
                    <a:stretch>
                      <a:fillRect/>
                    </a:stretch>
                  </pic:blipFill>
                  <pic:spPr>
                    <a:xfrm>
                      <a:off x="0" y="0"/>
                      <a:ext cx="1579973" cy="1309791"/>
                    </a:xfrm>
                    <a:prstGeom prst="rect">
                      <a:avLst/>
                    </a:prstGeom>
                  </pic:spPr>
                </pic:pic>
              </a:graphicData>
            </a:graphic>
          </wp:inline>
        </w:drawing>
      </w:r>
    </w:p>
    <w:p w14:paraId="32CAD947" w14:textId="26365497" w:rsidR="00220467" w:rsidRDefault="00220467" w:rsidP="00220467">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Data Types Used</w:t>
      </w:r>
    </w:p>
    <w:p w14:paraId="0D57F050" w14:textId="794DE2EA" w:rsidR="008639D0" w:rsidRDefault="008639D0" w:rsidP="00220467">
      <w:pPr>
        <w:jc w:val="center"/>
        <w:rPr>
          <w:rFonts w:ascii="Arial" w:hAnsi="Arial" w:cs="Arial"/>
          <w:i/>
          <w:iCs/>
          <w:szCs w:val="22"/>
        </w:rPr>
      </w:pPr>
    </w:p>
    <w:p w14:paraId="3C0721EB" w14:textId="1449C064" w:rsidR="00F63939" w:rsidRPr="00F63939" w:rsidRDefault="00F63939" w:rsidP="00911AD0">
      <w:pPr>
        <w:pStyle w:val="Heading2"/>
        <w:numPr>
          <w:ilvl w:val="1"/>
          <w:numId w:val="2"/>
        </w:numPr>
        <w:rPr>
          <w:rFonts w:ascii="Arial" w:hAnsi="Arial" w:cs="Arial"/>
          <w:b/>
          <w:bCs/>
          <w:color w:val="auto"/>
          <w:szCs w:val="22"/>
        </w:rPr>
      </w:pPr>
      <w:bookmarkStart w:id="5" w:name="_Toc119772165"/>
      <w:r w:rsidRPr="00F63939">
        <w:rPr>
          <w:rFonts w:ascii="Arial" w:hAnsi="Arial" w:cs="Arial"/>
          <w:b/>
          <w:bCs/>
          <w:color w:val="auto"/>
          <w:szCs w:val="22"/>
        </w:rPr>
        <w:lastRenderedPageBreak/>
        <w:t>Data Visualisation</w:t>
      </w:r>
      <w:bookmarkEnd w:id="5"/>
    </w:p>
    <w:p w14:paraId="12F385A1" w14:textId="76208D0E" w:rsidR="008639D0" w:rsidRDefault="008639D0" w:rsidP="00220467">
      <w:pPr>
        <w:jc w:val="center"/>
        <w:rPr>
          <w:rFonts w:ascii="Arial" w:hAnsi="Arial" w:cs="Arial"/>
          <w:i/>
          <w:iCs/>
          <w:szCs w:val="22"/>
        </w:rPr>
      </w:pPr>
      <w:r w:rsidRPr="008639D0">
        <w:rPr>
          <w:rFonts w:ascii="Arial" w:hAnsi="Arial" w:cs="Arial"/>
          <w:i/>
          <w:iCs/>
          <w:szCs w:val="22"/>
        </w:rPr>
        <w:drawing>
          <wp:inline distT="0" distB="0" distL="0" distR="0" wp14:anchorId="3E37EDF4" wp14:editId="61A4460F">
            <wp:extent cx="3084285" cy="2075962"/>
            <wp:effectExtent l="0" t="0" r="1905" b="635"/>
            <wp:docPr id="14" name="Picture 1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histogram&#10;&#10;Description automatically generated"/>
                    <pic:cNvPicPr/>
                  </pic:nvPicPr>
                  <pic:blipFill>
                    <a:blip r:embed="rId12"/>
                    <a:stretch>
                      <a:fillRect/>
                    </a:stretch>
                  </pic:blipFill>
                  <pic:spPr>
                    <a:xfrm>
                      <a:off x="0" y="0"/>
                      <a:ext cx="3091711" cy="2080960"/>
                    </a:xfrm>
                    <a:prstGeom prst="rect">
                      <a:avLst/>
                    </a:prstGeom>
                  </pic:spPr>
                </pic:pic>
              </a:graphicData>
            </a:graphic>
          </wp:inline>
        </w:drawing>
      </w:r>
    </w:p>
    <w:p w14:paraId="59D04998" w14:textId="008D166A" w:rsidR="008639D0" w:rsidRPr="008639D0" w:rsidRDefault="008639D0" w:rsidP="00220467">
      <w:pPr>
        <w:jc w:val="center"/>
        <w:rPr>
          <w:rFonts w:ascii="Arial" w:hAnsi="Arial" w:cs="Arial"/>
          <w:i/>
          <w:iCs/>
          <w:szCs w:val="22"/>
        </w:rPr>
      </w:pPr>
      <w:r>
        <w:rPr>
          <w:rFonts w:ascii="Arial" w:hAnsi="Arial" w:cs="Arial"/>
          <w:b/>
          <w:bCs/>
          <w:szCs w:val="22"/>
        </w:rPr>
        <w:t xml:space="preserve">Figure 3. </w:t>
      </w:r>
      <w:r>
        <w:rPr>
          <w:rFonts w:ascii="Arial" w:hAnsi="Arial" w:cs="Arial"/>
          <w:i/>
          <w:iCs/>
          <w:szCs w:val="22"/>
        </w:rPr>
        <w:t>Stuff</w:t>
      </w:r>
    </w:p>
    <w:p w14:paraId="57C4C702" w14:textId="43FF3CEE" w:rsidR="00B351A3" w:rsidRPr="005A3E84" w:rsidRDefault="005A3E84" w:rsidP="005A3E84">
      <w:pPr>
        <w:pStyle w:val="ListParagraph"/>
        <w:numPr>
          <w:ilvl w:val="0"/>
          <w:numId w:val="2"/>
        </w:numPr>
        <w:outlineLvl w:val="0"/>
        <w:rPr>
          <w:rFonts w:ascii="Arial" w:hAnsi="Arial" w:cs="Arial"/>
          <w:b/>
          <w:bCs/>
          <w:sz w:val="24"/>
          <w:szCs w:val="28"/>
        </w:rPr>
      </w:pPr>
      <w:bookmarkStart w:id="6" w:name="_Toc119772166"/>
      <w:r>
        <w:rPr>
          <w:rFonts w:ascii="Arial" w:hAnsi="Arial" w:cs="Arial"/>
          <w:b/>
          <w:bCs/>
          <w:sz w:val="24"/>
          <w:szCs w:val="28"/>
        </w:rPr>
        <w:t>Implementation</w:t>
      </w:r>
      <w:bookmarkEnd w:id="6"/>
    </w:p>
    <w:p w14:paraId="0F6DF185" w14:textId="6756F91C" w:rsidR="00B351A3" w:rsidRPr="00136C54" w:rsidRDefault="00A15EE1" w:rsidP="00DF2189">
      <w:pPr>
        <w:rPr>
          <w:rFonts w:ascii="Arial" w:hAnsi="Arial" w:cs="Arial"/>
          <w:sz w:val="21"/>
          <w:szCs w:val="21"/>
          <w:shd w:val="clear" w:color="auto" w:fill="FFFFFF"/>
        </w:rPr>
      </w:pPr>
      <w:r>
        <w:rPr>
          <w:rFonts w:ascii="Arial" w:hAnsi="Arial" w:cs="Arial"/>
          <w:sz w:val="21"/>
          <w:szCs w:val="21"/>
          <w:shd w:val="clear" w:color="auto" w:fill="FFFFFF"/>
        </w:rPr>
        <w:t>The data I used has been split into training (90%) and testing (10</w:t>
      </w:r>
      <w:r w:rsidR="005A3E84">
        <w:rPr>
          <w:rFonts w:ascii="Arial" w:hAnsi="Arial" w:cs="Arial"/>
          <w:sz w:val="21"/>
          <w:szCs w:val="21"/>
          <w:shd w:val="clear" w:color="auto" w:fill="FFFFFF"/>
        </w:rPr>
        <w:t>%)</w:t>
      </w:r>
      <w:r w:rsidR="001738BD">
        <w:rPr>
          <w:rFonts w:ascii="Arial" w:hAnsi="Arial" w:cs="Arial"/>
          <w:sz w:val="21"/>
          <w:szCs w:val="21"/>
          <w:shd w:val="clear" w:color="auto" w:fill="FFFFFF"/>
        </w:rPr>
        <w:t xml:space="preserve"> subsets</w:t>
      </w:r>
    </w:p>
    <w:sectPr w:rsidR="00B351A3" w:rsidRPr="00136C54" w:rsidSect="00761207">
      <w:headerReference w:type="default" r:id="rId13"/>
      <w:footerReference w:type="default" r:id="rId14"/>
      <w:headerReference w:type="firs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2B0FF" w14:textId="77777777" w:rsidR="00D6739F" w:rsidRDefault="00D6739F" w:rsidP="00761207">
      <w:pPr>
        <w:spacing w:before="0" w:after="0"/>
      </w:pPr>
      <w:r>
        <w:separator/>
      </w:r>
    </w:p>
  </w:endnote>
  <w:endnote w:type="continuationSeparator" w:id="0">
    <w:p w14:paraId="1BCD67C2" w14:textId="77777777" w:rsidR="00D6739F" w:rsidRDefault="00D6739F"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A084E" w14:textId="77777777" w:rsidR="00D6739F" w:rsidRDefault="00D6739F" w:rsidP="00761207">
      <w:pPr>
        <w:spacing w:before="0" w:after="0"/>
      </w:pPr>
      <w:r>
        <w:separator/>
      </w:r>
    </w:p>
  </w:footnote>
  <w:footnote w:type="continuationSeparator" w:id="0">
    <w:p w14:paraId="617D375C" w14:textId="77777777" w:rsidR="00D6739F" w:rsidRDefault="00D6739F"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1"/>
  </w:num>
  <w:num w:numId="2" w16cid:durableId="1704595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07"/>
    <w:rsid w:val="00057B35"/>
    <w:rsid w:val="00136C54"/>
    <w:rsid w:val="001738BD"/>
    <w:rsid w:val="001F5CC5"/>
    <w:rsid w:val="00220467"/>
    <w:rsid w:val="002531B7"/>
    <w:rsid w:val="002608B0"/>
    <w:rsid w:val="002E501F"/>
    <w:rsid w:val="0033038A"/>
    <w:rsid w:val="00443F86"/>
    <w:rsid w:val="004C5F1A"/>
    <w:rsid w:val="004D65EE"/>
    <w:rsid w:val="005A3E84"/>
    <w:rsid w:val="00653A19"/>
    <w:rsid w:val="006B6F28"/>
    <w:rsid w:val="00713B81"/>
    <w:rsid w:val="00760A2B"/>
    <w:rsid w:val="00761207"/>
    <w:rsid w:val="00781FAD"/>
    <w:rsid w:val="007E7EC5"/>
    <w:rsid w:val="00836C3A"/>
    <w:rsid w:val="008639D0"/>
    <w:rsid w:val="008B1131"/>
    <w:rsid w:val="00911AD0"/>
    <w:rsid w:val="009C7B47"/>
    <w:rsid w:val="00A15EE1"/>
    <w:rsid w:val="00B351A3"/>
    <w:rsid w:val="00B373FB"/>
    <w:rsid w:val="00BB5311"/>
    <w:rsid w:val="00D6739F"/>
    <w:rsid w:val="00D872DD"/>
    <w:rsid w:val="00D92F0C"/>
    <w:rsid w:val="00DF2189"/>
    <w:rsid w:val="00F639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737"/>
  <w15:chartTrackingRefBased/>
  <w15:docId w15:val="{820487B3-246B-4803-85CD-3D9F38B9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207"/>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semiHidden/>
    <w:rsid w:val="00F63939"/>
    <w:rPr>
      <w:rFonts w:asciiTheme="majorHAnsi" w:eastAsiaTheme="majorEastAsia" w:hAnsiTheme="majorHAnsi" w:cstheme="majorBidi"/>
      <w:color w:val="2F5496" w:themeColor="accent1" w:themeShade="BF"/>
      <w:sz w:val="26"/>
      <w:szCs w:val="26"/>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8</Pages>
  <Words>1112</Words>
  <Characters>6340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9</cp:revision>
  <dcterms:created xsi:type="dcterms:W3CDTF">2022-11-19T00:37:00Z</dcterms:created>
  <dcterms:modified xsi:type="dcterms:W3CDTF">2022-11-19T17:42:00Z</dcterms:modified>
</cp:coreProperties>
</file>