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F0F4F8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/>
          <w:p>
            <w:pPr>
              <w:spacing w:before="0" w:after="20" w:line="252" w:lineRule="auto"/>
              <w:jc w:val="center"/>
            </w:pPr>
            <w:r>
              <w:rPr>
                <w:rFonts w:ascii="Arial" w:hAnsi="Arial"/>
                <w:b/>
                <w:color w:val="142D55"/>
                <w:sz w:val="37"/>
              </w:rPr>
              <w:t>Evgeni Tsukan</w:t>
            </w:r>
          </w:p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color w:val="0066CC"/>
                <w:sz w:val="20"/>
              </w:rPr>
              <w:t>Junior Penetration Tester | SOC Analyst | Cybersecurity Specialist</w:t>
            </w:r>
          </w:p>
          <w:p>
            <w:pPr>
              <w:spacing w:before="0" w:after="0" w:line="252" w:lineRule="auto"/>
              <w:jc w:val="center"/>
            </w:pPr>
            <w:r>
              <w:rPr>
                <w:color w:val="2D2D2D"/>
                <w:sz w:val="17"/>
              </w:rPr>
              <w:t>📞 +972-55-9560399  |  ✉️ evgytsuk@gmail.com  |  📍 Hadera, Israel  |  🔗 linkedin.com/in/evgeni-tsukan-657829340</w:t>
            </w:r>
          </w:p>
        </w:tc>
      </w:tr>
    </w:tbl>
    <w:p>
      <w:pPr>
        <w:spacing w:before="110" w:after="50"/>
        <w:jc w:val="left"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</w:rPr>
        <w:t>PROFESSIONAL SUMMARY</w:t>
      </w:r>
    </w:p>
    <w:p>
      <w:pPr>
        <w:spacing w:before="0" w:after="50" w:line="252" w:lineRule="auto"/>
        <w:jc w:val="left"/>
      </w:pPr>
      <w:r>
        <w:t>Cybersecurity Practitioner with strong technical acumen and extensive hands-on experience in complex field troubleshooting. Graduate of the 468-hour Cyber Security Practitioner program at KERNELiOS Knowledge Center, actively self-studying for Cisco CCNA. Proven background as a Freelance RF Infrastructure Technician, Project-Based Security Camera Installer, and IDF Squad Sergeant with security screening responsibilities (collaboration with Shabak). Analytical mindset, creative problem-solving skills, fluent English, and eager to excel in Junior Penetration Tester / SOC Analyst roles.</w:t>
      </w:r>
    </w:p>
    <w:p>
      <w:pPr>
        <w:spacing w:before="110" w:after="50"/>
        <w:jc w:val="left"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</w:rPr>
        <w:t>EDUCATION &amp; CERTIFICATIONS</w:t>
      </w:r>
    </w:p>
    <w:p>
      <w:pPr>
        <w:spacing w:before="20" w:after="20" w:line="252" w:lineRule="auto"/>
        <w:jc w:val="left"/>
      </w:pPr>
      <w:r>
        <w:rPr>
          <w:b/>
          <w:sz w:val="18"/>
        </w:rPr>
        <w:t>2025 – 2026: Yael KERNELiOS Knowledge Center | Cyber Security Practitioner (468 Academic Hours)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Networking &amp; Protocols (CCNA Level): </w:t>
      </w:r>
      <w:r>
        <w:rPr>
          <w:rFonts w:ascii="Arial" w:hAnsi="Arial"/>
          <w:color w:val="2D2D2D"/>
          <w:sz w:val="18"/>
        </w:rPr>
        <w:t>TCP/IP, OSI Model, Cisco Routing &amp; Switching, VLANs, Subnetting (Self-studying for Cisco CCNA).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Enterprise Infrastructure: </w:t>
      </w:r>
      <w:r>
        <w:rPr>
          <w:rFonts w:ascii="Arial" w:hAnsi="Arial"/>
          <w:color w:val="2D2D2D"/>
          <w:sz w:val="18"/>
        </w:rPr>
        <w:t>Windows Server 2016 (Active Directory, GPO, DNS, DHCP), Linux (Ubuntu / Kali).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Cybersecurity &amp; Pentesting (PT/SOC): </w:t>
      </w:r>
      <w:r>
        <w:rPr>
          <w:rFonts w:ascii="Arial" w:hAnsi="Arial"/>
          <w:color w:val="2D2D2D"/>
          <w:sz w:val="18"/>
        </w:rPr>
        <w:t>Traffic analysis (Wireshark), network scanning (Nmap), static/dynamic malware analysis, web vulnerability assessment (BurpSuite, Metasploit, Sysinternals Suite).</w:t>
      </w:r>
    </w:p>
    <w:p>
      <w:pPr>
        <w:spacing w:before="110" w:after="50"/>
        <w:jc w:val="left"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</w:rPr>
        <w:t>HANDS-ON PROJECTS &amp; LABS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Web Penetration Testing &amp; Vulnerability Assessment (Local Lab): </w:t>
      </w:r>
      <w:r>
        <w:rPr>
          <w:rFonts w:ascii="Arial" w:hAnsi="Arial"/>
          <w:color w:val="2D2D2D"/>
          <w:sz w:val="18"/>
        </w:rPr>
        <w:t>Asset discovery and port scanning (Nmap) on local lab targets (DVWA, WebGoat), vulnerability assessment, and web attacks using BurpSuite (SQLi, XSS, CSRF, Session Hijacking).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Malware Analysis &amp; Incident Response (Conti Ransomware): </w:t>
      </w:r>
      <w:r>
        <w:rPr>
          <w:rFonts w:ascii="Arial" w:hAnsi="Arial"/>
          <w:color w:val="2D2D2D"/>
          <w:sz w:val="18"/>
        </w:rPr>
        <w:t>Static and dynamic analysis of Conti malware, process behavior tracking, network communications analysis, and IOC extraction (CMAR Standard Report).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Active Directory Enterprise Infrastructure Setup: </w:t>
      </w:r>
      <w:r>
        <w:rPr>
          <w:rFonts w:ascii="Arial" w:hAnsi="Arial"/>
          <w:color w:val="2D2D2D"/>
          <w:sz w:val="18"/>
        </w:rPr>
        <w:t>Multi-server lab deployment (Windows Server 2016 DC1/DC2 labkernel, Win10 clients), Domain Controller replication, GPO security policies, DNS, and DHCP.</w:t>
      </w:r>
    </w:p>
    <w:p>
      <w:pPr>
        <w:spacing w:before="110" w:after="50"/>
        <w:jc w:val="left"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</w:rPr>
        <w:t>PROFESSIONAL EXPERIENCE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2019 – 2022: RF Infrastructure Technician | HOT Telecom (Freelance) – </w:t>
      </w:r>
      <w:r>
        <w:rPr>
          <w:rFonts w:ascii="Arial" w:hAnsi="Arial"/>
          <w:color w:val="2D2D2D"/>
          <w:sz w:val="18"/>
        </w:rPr>
        <w:t>Field diagnostics, troubleshooting, and resolving complex RF, cable, and internet communication faults. Configured modems, routers, switches, and client-side communication hardware.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2016 – 2017: CCTV &amp; IP Security Systems Installer | Gerbi Computers (Project-Based / Freelance) – </w:t>
      </w:r>
      <w:r>
        <w:rPr>
          <w:rFonts w:ascii="Arial" w:hAnsi="Arial"/>
          <w:color w:val="2D2D2D"/>
          <w:sz w:val="18"/>
        </w:rPr>
        <w:t>Installed and configured IP/analog security cameras, DVR/NVR recorders, port forwarding, and network routing.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2015 – 2019: Sales &amp; Customer Service Representative | Traklin Hashmal – </w:t>
      </w:r>
      <w:r>
        <w:rPr>
          <w:rFonts w:ascii="Arial" w:hAnsi="Arial"/>
          <w:color w:val="2D2D2D"/>
          <w:sz w:val="18"/>
        </w:rPr>
        <w:t>Delivered professional service, customer needs assessment, and teamwork in high-pace retail environment.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2013 – 2015: Biometric Systems Instructor &amp; Translator | Ministry of Interior – </w:t>
      </w:r>
      <w:r>
        <w:rPr>
          <w:rFonts w:ascii="Arial" w:hAnsi="Arial"/>
          <w:color w:val="2D2D2D"/>
          <w:sz w:val="18"/>
        </w:rPr>
        <w:t>Guided citizens on advanced biometric systems, provided initial technical support, and translated English/Russian to Hebrew.</w:t>
      </w:r>
    </w:p>
    <w:p>
      <w:pPr>
        <w:spacing w:before="110" w:after="50"/>
        <w:jc w:val="left"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</w:rPr>
        <w:t>MILITARY SERVICE</w:t>
      </w:r>
    </w:p>
    <w:p>
      <w:pPr>
        <w:spacing w:before="0" w:after="24" w:line="252" w:lineRule="auto"/>
        <w:ind w:left="173"/>
        <w:jc w:val="left"/>
      </w:pPr>
      <w:r>
        <w:rPr>
          <w:rFonts w:ascii="Arial" w:hAnsi="Arial"/>
          <w:color w:val="0066CC"/>
          <w:sz w:val="18"/>
        </w:rPr>
        <w:t xml:space="preserve">• </w:t>
      </w:r>
      <w:r>
        <w:rPr>
          <w:rFonts w:ascii="Arial" w:hAnsi="Arial"/>
          <w:b/>
          <w:color w:val="111111"/>
          <w:sz w:val="18"/>
        </w:rPr>
        <w:t xml:space="preserve">2010 – 2013: Civil Administration (DCA) | Coordination &amp; Liaison Department – Squad Sergeant – </w:t>
      </w:r>
      <w:r>
        <w:rPr>
          <w:rFonts w:ascii="Arial" w:hAnsi="Arial"/>
          <w:color w:val="2D2D2D"/>
          <w:sz w:val="18"/>
        </w:rPr>
        <w:t>Command and management of squad operations; conducted security screenings in close collaboration with the Israel Internal Security Service (Shabak). High security clearance, discretion, and reliability.</w:t>
      </w:r>
    </w:p>
    <w:p>
      <w:pPr>
        <w:spacing w:before="110" w:after="50"/>
        <w:jc w:val="left"/>
        <w:pBdr>
          <w:bottom w:val="single" w:sz="12" w:space="3" w:color="0066CC"/>
        </w:pBdr>
      </w:pPr>
      <w:r>
        <w:rPr>
          <w:rFonts w:ascii="Arial" w:hAnsi="Arial"/>
          <w:b/>
          <w:color w:val="142D55"/>
          <w:sz w:val="21"/>
        </w:rPr>
        <w:t>TECHNICAL SKILLS &amp; LANGUAGES</w:t>
      </w:r>
    </w:p>
    <w:p>
      <w:pPr>
        <w:spacing w:before="20" w:after="20" w:line="252" w:lineRule="auto"/>
        <w:jc w:val="left"/>
      </w:pPr>
      <w:r>
        <w:rPr>
          <w:b/>
          <w:color w:val="0066CC"/>
        </w:rPr>
        <w:t xml:space="preserve">Security &amp; PT Tools: </w:t>
      </w:r>
      <w:r>
        <w:t>Wireshark, Nmap, BurpSuite, Metasploit, Sysinternals Suite, Kali Linux, Malware Analysis</w:t>
      </w:r>
    </w:p>
    <w:p>
      <w:pPr>
        <w:spacing w:before="0" w:after="20" w:line="252" w:lineRule="auto"/>
        <w:jc w:val="left"/>
      </w:pPr>
      <w:r>
        <w:rPr>
          <w:b/>
          <w:color w:val="0066CC"/>
        </w:rPr>
        <w:t xml:space="preserve">Networking &amp; Systems: </w:t>
      </w:r>
      <w:r>
        <w:t>TCP/IP, OSI Model, Active Directory, Windows Server 2016, Linux, RF Infrastructure</w:t>
      </w:r>
    </w:p>
    <w:p>
      <w:pPr>
        <w:spacing w:before="0" w:after="20" w:line="252" w:lineRule="auto"/>
        <w:jc w:val="left"/>
      </w:pPr>
      <w:r>
        <w:rPr>
          <w:b/>
          <w:color w:val="0066CC"/>
        </w:rPr>
        <w:t xml:space="preserve">Languages: </w:t>
      </w:r>
      <w:r>
        <w:t>Hebrew (Native)  |  English (Fluent / Highly Proficient)  |  Russian (Native)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