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attachedToolbars.bin" ContentType="application/vnd.ms-word.attachedToolbars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5BD85" w14:textId="77777777" w:rsidR="0075630B" w:rsidRDefault="007D63A9" w:rsidP="0052040B">
      <w:pPr>
        <w:pStyle w:val="Heading8"/>
        <w:keepNext w:val="0"/>
        <w:tabs>
          <w:tab w:val="left" w:pos="-1500"/>
        </w:tabs>
        <w:rPr>
          <w:rFonts w:ascii="Georgia" w:hAnsi="Georgia"/>
          <w:szCs w:val="28"/>
        </w:rPr>
      </w:pPr>
      <w:r>
        <w:rPr>
          <w:rFonts w:ascii="Georgia" w:hAnsi="Georgia"/>
          <w:szCs w:val="28"/>
        </w:rPr>
        <w:t>ALL TEST 6.31</w:t>
      </w:r>
      <w:r w:rsidR="0075630B" w:rsidRPr="00975706">
        <w:rPr>
          <w:rFonts w:ascii="Georgia" w:hAnsi="Georgia"/>
          <w:szCs w:val="28"/>
        </w:rPr>
        <w:t xml:space="preserve"> Analysis Results</w:t>
      </w:r>
    </w:p>
    <w:p w14:paraId="05D48085" w14:textId="77777777" w:rsidR="00BF4709" w:rsidRDefault="00BF4709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</w:p>
    <w:p w14:paraId="445322B1" w14:textId="77777777" w:rsidR="0075630B" w:rsidRDefault="0075630B" w:rsidP="0052040B">
      <w:pPr>
        <w:pStyle w:val="Heading4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clear" w:pos="2560"/>
          <w:tab w:val="clear" w:pos="5120"/>
          <w:tab w:val="clear" w:pos="7680"/>
        </w:tabs>
        <w:autoSpaceDE/>
        <w:autoSpaceDN/>
        <w:adjustRightInd/>
        <w:rPr>
          <w:rFonts w:cs="Arial"/>
          <w:caps/>
        </w:rPr>
      </w:pPr>
      <w:r>
        <w:rPr>
          <w:rFonts w:cs="Arial"/>
          <w:caps/>
        </w:rPr>
        <w:t>Performance Summary</w:t>
      </w:r>
    </w:p>
    <w:p w14:paraId="4466B8DE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10"/>
        </w:tabs>
        <w:ind w:left="0"/>
        <w:rPr>
          <w:rFonts w:cs="Arial"/>
          <w:bCs/>
        </w:rPr>
      </w:pPr>
      <w:r>
        <w:rPr>
          <w:rFonts w:cs="Arial"/>
          <w:bCs/>
        </w:rPr>
        <w:t>Bottom Line</w:t>
      </w:r>
    </w:p>
    <w:p w14:paraId="33CEEAF3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87C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87C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is operating normally, no action is required.</w:t>
      </w:r>
    </w:p>
    <w:p w14:paraId="24183F00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suspicious operation, trending of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warranted.</w:t>
      </w:r>
    </w:p>
    <w:p w14:paraId="5135AADB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This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exhibits abnormal indications, action is warranted, NOW.</w:t>
      </w:r>
    </w:p>
    <w:p w14:paraId="12E874D2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7AD646E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Power Factor Commentary</w:t>
      </w:r>
    </w:p>
    <w:p w14:paraId="096BB324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87C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87C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Power factor exceeds 0.85.</w:t>
      </w:r>
    </w:p>
    <w:p w14:paraId="03C412AC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Power factor is below 0.85, see detailed report.</w:t>
      </w:r>
    </w:p>
    <w:p w14:paraId="140CF281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4FC0042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</w:rPr>
      </w:pPr>
      <w:r>
        <w:rPr>
          <w:rFonts w:cs="Arial"/>
        </w:rPr>
        <w:t>Current Commentary</w:t>
      </w:r>
    </w:p>
    <w:p w14:paraId="146CE680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87C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87C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Current variation is within normal limits.</w:t>
      </w:r>
    </w:p>
    <w:p w14:paraId="30D38029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Current variation is beyond normal limits, see detailed report.</w:t>
      </w:r>
    </w:p>
    <w:p w14:paraId="3CE87F8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E72628C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Voltage Commentary</w:t>
      </w:r>
    </w:p>
    <w:p w14:paraId="453B6748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87C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87C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Voltage variation is within normal limits.</w:t>
      </w:r>
    </w:p>
    <w:p w14:paraId="12F60781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variation is beyond normal limits, see detailed report.</w:t>
      </w:r>
    </w:p>
    <w:p w14:paraId="038AAB3F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RMS voltage differs from nameplate by more than 5%.</w:t>
      </w:r>
    </w:p>
    <w:p w14:paraId="79D83905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77106A4D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Load Commentary</w:t>
      </w:r>
    </w:p>
    <w:p w14:paraId="4BCB04FB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87C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87C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consistent with nameplate values.</w:t>
      </w:r>
    </w:p>
    <w:p w14:paraId="468AF882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exceeds nameplate values, see detailed report.</w:t>
      </w:r>
    </w:p>
    <w:p w14:paraId="5C6C7F92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Load on the </w:t>
      </w:r>
      <w:r>
        <w:rPr>
          <w:rFonts w:ascii="Arial" w:hAnsi="Arial" w:cs="Arial"/>
          <w:sz w:val="18"/>
          <w:szCs w:val="18"/>
        </w:rPr>
        <w:t>induction motor</w:t>
      </w:r>
      <w:r w:rsidR="0075630B">
        <w:rPr>
          <w:rFonts w:ascii="Arial" w:hAnsi="Arial" w:cs="Arial"/>
          <w:sz w:val="18"/>
          <w:szCs w:val="18"/>
        </w:rPr>
        <w:t xml:space="preserve">  is less than 25%.</w:t>
      </w:r>
    </w:p>
    <w:p w14:paraId="4966F6E7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0E1AE738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Phase Connection Commentary</w:t>
      </w:r>
    </w:p>
    <w:p w14:paraId="39250704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87C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87C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Connections are normal.</w:t>
      </w:r>
    </w:p>
    <w:p w14:paraId="5C8AFCB8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Voltage ground reference is NOT neutral.</w:t>
      </w:r>
    </w:p>
    <w:p w14:paraId="5B0DF7A2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604884">
        <w:rPr>
          <w:rFonts w:ascii="Arial" w:hAnsi="Arial" w:cs="Arial"/>
          <w:bCs/>
          <w:sz w:val="18"/>
          <w:szCs w:val="18"/>
        </w:rPr>
        <w:t>Loose connection</w:t>
      </w:r>
      <w:r>
        <w:rPr>
          <w:rFonts w:ascii="Arial" w:hAnsi="Arial" w:cs="Arial"/>
          <w:bCs/>
          <w:sz w:val="18"/>
          <w:szCs w:val="18"/>
        </w:rPr>
        <w:t>.</w:t>
      </w:r>
    </w:p>
    <w:p w14:paraId="41E1E50F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121D36C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Rotor Commentary</w:t>
      </w:r>
    </w:p>
    <w:p w14:paraId="05CC6C2F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87C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87C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Rotor bar health is normal.</w:t>
      </w:r>
    </w:p>
    <w:p w14:paraId="0E5EF768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Rotor bar health is questionable, see detailed report.</w:t>
      </w:r>
    </w:p>
    <w:p w14:paraId="6C460A53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Load is insufficient to determine rotor bar health, at this time.</w:t>
      </w:r>
    </w:p>
    <w:p w14:paraId="5606FF2C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</w:p>
    <w:p w14:paraId="65781FE9" w14:textId="77777777" w:rsidR="00244ABE" w:rsidRDefault="00244ABE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Stator Commentary</w:t>
      </w:r>
    </w:p>
    <w:p w14:paraId="4C6D212F" w14:textId="77777777" w:rsidR="00244ABE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87C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87C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244ABE">
        <w:rPr>
          <w:rFonts w:ascii="Arial" w:hAnsi="Arial" w:cs="Arial"/>
          <w:sz w:val="18"/>
          <w:szCs w:val="18"/>
        </w:rPr>
        <w:t>Stator health is normal.</w:t>
      </w:r>
    </w:p>
    <w:p w14:paraId="119EE55D" w14:textId="77777777" w:rsidR="00244ABE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244ABE">
        <w:rPr>
          <w:rFonts w:ascii="Arial" w:hAnsi="Arial" w:cs="Arial"/>
          <w:sz w:val="18"/>
          <w:szCs w:val="18"/>
        </w:rPr>
        <w:t xml:space="preserve">Stator mechanical health is questionable. </w:t>
      </w:r>
      <w:r>
        <w:rPr>
          <w:rFonts w:ascii="Arial" w:hAnsi="Arial" w:cs="Arial"/>
          <w:sz w:val="18"/>
          <w:szCs w:val="18"/>
        </w:rPr>
        <w:t>.</w:t>
      </w:r>
    </w:p>
    <w:p w14:paraId="17D1D9BC" w14:textId="77777777" w:rsidR="00244ABE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936746">
        <w:rPr>
          <w:rFonts w:ascii="Arial" w:hAnsi="Arial" w:cs="Arial"/>
          <w:sz w:val="18"/>
          <w:szCs w:val="18"/>
        </w:rPr>
        <w:t>Turn to turn short</w:t>
      </w:r>
      <w:r>
        <w:rPr>
          <w:rFonts w:ascii="Arial" w:hAnsi="Arial" w:cs="Arial"/>
          <w:sz w:val="18"/>
          <w:szCs w:val="18"/>
        </w:rPr>
        <w:t>.</w:t>
      </w:r>
    </w:p>
    <w:p w14:paraId="689AB692" w14:textId="77777777" w:rsidR="0075630B" w:rsidRDefault="0075630B" w:rsidP="0052040B">
      <w:pPr>
        <w:tabs>
          <w:tab w:val="left" w:pos="700"/>
        </w:tabs>
        <w:rPr>
          <w:rFonts w:ascii="Arial" w:hAnsi="Arial" w:cs="Arial"/>
          <w:b/>
          <w:bCs/>
          <w:sz w:val="18"/>
          <w:szCs w:val="18"/>
        </w:rPr>
      </w:pPr>
    </w:p>
    <w:p w14:paraId="125ADE8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700"/>
        </w:tabs>
        <w:ind w:left="0"/>
        <w:rPr>
          <w:rFonts w:cs="Arial"/>
          <w:bCs/>
        </w:rPr>
      </w:pPr>
      <w:r>
        <w:rPr>
          <w:rFonts w:cs="Arial"/>
          <w:bCs/>
        </w:rPr>
        <w:t>Rotor/Stator Air-gap Characteristics</w:t>
      </w:r>
    </w:p>
    <w:p w14:paraId="431697B6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87C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87C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Dynamic or static eccentricity indications do not exist.</w:t>
      </w:r>
    </w:p>
    <w:p w14:paraId="54C6F855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static eccentricity exist </w:t>
      </w:r>
      <w:r>
        <w:rPr>
          <w:rFonts w:ascii="Arial" w:hAnsi="Arial" w:cs="Arial"/>
          <w:sz w:val="18"/>
          <w:szCs w:val="18"/>
        </w:rPr>
        <w:t>.</w:t>
      </w:r>
    </w:p>
    <w:p w14:paraId="7031BF33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 Indications of dynamic eccentricity exist.</w:t>
      </w:r>
    </w:p>
    <w:p w14:paraId="3F80FE10" w14:textId="77777777" w:rsidR="0075630B" w:rsidRDefault="0075630B" w:rsidP="0052040B">
      <w:pPr>
        <w:tabs>
          <w:tab w:val="left" w:pos="800"/>
        </w:tabs>
      </w:pPr>
    </w:p>
    <w:p w14:paraId="529F9370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Harmonic Distortion Commentary</w:t>
      </w:r>
    </w:p>
    <w:p w14:paraId="4EE8118B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87C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87C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is no evidence of harmonic distortion.</w:t>
      </w:r>
    </w:p>
    <w:p w14:paraId="37F5E3E1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>There is evidence of harmonic distortion, see detailed report.</w:t>
      </w:r>
    </w:p>
    <w:p w14:paraId="6F33F52B" w14:textId="77777777" w:rsidR="0075630B" w:rsidRDefault="0075630B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</w:p>
    <w:p w14:paraId="375168EF" w14:textId="77777777" w:rsidR="0075630B" w:rsidRDefault="0075630B" w:rsidP="0052040B">
      <w:pPr>
        <w:pStyle w:val="Heading1"/>
        <w:keepNext w:val="0"/>
        <w:tabs>
          <w:tab w:val="clear" w:pos="0"/>
          <w:tab w:val="clear" w:pos="101"/>
          <w:tab w:val="clear" w:pos="202"/>
          <w:tab w:val="clear" w:pos="448"/>
          <w:tab w:val="clear" w:pos="498"/>
          <w:tab w:val="left" w:pos="800"/>
        </w:tabs>
        <w:ind w:left="0"/>
        <w:rPr>
          <w:rFonts w:cs="Arial"/>
          <w:bCs/>
        </w:rPr>
      </w:pPr>
      <w:r>
        <w:rPr>
          <w:rFonts w:cs="Arial"/>
          <w:bCs/>
        </w:rPr>
        <w:t>Misalignment Indications</w:t>
      </w:r>
    </w:p>
    <w:p w14:paraId="49336B78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 w:rsidRPr="00F87C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 xml:space="preserve">   X</w:t>
      </w:r>
      <w:r w:rsidRPr="00F87C9C">
        <w:rPr>
          <w:rFonts w:ascii="Arial" w:hAnsi="Arial" w:cs="Arial"/>
          <w:b/>
          <w:bCs/>
          <w:sz w:val="18"/>
          <w:szCs w:val="18"/>
          <w:u w:val="single"/>
          <w:shd w:val="clear" w:color="auto" w:fill="00B050"/>
        </w:rPr>
        <w:tab/>
      </w:r>
      <w:r w:rsidR="0075630B">
        <w:rPr>
          <w:rFonts w:ascii="Arial" w:hAnsi="Arial" w:cs="Arial"/>
          <w:sz w:val="18"/>
          <w:szCs w:val="18"/>
        </w:rPr>
        <w:t>There are no indications of mechanical problems like misalignment or  unbalance.</w:t>
      </w:r>
    </w:p>
    <w:p w14:paraId="54AEC1D8" w14:textId="77777777" w:rsidR="0075630B" w:rsidRDefault="007D63A9" w:rsidP="0052040B">
      <w:pPr>
        <w:tabs>
          <w:tab w:val="left" w:pos="800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  <w:u w:val="single"/>
        </w:rPr>
        <w:tab/>
      </w:r>
      <w:r w:rsidR="0075630B">
        <w:rPr>
          <w:rFonts w:ascii="Arial" w:hAnsi="Arial" w:cs="Arial"/>
          <w:sz w:val="18"/>
          <w:szCs w:val="18"/>
        </w:rPr>
        <w:t xml:space="preserve">There are indications of mechanical problems like misalignment </w:t>
      </w:r>
      <w:r w:rsidR="00220514">
        <w:rPr>
          <w:rFonts w:ascii="Arial" w:hAnsi="Arial" w:cs="Arial"/>
          <w:sz w:val="18"/>
          <w:szCs w:val="18"/>
        </w:rPr>
        <w:t>/</w:t>
      </w:r>
      <w:r w:rsidR="0075630B">
        <w:rPr>
          <w:rFonts w:ascii="Arial" w:hAnsi="Arial" w:cs="Arial"/>
          <w:sz w:val="18"/>
          <w:szCs w:val="18"/>
        </w:rPr>
        <w:t xml:space="preserve"> unbalance.  Perform vibr</w:t>
      </w:r>
      <w:r w:rsidR="00220514">
        <w:rPr>
          <w:rFonts w:ascii="Arial" w:hAnsi="Arial" w:cs="Arial"/>
          <w:sz w:val="18"/>
          <w:szCs w:val="18"/>
        </w:rPr>
        <w:t>.</w:t>
      </w:r>
      <w:r w:rsidR="0075630B">
        <w:rPr>
          <w:rFonts w:ascii="Arial" w:hAnsi="Arial" w:cs="Arial"/>
          <w:sz w:val="18"/>
          <w:szCs w:val="18"/>
        </w:rPr>
        <w:t xml:space="preserve"> survey to identify and correct </w:t>
      </w:r>
      <w:r w:rsidR="00220514">
        <w:rPr>
          <w:rFonts w:ascii="Arial" w:hAnsi="Arial" w:cs="Arial"/>
          <w:sz w:val="18"/>
          <w:szCs w:val="18"/>
        </w:rPr>
        <w:t xml:space="preserve">the </w:t>
      </w:r>
      <w:r w:rsidR="0075630B">
        <w:rPr>
          <w:rFonts w:ascii="Arial" w:hAnsi="Arial" w:cs="Arial"/>
          <w:sz w:val="18"/>
          <w:szCs w:val="18"/>
        </w:rPr>
        <w:t>cause.</w:t>
      </w:r>
    </w:p>
    <w:p w14:paraId="4F4F60D9" w14:textId="77777777" w:rsidR="0075630B" w:rsidRDefault="0075630B" w:rsidP="0052040B">
      <w:pPr>
        <w:tabs>
          <w:tab w:val="left" w:pos="800"/>
        </w:tabs>
        <w:rPr>
          <w:rFonts w:ascii="Arial" w:hAnsi="Arial" w:cs="Arial"/>
          <w:b/>
          <w:bCs/>
          <w:sz w:val="18"/>
          <w:szCs w:val="18"/>
        </w:rPr>
      </w:pPr>
    </w:p>
    <w:p w14:paraId="33433575" w14:textId="77777777" w:rsidR="00D31933" w:rsidRDefault="00D31933" w:rsidP="0052040B">
      <w:pPr>
        <w:tabs>
          <w:tab w:val="left" w:pos="800"/>
        </w:tabs>
        <w:rPr>
          <w:rFonts w:ascii="Arial" w:hAnsi="Arial" w:cs="Arial"/>
          <w:bCs/>
        </w:rPr>
      </w:pPr>
    </w:p>
    <w:p w14:paraId="34668E10" w14:textId="77777777" w:rsidR="0075630B" w:rsidRPr="00D31933" w:rsidRDefault="005E06CE" w:rsidP="0052040B">
      <w:pPr>
        <w:tabs>
          <w:tab w:val="left" w:pos="800"/>
        </w:tabs>
        <w:rPr>
          <w:rFonts w:ascii="Georgia" w:hAnsi="Georgia" w:cs="Arial"/>
          <w:b/>
          <w:bCs/>
          <w:sz w:val="28"/>
        </w:rPr>
      </w:pPr>
      <w:r>
        <w:rPr>
          <w:rFonts w:ascii="Georgia" w:hAnsi="Georgia" w:cs="Arial"/>
          <w:b/>
          <w:bCs/>
          <w:sz w:val="28"/>
        </w:rPr>
        <w:br w:type="page"/>
      </w:r>
      <w:r w:rsidR="0075630B" w:rsidRPr="00D31933">
        <w:rPr>
          <w:rFonts w:ascii="Georgia" w:hAnsi="Georgia" w:cs="Arial"/>
          <w:b/>
          <w:bCs/>
          <w:sz w:val="28"/>
        </w:rPr>
        <w:lastRenderedPageBreak/>
        <w:t>INPUT SUMMARY</w:t>
      </w:r>
    </w:p>
    <w:p w14:paraId="5D64DD5E" w14:textId="77777777" w:rsidR="0075630B" w:rsidRPr="009E2765" w:rsidRDefault="0075630B" w:rsidP="0052040B">
      <w:pPr>
        <w:tabs>
          <w:tab w:val="left" w:pos="800"/>
        </w:tabs>
        <w:rPr>
          <w:rFonts w:ascii="Arial" w:hAnsi="Arial" w:cs="Arial"/>
          <w:sz w:val="28"/>
        </w:rPr>
      </w:pPr>
    </w:p>
    <w:p w14:paraId="018D4C06" w14:textId="77777777" w:rsidR="0075630B" w:rsidRPr="009E2765" w:rsidRDefault="0075630B" w:rsidP="0052040B">
      <w:pPr>
        <w:pStyle w:val="Heading1"/>
        <w:keepNext w:val="0"/>
        <w:tabs>
          <w:tab w:val="clear" w:pos="101"/>
          <w:tab w:val="left" w:pos="-720"/>
        </w:tabs>
        <w:ind w:left="0"/>
        <w:rPr>
          <w:rStyle w:val="NormalArialChar"/>
          <w:u w:val="none"/>
        </w:rPr>
      </w:pPr>
      <w:r w:rsidRPr="009E2765">
        <w:rPr>
          <w:rStyle w:val="NormalArialChar"/>
          <w:u w:val="none"/>
        </w:rPr>
        <w:t>NAMEPLATE INFORMATION</w:t>
      </w:r>
    </w:p>
    <w:tbl>
      <w:tblPr>
        <w:tblW w:w="57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8"/>
        <w:gridCol w:w="1900"/>
        <w:gridCol w:w="1200"/>
      </w:tblGrid>
      <w:tr w:rsidR="0075630B" w:rsidRPr="00706B14" w14:paraId="21FC8C20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  <w:vAlign w:val="bottom"/>
          </w:tcPr>
          <w:p w14:paraId="24AA32B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900" w:type="dxa"/>
            <w:tcBorders>
              <w:top w:val="nil"/>
              <w:left w:val="nil"/>
            </w:tcBorders>
            <w:shd w:val="clear" w:color="auto" w:fill="FFFFFF"/>
            <w:vAlign w:val="bottom"/>
          </w:tcPr>
          <w:p w14:paraId="306924C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00" w:type="dxa"/>
            <w:tcBorders>
              <w:top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4CB39F8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Units</w:t>
            </w:r>
          </w:p>
        </w:tc>
      </w:tr>
      <w:tr w:rsidR="0075630B" w:rsidRPr="00706B14" w14:paraId="5A0C3A4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09863B7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Tested Equipment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136573F" w14:textId="77777777" w:rsidR="0075630B" w:rsidRPr="00706B14" w:rsidRDefault="007D63A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Induction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CBDD7CA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51FD9D9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22254E40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C37C286" w14:textId="77777777" w:rsidR="0075630B" w:rsidRPr="00706B14" w:rsidRDefault="007D63A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75.0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22E36EA" w14:textId="77777777" w:rsidR="0075630B" w:rsidRPr="00706B14" w:rsidRDefault="007D63A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KW</w:t>
            </w:r>
          </w:p>
        </w:tc>
      </w:tr>
      <w:tr w:rsidR="0075630B" w:rsidRPr="00706B14" w14:paraId="1E096012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993FAAF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RPM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D04C7F8" w14:textId="77777777" w:rsidR="0075630B" w:rsidRPr="00706B14" w:rsidRDefault="007D63A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1430.0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B783802" w14:textId="77777777" w:rsidR="0075630B" w:rsidRPr="00706B14" w:rsidRDefault="007D63A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Rpm</w:t>
            </w:r>
          </w:p>
        </w:tc>
      </w:tr>
      <w:tr w:rsidR="0075630B" w:rsidRPr="00706B14" w14:paraId="20EA92E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8B766FB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Poles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EF6A038" w14:textId="77777777" w:rsidR="0075630B" w:rsidRPr="00706B14" w:rsidRDefault="007D63A9" w:rsidP="004C12DA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66D79E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28855DFA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2123E52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Phases: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0EDB58A" w14:textId="77777777" w:rsidR="0075630B" w:rsidRPr="00706B14" w:rsidRDefault="007D63A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A5A6298" w14:textId="77777777" w:rsidR="0075630B" w:rsidRPr="00706B14" w:rsidRDefault="0075630B" w:rsidP="0052040B">
            <w:pPr>
              <w:rPr>
                <w:rFonts w:ascii="Arial" w:hAnsi="Arial" w:cs="Arial"/>
              </w:rPr>
            </w:pPr>
          </w:p>
        </w:tc>
      </w:tr>
      <w:tr w:rsidR="0075630B" w:rsidRPr="00706B14" w14:paraId="320498E6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F7303DC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Voltage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A67BFB4" w14:textId="77777777" w:rsidR="0075630B" w:rsidRPr="00706B14" w:rsidRDefault="007D63A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380.0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9321963" w14:textId="77777777" w:rsidR="0075630B" w:rsidRPr="00706B14" w:rsidRDefault="007D63A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Volt</w:t>
            </w:r>
          </w:p>
        </w:tc>
      </w:tr>
      <w:tr w:rsidR="0075630B" w:rsidRPr="00706B14" w14:paraId="05FDBE8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56A704A" w14:textId="77777777" w:rsidR="0075630B" w:rsidRPr="00706B14" w:rsidRDefault="0075630B" w:rsidP="0052040B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Full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F62C4B1" w14:textId="77777777" w:rsidR="0075630B" w:rsidRPr="00706B14" w:rsidRDefault="007D63A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140.40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B206CE0" w14:textId="77777777" w:rsidR="0075630B" w:rsidRPr="00706B14" w:rsidRDefault="007D63A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75630B" w:rsidRPr="00706B14" w14:paraId="4A76975C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7282B26E" w14:textId="77777777" w:rsidR="0075630B" w:rsidRPr="00706B14" w:rsidRDefault="00D57381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No Load Current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B04160E" w14:textId="77777777" w:rsidR="0075630B" w:rsidRPr="00706B14" w:rsidRDefault="007D63A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06CEE6BD" w14:textId="77777777" w:rsidR="0075630B" w:rsidRPr="00706B14" w:rsidRDefault="007D63A9" w:rsidP="0052040B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Amp</w:t>
            </w:r>
          </w:p>
        </w:tc>
      </w:tr>
      <w:tr w:rsidR="00D57381" w:rsidRPr="00706B14" w14:paraId="1BA1812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2996ED3" w14:textId="77777777" w:rsidR="00D57381" w:rsidRPr="00706B14" w:rsidRDefault="007D63A9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rotor bars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133D7CA8" w14:textId="77777777" w:rsidR="00D57381" w:rsidRPr="00706B14" w:rsidRDefault="007D63A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8E3F101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4610FBF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DE40A63" w14:textId="77777777" w:rsidR="00D57381" w:rsidRPr="00706B14" w:rsidRDefault="007D63A9" w:rsidP="00647E6F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Number of stator slots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506F364E" w14:textId="77777777" w:rsidR="00D57381" w:rsidRPr="00706B14" w:rsidRDefault="007D63A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55832CF8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E6FECAE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3AA5CA35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Torque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54B3976" w14:textId="77777777" w:rsidR="00D57381" w:rsidRPr="00706B14" w:rsidRDefault="007D63A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31E80E0E" w14:textId="77777777" w:rsidR="00D57381" w:rsidRPr="00706B14" w:rsidRDefault="007D63A9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N.m</w:t>
            </w:r>
          </w:p>
        </w:tc>
      </w:tr>
      <w:tr w:rsidR="00D57381" w:rsidRPr="00706B14" w14:paraId="26A5C914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6D78E87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CT Ratio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6683972C" w14:textId="77777777" w:rsidR="00D57381" w:rsidRPr="00706B14" w:rsidRDefault="007D63A9" w:rsidP="00647E6F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14B73C9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169EEFC5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11FBCB0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Service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79967D28" w14:textId="77777777" w:rsidR="00D57381" w:rsidRPr="00706B14" w:rsidRDefault="007D63A9" w:rsidP="009D5D9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115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1D4C63D7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28E94E4A" w14:textId="77777777" w:rsidTr="00D57381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6A61290A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Motor efficiency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2C70419F" w14:textId="77777777" w:rsidR="00D57381" w:rsidRPr="00706B14" w:rsidRDefault="007D63A9" w:rsidP="00F51C99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right w:val="single" w:sz="2" w:space="0" w:color="auto"/>
            </w:tcBorders>
            <w:shd w:val="clear" w:color="auto" w:fill="E6E6E6"/>
            <w:vAlign w:val="bottom"/>
          </w:tcPr>
          <w:p w14:paraId="69923432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  <w:tr w:rsidR="00D57381" w:rsidRPr="00706B14" w14:paraId="47CFF88D" w14:textId="77777777">
        <w:tblPrEx>
          <w:tblCellMar>
            <w:top w:w="0" w:type="dxa"/>
            <w:bottom w:w="0" w:type="dxa"/>
          </w:tblCellMar>
        </w:tblPrEx>
        <w:trPr>
          <w:trHeight w:hRule="exact" w:val="288"/>
        </w:trPr>
        <w:tc>
          <w:tcPr>
            <w:tcW w:w="2608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196D247B" w14:textId="77777777" w:rsidR="00D57381" w:rsidRPr="00706B14" w:rsidRDefault="00D57381" w:rsidP="00647E6F">
            <w:pPr>
              <w:rPr>
                <w:rFonts w:ascii="Arial" w:hAnsi="Arial" w:cs="Arial"/>
                <w:b/>
              </w:rPr>
            </w:pPr>
            <w:r w:rsidRPr="00706B14"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900" w:type="dxa"/>
            <w:tcBorders>
              <w:left w:val="single" w:sz="2" w:space="0" w:color="auto"/>
            </w:tcBorders>
            <w:vAlign w:val="center"/>
          </w:tcPr>
          <w:p w14:paraId="0B1D53FC" w14:textId="77777777" w:rsidR="00D57381" w:rsidRPr="00706B14" w:rsidRDefault="007D63A9" w:rsidP="00616CE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-1.000</w:t>
            </w:r>
          </w:p>
        </w:tc>
        <w:tc>
          <w:tcPr>
            <w:tcW w:w="1200" w:type="dxa"/>
            <w:tcBorders>
              <w:bottom w:val="single" w:sz="2" w:space="0" w:color="auto"/>
              <w:right w:val="single" w:sz="2" w:space="0" w:color="auto"/>
            </w:tcBorders>
            <w:shd w:val="clear" w:color="auto" w:fill="E6E6E6"/>
            <w:vAlign w:val="bottom"/>
          </w:tcPr>
          <w:p w14:paraId="7F2BA117" w14:textId="77777777" w:rsidR="00D57381" w:rsidRPr="00706B14" w:rsidRDefault="00D57381" w:rsidP="00647E6F">
            <w:pPr>
              <w:rPr>
                <w:rFonts w:ascii="Arial" w:hAnsi="Arial" w:cs="Arial"/>
              </w:rPr>
            </w:pPr>
          </w:p>
        </w:tc>
      </w:tr>
    </w:tbl>
    <w:p w14:paraId="107F032E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73A9B9E6" w14:textId="77777777" w:rsidR="002C5B52" w:rsidRDefault="002C5B52" w:rsidP="0052040B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Description:</w:t>
      </w:r>
    </w:p>
    <w:p w14:paraId="514DA39D" w14:textId="77777777" w:rsidR="007D63A9" w:rsidRDefault="007D63A9" w:rsidP="0052040B">
      <w:pPr>
        <w:tabs>
          <w:tab w:val="left" w:pos="720"/>
        </w:tabs>
        <w:rPr>
          <w:rFonts w:ascii="Arial" w:hAnsi="Arial" w:cs="Arial"/>
        </w:rPr>
      </w:pPr>
      <w:r>
        <w:rPr>
          <w:rFonts w:ascii="Arial" w:hAnsi="Arial" w:cs="Arial"/>
        </w:rPr>
        <w:t>Belum ada data rotor bar dan stator slot</w:t>
      </w:r>
    </w:p>
    <w:p w14:paraId="2A8AB001" w14:textId="77777777" w:rsidR="002C5B52" w:rsidRDefault="002C5B52" w:rsidP="0052040B">
      <w:pPr>
        <w:tabs>
          <w:tab w:val="left" w:pos="720"/>
        </w:tabs>
        <w:rPr>
          <w:rFonts w:ascii="Arial" w:hAnsi="Arial" w:cs="Arial"/>
        </w:rPr>
      </w:pPr>
    </w:p>
    <w:p w14:paraId="258ED468" w14:textId="77777777" w:rsidR="00D204FF" w:rsidRDefault="00D204FF" w:rsidP="00D204FF">
      <w:pPr>
        <w:tabs>
          <w:tab w:val="left" w:pos="1350"/>
          <w:tab w:val="left" w:pos="1400"/>
          <w:tab w:val="left" w:pos="6390"/>
          <w:tab w:val="left" w:pos="7470"/>
        </w:tabs>
        <w:rPr>
          <w:rFonts w:ascii="Arial" w:hAnsi="Arial" w:cs="Arial"/>
          <w:sz w:val="16"/>
          <w:lang w:val="fr-FR"/>
        </w:rPr>
      </w:pPr>
      <w:r>
        <w:rPr>
          <w:rFonts w:ascii="Arial" w:hAnsi="Arial" w:cs="Arial"/>
          <w:b/>
          <w:bCs/>
          <w:sz w:val="16"/>
          <w:lang w:val="fr-FR"/>
        </w:rPr>
        <w:t xml:space="preserve"> </w:t>
      </w:r>
      <w:r>
        <w:rPr>
          <w:rFonts w:ascii="Arial" w:hAnsi="Arial" w:cs="Arial"/>
          <w:sz w:val="16"/>
          <w:lang w:val="fr-FR"/>
        </w:rPr>
        <w:t xml:space="preserve">     </w:t>
      </w:r>
      <w:r>
        <w:rPr>
          <w:rFonts w:ascii="Arial" w:hAnsi="Arial" w:cs="Arial"/>
          <w:sz w:val="16"/>
          <w:lang w:val="fr-FR"/>
        </w:rPr>
        <w:tab/>
      </w:r>
    </w:p>
    <w:p w14:paraId="73775C8A" w14:textId="77777777" w:rsidR="00D9549E" w:rsidRDefault="00D9549E" w:rsidP="00D9549E">
      <w:pPr>
        <w:tabs>
          <w:tab w:val="left" w:pos="1350"/>
          <w:tab w:val="left" w:pos="1400"/>
        </w:tabs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3"/>
        <w:gridCol w:w="5490"/>
      </w:tblGrid>
      <w:tr w:rsidR="008810D8" w:rsidRPr="00E25BD9" w14:paraId="60E4518A" w14:textId="77777777" w:rsidTr="009D4B86">
        <w:tc>
          <w:tcPr>
            <w:tcW w:w="7153" w:type="dxa"/>
            <w:gridSpan w:val="2"/>
            <w:shd w:val="clear" w:color="auto" w:fill="auto"/>
          </w:tcPr>
          <w:p w14:paraId="45261444" w14:textId="77777777" w:rsidR="008810D8" w:rsidRPr="00E25BD9" w:rsidRDefault="008810D8" w:rsidP="008810D8">
            <w:pPr>
              <w:pStyle w:val="BodyText3"/>
              <w:tabs>
                <w:tab w:val="left" w:pos="1400"/>
              </w:tabs>
              <w:rPr>
                <w:sz w:val="16"/>
                <w:szCs w:val="22"/>
              </w:rPr>
            </w:pPr>
            <w:r>
              <w:rPr>
                <w:caps/>
              </w:rPr>
              <w:t>LEGENDS:</w:t>
            </w:r>
          </w:p>
        </w:tc>
      </w:tr>
      <w:tr w:rsidR="008810D8" w:rsidRPr="00E25BD9" w14:paraId="5C7CE46D" w14:textId="77777777" w:rsidTr="009D4B86">
        <w:tc>
          <w:tcPr>
            <w:tcW w:w="1663" w:type="dxa"/>
            <w:shd w:val="clear" w:color="auto" w:fill="auto"/>
          </w:tcPr>
          <w:p w14:paraId="3218F6FF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>
              <w:rPr>
                <w:rFonts w:ascii="Arial" w:hAnsi="Arial" w:cs="Arial"/>
                <w:b/>
                <w:bCs/>
                <w:sz w:val="16"/>
                <w:lang w:val="fr-FR"/>
              </w:rPr>
              <w:t>Impedance</w:t>
            </w:r>
          </w:p>
        </w:tc>
        <w:tc>
          <w:tcPr>
            <w:tcW w:w="5490" w:type="dxa"/>
            <w:shd w:val="clear" w:color="auto" w:fill="auto"/>
          </w:tcPr>
          <w:p w14:paraId="02C862A4" w14:textId="77777777" w:rsidR="008810D8" w:rsidRPr="00E25BD9" w:rsidRDefault="008810D8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>
              <w:rPr>
                <w:rFonts w:ascii="Arial" w:hAnsi="Arial" w:cs="Arial"/>
                <w:sz w:val="16"/>
                <w:lang w:val="fr-FR"/>
              </w:rPr>
              <w:t>= Complex Impedance = vi/ci</w:t>
            </w:r>
          </w:p>
        </w:tc>
      </w:tr>
      <w:tr w:rsidR="00D9549E" w:rsidRPr="00E25BD9" w14:paraId="72D7224B" w14:textId="77777777" w:rsidTr="009D4B86">
        <w:tc>
          <w:tcPr>
            <w:tcW w:w="1663" w:type="dxa"/>
            <w:shd w:val="clear" w:color="auto" w:fill="auto"/>
          </w:tcPr>
          <w:p w14:paraId="3E5401F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CF</w:t>
            </w:r>
          </w:p>
        </w:tc>
        <w:tc>
          <w:tcPr>
            <w:tcW w:w="5490" w:type="dxa"/>
            <w:shd w:val="clear" w:color="auto" w:fill="auto"/>
          </w:tcPr>
          <w:p w14:paraId="37DB4AF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Crest Factor = (waveform peak)/(waveform rms)</w:t>
            </w:r>
          </w:p>
        </w:tc>
      </w:tr>
      <w:tr w:rsidR="00D9549E" w:rsidRPr="00E25BD9" w14:paraId="54B14FB7" w14:textId="77777777" w:rsidTr="009D4B86">
        <w:tc>
          <w:tcPr>
            <w:tcW w:w="1663" w:type="dxa"/>
            <w:shd w:val="clear" w:color="auto" w:fill="auto"/>
          </w:tcPr>
          <w:p w14:paraId="424B852B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VDF</w:t>
            </w:r>
          </w:p>
        </w:tc>
        <w:tc>
          <w:tcPr>
            <w:tcW w:w="5490" w:type="dxa"/>
            <w:shd w:val="clear" w:color="auto" w:fill="auto"/>
          </w:tcPr>
          <w:p w14:paraId="6640881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Transformer Harmonic De-rating Factor = sqrt(2)/CF, %</w:t>
            </w:r>
          </w:p>
        </w:tc>
      </w:tr>
    </w:tbl>
    <w:p w14:paraId="314C0143" w14:textId="77777777" w:rsidR="00D9549E" w:rsidRDefault="00D9549E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8107"/>
      </w:tblGrid>
      <w:tr w:rsidR="0045405C" w:rsidRPr="00E25BD9" w14:paraId="5BA05FB2" w14:textId="77777777" w:rsidTr="00195FEC">
        <w:tc>
          <w:tcPr>
            <w:tcW w:w="1638" w:type="dxa"/>
            <w:shd w:val="clear" w:color="auto" w:fill="auto"/>
          </w:tcPr>
          <w:p w14:paraId="4BD942C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Slip %</w:t>
            </w:r>
          </w:p>
        </w:tc>
        <w:tc>
          <w:tcPr>
            <w:tcW w:w="0" w:type="auto"/>
            <w:shd w:val="clear" w:color="auto" w:fill="auto"/>
          </w:tcPr>
          <w:p w14:paraId="68E2B0A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SRSS sum of slip and harmonic "levels" divided by RMS level of RMS DEMOD spectra between 0 and 65 Hz.</w:t>
            </w:r>
          </w:p>
        </w:tc>
      </w:tr>
      <w:tr w:rsidR="0045405C" w:rsidRPr="00E25BD9" w14:paraId="0D0291A1" w14:textId="77777777" w:rsidTr="00195FEC">
        <w:tc>
          <w:tcPr>
            <w:tcW w:w="1638" w:type="dxa"/>
            <w:shd w:val="clear" w:color="auto" w:fill="auto"/>
          </w:tcPr>
          <w:p w14:paraId="328405C2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Upper sb</w:t>
            </w:r>
          </w:p>
        </w:tc>
        <w:tc>
          <w:tcPr>
            <w:tcW w:w="0" w:type="auto"/>
            <w:shd w:val="clear" w:color="auto" w:fill="auto"/>
          </w:tcPr>
          <w:p w14:paraId="0DDDB20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upper slip sideband of power line peak</w:t>
            </w:r>
          </w:p>
        </w:tc>
      </w:tr>
      <w:tr w:rsidR="0045405C" w:rsidRPr="00E25BD9" w14:paraId="2B486C1C" w14:textId="77777777" w:rsidTr="00195FEC">
        <w:tc>
          <w:tcPr>
            <w:tcW w:w="1638" w:type="dxa"/>
            <w:shd w:val="clear" w:color="auto" w:fill="auto"/>
          </w:tcPr>
          <w:p w14:paraId="369988FB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Lower sb</w:t>
            </w:r>
          </w:p>
        </w:tc>
        <w:tc>
          <w:tcPr>
            <w:tcW w:w="0" w:type="auto"/>
            <w:shd w:val="clear" w:color="auto" w:fill="auto"/>
          </w:tcPr>
          <w:p w14:paraId="3B28E791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dB level of lower slip sideband of power line peak</w:t>
            </w:r>
          </w:p>
        </w:tc>
      </w:tr>
      <w:tr w:rsidR="001B40D6" w:rsidRPr="00E25BD9" w14:paraId="45CDB4A9" w14:textId="77777777" w:rsidTr="00195FEC">
        <w:tc>
          <w:tcPr>
            <w:tcW w:w="1638" w:type="dxa"/>
            <w:shd w:val="clear" w:color="auto" w:fill="auto"/>
          </w:tcPr>
          <w:p w14:paraId="14683E20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fund</w:t>
            </w:r>
            <w:r w:rsidRPr="00E25BD9">
              <w:rPr>
                <w:rFonts w:ascii="Arial" w:hAnsi="Arial" w:cs="Arial"/>
                <w:sz w:val="16"/>
                <w:szCs w:val="22"/>
              </w:rPr>
              <w:t xml:space="preserve"> </w:t>
            </w:r>
          </w:p>
        </w:tc>
        <w:tc>
          <w:tcPr>
            <w:tcW w:w="0" w:type="auto"/>
            <w:shd w:val="clear" w:color="auto" w:fill="auto"/>
          </w:tcPr>
          <w:p w14:paraId="7E23FDD4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 xml:space="preserve">= Location of pole pass frequency fundamental, Hz  </w:t>
            </w:r>
          </w:p>
        </w:tc>
      </w:tr>
      <w:tr w:rsidR="001B40D6" w:rsidRPr="00E25BD9" w14:paraId="255EBE06" w14:textId="77777777" w:rsidTr="00195FEC">
        <w:tc>
          <w:tcPr>
            <w:tcW w:w="1638" w:type="dxa"/>
            <w:shd w:val="clear" w:color="auto" w:fill="auto"/>
          </w:tcPr>
          <w:p w14:paraId="7F98A0F7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Se, harm</w:t>
            </w:r>
          </w:p>
        </w:tc>
        <w:tc>
          <w:tcPr>
            <w:tcW w:w="0" w:type="auto"/>
            <w:shd w:val="clear" w:color="auto" w:fill="auto"/>
          </w:tcPr>
          <w:p w14:paraId="1D642150" w14:textId="77777777" w:rsidR="001B40D6" w:rsidRPr="00E25BD9" w:rsidRDefault="001B40D6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Number of pole pass frequency harmonics</w:t>
            </w:r>
          </w:p>
        </w:tc>
      </w:tr>
      <w:tr w:rsidR="0045405C" w:rsidRPr="00E25BD9" w14:paraId="5EED5BE7" w14:textId="77777777" w:rsidTr="00195FEC">
        <w:tc>
          <w:tcPr>
            <w:tcW w:w="1638" w:type="dxa"/>
            <w:shd w:val="clear" w:color="auto" w:fill="auto"/>
          </w:tcPr>
          <w:p w14:paraId="3EACBC5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Rotor bar health</w:t>
            </w:r>
          </w:p>
        </w:tc>
        <w:tc>
          <w:tcPr>
            <w:tcW w:w="0" w:type="auto"/>
            <w:shd w:val="clear" w:color="auto" w:fill="auto"/>
          </w:tcPr>
          <w:p w14:paraId="03C2B02D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Estimate of the percent of broken or cracked rotor bars</w:t>
            </w:r>
          </w:p>
        </w:tc>
      </w:tr>
      <w:tr w:rsidR="0045405C" w:rsidRPr="00E25BD9" w14:paraId="25993CB4" w14:textId="77777777" w:rsidTr="00195FEC">
        <w:tc>
          <w:tcPr>
            <w:tcW w:w="1638" w:type="dxa"/>
            <w:shd w:val="clear" w:color="auto" w:fill="auto"/>
          </w:tcPr>
          <w:p w14:paraId="52EB978A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sz w:val="16"/>
                <w:szCs w:val="16"/>
              </w:rPr>
              <w:t>RB Hlt Index</w:t>
            </w:r>
          </w:p>
        </w:tc>
        <w:tc>
          <w:tcPr>
            <w:tcW w:w="0" w:type="auto"/>
            <w:shd w:val="clear" w:color="auto" w:fill="auto"/>
          </w:tcPr>
          <w:p w14:paraId="3321752E" w14:textId="77777777" w:rsidR="0045405C" w:rsidRPr="00E25BD9" w:rsidRDefault="0045405C" w:rsidP="00195FEC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16"/>
              </w:rPr>
              <w:t>= Rotor bar health index</w:t>
            </w:r>
          </w:p>
        </w:tc>
      </w:tr>
    </w:tbl>
    <w:p w14:paraId="02BA9AD0" w14:textId="77777777" w:rsidR="0045405C" w:rsidRDefault="0045405C" w:rsidP="001B40D6">
      <w:pPr>
        <w:tabs>
          <w:tab w:val="left" w:pos="1350"/>
          <w:tab w:val="left" w:pos="1400"/>
        </w:tabs>
        <w:spacing w:line="24" w:lineRule="auto"/>
        <w:rPr>
          <w:rFonts w:ascii="Arial" w:hAnsi="Arial" w:cs="Arial"/>
          <w:sz w:val="16"/>
          <w:szCs w:val="1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38"/>
        <w:gridCol w:w="6038"/>
      </w:tblGrid>
      <w:tr w:rsidR="00D9549E" w:rsidRPr="00E25BD9" w14:paraId="6F430ACA" w14:textId="77777777" w:rsidTr="009D4B86">
        <w:tc>
          <w:tcPr>
            <w:tcW w:w="1638" w:type="dxa"/>
            <w:shd w:val="clear" w:color="auto" w:fill="auto"/>
          </w:tcPr>
          <w:p w14:paraId="4BD1D3BC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THDF</w:t>
            </w:r>
          </w:p>
        </w:tc>
        <w:tc>
          <w:tcPr>
            <w:tcW w:w="0" w:type="auto"/>
            <w:shd w:val="clear" w:color="auto" w:fill="auto"/>
          </w:tcPr>
          <w:p w14:paraId="4BB4B9A7" w14:textId="77777777" w:rsidR="00D9549E" w:rsidRPr="00E25BD9" w:rsidRDefault="00D9549E" w:rsidP="009D4B86">
            <w:pPr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Voltage De-rating Factor = 100 - (voltage unbalance, %)^2, %</w:t>
            </w:r>
          </w:p>
        </w:tc>
      </w:tr>
      <w:tr w:rsidR="00D9549E" w:rsidRPr="00E25BD9" w14:paraId="65D24A16" w14:textId="77777777" w:rsidTr="009D4B86">
        <w:tc>
          <w:tcPr>
            <w:tcW w:w="1638" w:type="dxa"/>
            <w:shd w:val="clear" w:color="auto" w:fill="auto"/>
          </w:tcPr>
          <w:p w14:paraId="7A01E06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Level</w:t>
            </w:r>
          </w:p>
        </w:tc>
        <w:tc>
          <w:tcPr>
            <w:tcW w:w="0" w:type="auto"/>
            <w:shd w:val="clear" w:color="auto" w:fill="auto"/>
          </w:tcPr>
          <w:p w14:paraId="350A43A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Sum of spectral amplitudes of pole pass frequency fundamentals and harmonics</w:t>
            </w:r>
          </w:p>
        </w:tc>
      </w:tr>
      <w:tr w:rsidR="00D9549E" w:rsidRPr="00E25BD9" w14:paraId="18B9936E" w14:textId="77777777" w:rsidTr="009D4B86">
        <w:tc>
          <w:tcPr>
            <w:tcW w:w="1638" w:type="dxa"/>
            <w:shd w:val="clear" w:color="auto" w:fill="auto"/>
          </w:tcPr>
          <w:p w14:paraId="4F7127D3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Thd</w:t>
            </w:r>
          </w:p>
        </w:tc>
        <w:tc>
          <w:tcPr>
            <w:tcW w:w="0" w:type="auto"/>
            <w:shd w:val="clear" w:color="auto" w:fill="auto"/>
          </w:tcPr>
          <w:p w14:paraId="4311B0D4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Total harmonic distortion</w:t>
            </w:r>
          </w:p>
        </w:tc>
      </w:tr>
      <w:tr w:rsidR="00D9549E" w:rsidRPr="00E25BD9" w14:paraId="15183A40" w14:textId="77777777" w:rsidTr="009D4B86">
        <w:tc>
          <w:tcPr>
            <w:tcW w:w="1638" w:type="dxa"/>
            <w:shd w:val="clear" w:color="auto" w:fill="auto"/>
          </w:tcPr>
          <w:p w14:paraId="22599158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+Ve</w:t>
            </w:r>
          </w:p>
        </w:tc>
        <w:tc>
          <w:tcPr>
            <w:tcW w:w="0" w:type="auto"/>
            <w:shd w:val="clear" w:color="auto" w:fill="auto"/>
          </w:tcPr>
          <w:p w14:paraId="6129A127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Positive sequence harmonic</w:t>
            </w:r>
          </w:p>
        </w:tc>
      </w:tr>
      <w:tr w:rsidR="00D9549E" w:rsidRPr="00E25BD9" w14:paraId="69BCB50D" w14:textId="77777777" w:rsidTr="009D4B86">
        <w:tc>
          <w:tcPr>
            <w:tcW w:w="1638" w:type="dxa"/>
            <w:shd w:val="clear" w:color="auto" w:fill="auto"/>
          </w:tcPr>
          <w:p w14:paraId="5D7F5E00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-Ve</w:t>
            </w:r>
          </w:p>
        </w:tc>
        <w:tc>
          <w:tcPr>
            <w:tcW w:w="0" w:type="auto"/>
            <w:shd w:val="clear" w:color="auto" w:fill="auto"/>
          </w:tcPr>
          <w:p w14:paraId="7A45FB0A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  <w:szCs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Negative sequence harmonic</w:t>
            </w:r>
          </w:p>
        </w:tc>
      </w:tr>
      <w:tr w:rsidR="00D9549E" w:rsidRPr="00E25BD9" w14:paraId="6020AA64" w14:textId="77777777" w:rsidTr="009D4B86">
        <w:tc>
          <w:tcPr>
            <w:tcW w:w="1638" w:type="dxa"/>
            <w:shd w:val="clear" w:color="auto" w:fill="auto"/>
          </w:tcPr>
          <w:p w14:paraId="077AAED5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b/>
                <w:bCs/>
                <w:sz w:val="16"/>
                <w:szCs w:val="22"/>
              </w:rPr>
            </w:pPr>
            <w:r w:rsidRPr="00E25BD9">
              <w:rPr>
                <w:rFonts w:ascii="Arial" w:hAnsi="Arial" w:cs="Arial"/>
                <w:b/>
                <w:bCs/>
                <w:sz w:val="16"/>
                <w:szCs w:val="22"/>
              </w:rPr>
              <w:t>Zero</w:t>
            </w:r>
          </w:p>
        </w:tc>
        <w:tc>
          <w:tcPr>
            <w:tcW w:w="0" w:type="auto"/>
            <w:shd w:val="clear" w:color="auto" w:fill="auto"/>
          </w:tcPr>
          <w:p w14:paraId="0891E591" w14:textId="77777777" w:rsidR="00D9549E" w:rsidRPr="00E25BD9" w:rsidRDefault="00D9549E" w:rsidP="00E25BD9">
            <w:pPr>
              <w:tabs>
                <w:tab w:val="left" w:pos="1350"/>
                <w:tab w:val="left" w:pos="1400"/>
              </w:tabs>
              <w:rPr>
                <w:rFonts w:ascii="Arial" w:hAnsi="Arial" w:cs="Arial"/>
                <w:sz w:val="16"/>
              </w:rPr>
            </w:pPr>
            <w:r w:rsidRPr="00E25BD9">
              <w:rPr>
                <w:rFonts w:ascii="Arial" w:hAnsi="Arial" w:cs="Arial"/>
                <w:sz w:val="16"/>
                <w:szCs w:val="22"/>
              </w:rPr>
              <w:t>= Zero sequence harmonic</w:t>
            </w:r>
          </w:p>
        </w:tc>
      </w:tr>
    </w:tbl>
    <w:p w14:paraId="60359970" w14:textId="77777777" w:rsidR="002C5B52" w:rsidRDefault="002C5B52" w:rsidP="0052040B">
      <w:pPr>
        <w:pStyle w:val="BodyText3"/>
      </w:pPr>
    </w:p>
    <w:p w14:paraId="034C5919" w14:textId="77777777" w:rsidR="0075630B" w:rsidRPr="00D31933" w:rsidRDefault="005E06CE" w:rsidP="0052040B">
      <w:pPr>
        <w:pStyle w:val="BodyText3"/>
        <w:rPr>
          <w:rFonts w:ascii="Georgia" w:hAnsi="Georgia"/>
        </w:rPr>
      </w:pPr>
      <w:r>
        <w:rPr>
          <w:rFonts w:ascii="Georgia" w:hAnsi="Georgia"/>
        </w:rPr>
        <w:br w:type="page"/>
      </w:r>
      <w:r w:rsidR="0075630B" w:rsidRPr="00D31933">
        <w:rPr>
          <w:rFonts w:ascii="Georgia" w:hAnsi="Georgia"/>
        </w:rPr>
        <w:lastRenderedPageBreak/>
        <w:t>Detailed Calculations</w:t>
      </w:r>
    </w:p>
    <w:p w14:paraId="2302CDC7" w14:textId="77777777" w:rsidR="00EF5ECB" w:rsidRDefault="00EF5ECB" w:rsidP="0052040B">
      <w:pPr>
        <w:tabs>
          <w:tab w:val="left" w:pos="1350"/>
          <w:tab w:val="left" w:pos="1400"/>
        </w:tabs>
        <w:rPr>
          <w:rFonts w:ascii="Arial" w:hAnsi="Arial" w:cs="Arial"/>
          <w:sz w:val="16"/>
        </w:rPr>
      </w:pPr>
    </w:p>
    <w:p w14:paraId="3D9D1FE4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Running Speed</w:t>
      </w:r>
      <w:r>
        <w:rPr>
          <w:sz w:val="20"/>
        </w:rPr>
        <w:tab/>
        <w:t xml:space="preserve">= </w:t>
      </w:r>
      <w:r w:rsidR="007D63A9">
        <w:rPr>
          <w:sz w:val="20"/>
        </w:rPr>
        <w:t>23.468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7D63A9">
        <w:rPr>
          <w:sz w:val="20"/>
        </w:rPr>
        <w:t>1408</w:t>
      </w:r>
      <w:r w:rsidR="00701418">
        <w:rPr>
          <w:sz w:val="20"/>
        </w:rPr>
        <w:t xml:space="preserve"> RPM]</w:t>
      </w:r>
    </w:p>
    <w:p w14:paraId="4FDD3B14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Pole pass frequency</w:t>
      </w:r>
      <w:r>
        <w:rPr>
          <w:sz w:val="20"/>
        </w:rPr>
        <w:tab/>
        <w:t xml:space="preserve">= </w:t>
      </w:r>
      <w:r w:rsidR="007D63A9">
        <w:rPr>
          <w:sz w:val="20"/>
        </w:rPr>
        <w:t>6.256</w:t>
      </w:r>
      <w:r>
        <w:rPr>
          <w:sz w:val="20"/>
        </w:rPr>
        <w:t xml:space="preserve"> Hz</w:t>
      </w:r>
      <w:r w:rsidR="0014376F">
        <w:rPr>
          <w:sz w:val="20"/>
        </w:rPr>
        <w:t xml:space="preserve"> </w:t>
      </w:r>
      <w:r w:rsidR="00701418">
        <w:rPr>
          <w:sz w:val="20"/>
        </w:rPr>
        <w:t>[</w:t>
      </w:r>
      <w:r w:rsidR="007D63A9">
        <w:rPr>
          <w:sz w:val="20"/>
        </w:rPr>
        <w:t>375</w:t>
      </w:r>
      <w:r w:rsidR="00701418">
        <w:rPr>
          <w:sz w:val="20"/>
        </w:rPr>
        <w:t xml:space="preserve"> RPM]</w:t>
      </w:r>
    </w:p>
    <w:p w14:paraId="75305284" w14:textId="77777777" w:rsidR="0075630B" w:rsidRDefault="0075630B" w:rsidP="0052040B">
      <w:pPr>
        <w:pStyle w:val="Heading9"/>
        <w:keepNext w:val="0"/>
        <w:ind w:left="0" w:right="0" w:firstLine="0"/>
        <w:rPr>
          <w:sz w:val="20"/>
        </w:rPr>
      </w:pPr>
      <w:r>
        <w:rPr>
          <w:sz w:val="20"/>
        </w:rPr>
        <w:t>Load</w:t>
      </w:r>
      <w:r>
        <w:rPr>
          <w:sz w:val="20"/>
        </w:rPr>
        <w:tab/>
        <w:t xml:space="preserve">= </w:t>
      </w:r>
      <w:r w:rsidR="007D63A9">
        <w:rPr>
          <w:sz w:val="20"/>
        </w:rPr>
        <w:t>75.1</w:t>
      </w:r>
      <w:r>
        <w:rPr>
          <w:sz w:val="20"/>
        </w:rPr>
        <w:t xml:space="preserve"> %</w:t>
      </w: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90"/>
        <w:gridCol w:w="1290"/>
        <w:gridCol w:w="1290"/>
      </w:tblGrid>
      <w:tr w:rsidR="0075630B" w14:paraId="315997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22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9DA9381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478F93D7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527282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A3D63E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002F2E3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D0C2FB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430182B2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A2779D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1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77A2C0A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106.800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4F82391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152.050</w:t>
            </w:r>
          </w:p>
        </w:tc>
        <w:tc>
          <w:tcPr>
            <w:tcW w:w="12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E796AC2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1.424</w:t>
            </w:r>
          </w:p>
        </w:tc>
      </w:tr>
      <w:tr w:rsidR="0075630B" w14:paraId="72087FE9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BFFC7F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2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EA8599B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108.700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B824C39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154.750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0B31A67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1.424</w:t>
            </w:r>
          </w:p>
        </w:tc>
      </w:tr>
      <w:tr w:rsidR="0075630B" w14:paraId="615B0A6E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B200B1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Current 3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755BFD4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105.800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FACFF62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150.620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ACE247F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1.424</w:t>
            </w:r>
          </w:p>
        </w:tc>
      </w:tr>
      <w:tr w:rsidR="0075630B" w14:paraId="06BE5290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CAC062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Average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E762C50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107.100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68EE0FD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152.470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25A2159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1.424</w:t>
            </w:r>
          </w:p>
        </w:tc>
      </w:tr>
      <w:tr w:rsidR="0075630B" w14:paraId="51162FCA" w14:textId="77777777" w:rsidTr="00FA0138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E72224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29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B99A79B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0BFA66C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1.5</w:t>
            </w:r>
          </w:p>
        </w:tc>
        <w:tc>
          <w:tcPr>
            <w:tcW w:w="129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3605127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</w:t>
            </w:r>
          </w:p>
        </w:tc>
      </w:tr>
    </w:tbl>
    <w:p w14:paraId="5B344481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THDF = </w:t>
      </w:r>
      <w:r w:rsidR="007D63A9">
        <w:rPr>
          <w:b w:val="0"/>
          <w:bCs w:val="0"/>
          <w:sz w:val="20"/>
        </w:rPr>
        <w:t>99.3</w:t>
      </w:r>
    </w:p>
    <w:p w14:paraId="7F34E6D2" w14:textId="77777777" w:rsidR="0075630B" w:rsidRDefault="0075630B" w:rsidP="0052040B"/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350"/>
        <w:gridCol w:w="1260"/>
        <w:gridCol w:w="1260"/>
        <w:gridCol w:w="990"/>
      </w:tblGrid>
      <w:tr w:rsidR="0075630B" w14:paraId="1B2630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60" w:type="dxa"/>
            <w:gridSpan w:val="4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B87FDF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Time</w:t>
            </w:r>
          </w:p>
        </w:tc>
      </w:tr>
      <w:tr w:rsidR="0075630B" w14:paraId="3200BBDA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316642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2D0C7ED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RMS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36AB5B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Peak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3FC98BB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CF</w:t>
            </w:r>
          </w:p>
        </w:tc>
      </w:tr>
      <w:tr w:rsidR="0075630B" w14:paraId="665BE066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13356A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Voltage 1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99081A4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384.800</w:t>
            </w:r>
          </w:p>
        </w:tc>
        <w:tc>
          <w:tcPr>
            <w:tcW w:w="126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7CA27CE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548.220</w:t>
            </w: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165B84A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1.425</w:t>
            </w:r>
          </w:p>
        </w:tc>
      </w:tr>
      <w:tr w:rsidR="0075630B" w14:paraId="2FE5C5BB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DBC8A16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2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750A5072" w14:textId="77777777" w:rsidR="0075630B" w:rsidRDefault="007D63A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385.100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7BD1954" w14:textId="77777777" w:rsidR="0075630B" w:rsidRDefault="007D63A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548.650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C81855B" w14:textId="77777777" w:rsidR="0075630B" w:rsidRDefault="007D63A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1.425</w:t>
            </w:r>
          </w:p>
        </w:tc>
      </w:tr>
      <w:tr w:rsidR="0075630B" w14:paraId="7D19FE2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CDF705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Voltage 3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42E4EE61" w14:textId="77777777" w:rsidR="0075630B" w:rsidRDefault="007D63A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384.300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6399CAFD" w14:textId="77777777" w:rsidR="0075630B" w:rsidRDefault="007D63A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547.510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1E0D3E41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lang w:val="fr-FR"/>
              </w:rPr>
              <w:t>1.425</w:t>
            </w:r>
          </w:p>
        </w:tc>
      </w:tr>
      <w:tr w:rsidR="0075630B" w14:paraId="1E092A82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93732D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Average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05A76AA9" w14:textId="77777777" w:rsidR="0075630B" w:rsidRDefault="007D63A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384.730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2B37A1D" w14:textId="77777777" w:rsidR="0075630B" w:rsidRDefault="007D63A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548.130</w:t>
            </w:r>
          </w:p>
        </w:tc>
        <w:tc>
          <w:tcPr>
            <w:tcW w:w="99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A605E29" w14:textId="77777777" w:rsidR="0075630B" w:rsidRDefault="007D63A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1.425</w:t>
            </w:r>
          </w:p>
        </w:tc>
      </w:tr>
      <w:tr w:rsidR="0075630B" w14:paraId="50396D21" w14:textId="77777777">
        <w:tblPrEx>
          <w:tblCellMar>
            <w:top w:w="0" w:type="dxa"/>
            <w:bottom w:w="0" w:type="dxa"/>
          </w:tblCellMar>
        </w:tblPrEx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auto"/>
            </w:tcBorders>
            <w:shd w:val="clear" w:color="auto" w:fill="E6E6E6"/>
          </w:tcPr>
          <w:p w14:paraId="60B07F03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bCs/>
                <w:lang w:val="fr-FR"/>
              </w:rPr>
              <w:t>% dev</w:t>
            </w:r>
          </w:p>
        </w:tc>
        <w:tc>
          <w:tcPr>
            <w:tcW w:w="126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E05825C" w14:textId="77777777" w:rsidR="0075630B" w:rsidRDefault="007D63A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1260" w:type="dxa"/>
            <w:tcBorders>
              <w:top w:val="nil"/>
              <w:left w:val="single" w:sz="2" w:space="0" w:color="000000"/>
              <w:bottom w:val="single" w:sz="2" w:space="0" w:color="000000"/>
              <w:right w:val="nil"/>
            </w:tcBorders>
            <w:shd w:val="clear" w:color="auto" w:fill="FFFFFF"/>
          </w:tcPr>
          <w:p w14:paraId="6466EF51" w14:textId="77777777" w:rsidR="0075630B" w:rsidRDefault="007D63A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BF7E5D8" w14:textId="77777777" w:rsidR="0075630B" w:rsidRDefault="007D63A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0.0</w:t>
            </w:r>
          </w:p>
        </w:tc>
      </w:tr>
    </w:tbl>
    <w:p w14:paraId="461C66C7" w14:textId="77777777" w:rsidR="0075630B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sz w:val="20"/>
        </w:rPr>
        <w:t xml:space="preserve">VDF = </w:t>
      </w:r>
      <w:r w:rsidR="007D63A9">
        <w:rPr>
          <w:b w:val="0"/>
          <w:bCs w:val="0"/>
          <w:sz w:val="20"/>
        </w:rPr>
        <w:t>100.0</w:t>
      </w:r>
    </w:p>
    <w:p w14:paraId="4A9FA753" w14:textId="77777777" w:rsidR="007D63A9" w:rsidRDefault="007D63A9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* Note-</w:t>
      </w:r>
    </w:p>
    <w:p w14:paraId="69E2FC7B" w14:textId="77777777" w:rsidR="0067327A" w:rsidRDefault="007D63A9" w:rsidP="0052040B">
      <w:pPr>
        <w:pStyle w:val="Header"/>
        <w:tabs>
          <w:tab w:val="clear" w:pos="4320"/>
          <w:tab w:val="clear" w:pos="8640"/>
        </w:tabs>
        <w:rPr>
          <w:rFonts w:ascii="Arial" w:hAnsi="Arial" w:cs="Arial"/>
        </w:rPr>
      </w:pPr>
      <w:r>
        <w:rPr>
          <w:rFonts w:ascii="Arial" w:hAnsi="Arial" w:cs="Arial"/>
        </w:rPr>
        <w:t>Phase 2 and 3 CF and peak entries are assumed to be the same as phase-1.</w:t>
      </w:r>
    </w:p>
    <w:p w14:paraId="43FCF903" w14:textId="77777777" w:rsidR="0075630B" w:rsidRDefault="0075630B" w:rsidP="0052040B">
      <w:pPr>
        <w:rPr>
          <w:rFonts w:ascii="Arial" w:hAnsi="Arial" w:cs="Arial"/>
          <w:lang w:val="fr-FR"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260"/>
        <w:gridCol w:w="1440"/>
        <w:gridCol w:w="1440"/>
        <w:gridCol w:w="1530"/>
        <w:gridCol w:w="1530"/>
        <w:gridCol w:w="1530"/>
      </w:tblGrid>
      <w:tr w:rsidR="0075630B" w14:paraId="2E1C64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140" w:type="dxa"/>
            <w:gridSpan w:val="3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5AE9CB5E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62BC8D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App.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8C4A4F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Real Power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AF96EC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Reac. Power</w:t>
            </w:r>
          </w:p>
        </w:tc>
      </w:tr>
      <w:tr w:rsidR="0075630B" w14:paraId="35F23506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1248348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714EBF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factor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8ACA43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Impedance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225A5C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955B99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kW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8BE41E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kVARS</w:t>
            </w:r>
          </w:p>
        </w:tc>
      </w:tr>
      <w:tr w:rsidR="0075630B" w14:paraId="101356DF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7E8EA6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1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2D74D58C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0.859</w:t>
            </w:r>
          </w:p>
        </w:tc>
        <w:tc>
          <w:tcPr>
            <w:tcW w:w="1440" w:type="dxa"/>
            <w:tcBorders>
              <w:top w:val="single" w:sz="2" w:space="0" w:color="auto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76311FD1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3.603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59E8B76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23.699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3E59157E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20.350</w:t>
            </w:r>
          </w:p>
        </w:tc>
        <w:tc>
          <w:tcPr>
            <w:tcW w:w="1530" w:type="dxa"/>
            <w:tcBorders>
              <w:top w:val="single" w:sz="2" w:space="0" w:color="auto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A9A64A0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12.146</w:t>
            </w:r>
          </w:p>
        </w:tc>
      </w:tr>
      <w:tr w:rsidR="0075630B" w14:paraId="26C147B0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0F86F85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2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65DB183B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0.850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213D8440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3.543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007458B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24.175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203CB79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20.550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6A1C2F7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12.733</w:t>
            </w:r>
          </w:p>
        </w:tc>
      </w:tr>
      <w:tr w:rsidR="0075630B" w14:paraId="22208073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FE7E920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Phase 3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5EE767AF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0.847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6E819676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3.632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C7630AA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23.488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5D35D714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19.900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7588F4B3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12.476</w:t>
            </w:r>
          </w:p>
        </w:tc>
      </w:tr>
      <w:tr w:rsidR="0075630B" w14:paraId="4296C019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3EC745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Avg/Total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nil"/>
              <w:right w:val="single" w:sz="2" w:space="0" w:color="000000"/>
            </w:tcBorders>
            <w:shd w:val="clear" w:color="auto" w:fill="FFFFFF"/>
          </w:tcPr>
          <w:p w14:paraId="3138597E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0.852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nil"/>
              <w:right w:val="single" w:sz="24" w:space="0" w:color="000000"/>
            </w:tcBorders>
            <w:shd w:val="clear" w:color="auto" w:fill="FFFFFF"/>
          </w:tcPr>
          <w:p w14:paraId="59CE0479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3.593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4F8E7DA8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71.361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28777EDC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60.800</w:t>
            </w: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  <w:shd w:val="clear" w:color="auto" w:fill="FFFFFF"/>
          </w:tcPr>
          <w:p w14:paraId="0B4A75D2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37.355</w:t>
            </w:r>
          </w:p>
        </w:tc>
      </w:tr>
      <w:tr w:rsidR="0075630B" w14:paraId="3B691BA5" w14:textId="77777777">
        <w:tblPrEx>
          <w:tblCellMar>
            <w:top w:w="0" w:type="dxa"/>
            <w:bottom w:w="0" w:type="dxa"/>
          </w:tblCellMar>
        </w:tblPrEx>
        <w:tc>
          <w:tcPr>
            <w:tcW w:w="1260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C544B8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% dev</w:t>
            </w:r>
          </w:p>
        </w:tc>
        <w:tc>
          <w:tcPr>
            <w:tcW w:w="1440" w:type="dxa"/>
            <w:tcBorders>
              <w:top w:val="nil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8E19E8E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0.8</w:t>
            </w:r>
          </w:p>
        </w:tc>
        <w:tc>
          <w:tcPr>
            <w:tcW w:w="144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4" w:space="0" w:color="000000"/>
            </w:tcBorders>
            <w:shd w:val="clear" w:color="auto" w:fill="FFFFFF"/>
          </w:tcPr>
          <w:p w14:paraId="428C8FBE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1.4</w:t>
            </w:r>
          </w:p>
        </w:tc>
        <w:tc>
          <w:tcPr>
            <w:tcW w:w="1530" w:type="dxa"/>
            <w:tcBorders>
              <w:top w:val="nil"/>
              <w:left w:val="single" w:sz="24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57343EB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201445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530" w:type="dxa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5A6CF3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</w:tbl>
    <w:p w14:paraId="4A566388" w14:textId="77777777" w:rsidR="007D63A9" w:rsidRDefault="0075630B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 w:rsidRPr="00742167">
        <w:rPr>
          <w:sz w:val="20"/>
        </w:rPr>
        <w:t xml:space="preserve">Demand Pwr = </w:t>
      </w:r>
      <w:r w:rsidR="007D63A9">
        <w:rPr>
          <w:b w:val="0"/>
          <w:bCs w:val="0"/>
          <w:sz w:val="20"/>
        </w:rPr>
        <w:t>60.8 KW</w:t>
      </w:r>
    </w:p>
    <w:p w14:paraId="6F352308" w14:textId="77777777" w:rsidR="007D63A9" w:rsidRDefault="007D63A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Load:75.1 %</w:t>
      </w:r>
    </w:p>
    <w:p w14:paraId="648DE6CF" w14:textId="77777777" w:rsidR="007D63A9" w:rsidRDefault="007D63A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Motor Eff.:92.3 %</w:t>
      </w:r>
    </w:p>
    <w:p w14:paraId="32DC8B9C" w14:textId="77777777" w:rsidR="007D63A9" w:rsidRDefault="007D63A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Loss due to THD:</w:t>
      </w:r>
    </w:p>
    <w:p w14:paraId="51E4B58A" w14:textId="77777777" w:rsidR="007D63A9" w:rsidRDefault="007D63A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Pow.:54.77 KW</w:t>
      </w:r>
    </w:p>
    <w:p w14:paraId="4E154F1E" w14:textId="77777777" w:rsidR="0075630B" w:rsidRPr="00742167" w:rsidRDefault="007D63A9" w:rsidP="0052040B">
      <w:pPr>
        <w:pStyle w:val="Heading9"/>
        <w:keepNext w:val="0"/>
        <w:ind w:left="0" w:right="0" w:firstLine="0"/>
        <w:rPr>
          <w:b w:val="0"/>
          <w:bCs w:val="0"/>
          <w:sz w:val="20"/>
        </w:rPr>
      </w:pPr>
      <w:r>
        <w:rPr>
          <w:b w:val="0"/>
          <w:bCs w:val="0"/>
          <w:sz w:val="20"/>
        </w:rPr>
        <w:t>Output Trq.:371.1 N.m</w:t>
      </w:r>
    </w:p>
    <w:p w14:paraId="2288FF87" w14:textId="77777777" w:rsidR="0075630B" w:rsidRDefault="0075630B" w:rsidP="0052040B">
      <w:pPr>
        <w:rPr>
          <w:rFonts w:ascii="Arial Narrow" w:hAnsi="Arial Narrow"/>
        </w:rPr>
      </w:pPr>
    </w:p>
    <w:tbl>
      <w:tblPr>
        <w:tblW w:w="9805" w:type="dxa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shd w:val="clear" w:color="auto" w:fill="CCFFCC"/>
        <w:tblLayout w:type="fixed"/>
        <w:tblLook w:val="00BF" w:firstRow="1" w:lastRow="0" w:firstColumn="1" w:lastColumn="0" w:noHBand="0" w:noVBand="0"/>
      </w:tblPr>
      <w:tblGrid>
        <w:gridCol w:w="1461"/>
        <w:gridCol w:w="289"/>
        <w:gridCol w:w="990"/>
        <w:gridCol w:w="1260"/>
        <w:gridCol w:w="1530"/>
        <w:gridCol w:w="1406"/>
        <w:gridCol w:w="1350"/>
        <w:gridCol w:w="1519"/>
      </w:tblGrid>
      <w:tr w:rsidR="0075630B" w14:paraId="4BAC8D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530" w:type="dxa"/>
            <w:gridSpan w:val="5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7CBF986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Summary of Rotor Bar Health</w:t>
            </w:r>
          </w:p>
        </w:tc>
        <w:tc>
          <w:tcPr>
            <w:tcW w:w="2756" w:type="dxa"/>
            <w:gridSpan w:val="2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D46E11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Power line dB diff.</w:t>
            </w:r>
          </w:p>
        </w:tc>
        <w:tc>
          <w:tcPr>
            <w:tcW w:w="1519" w:type="dxa"/>
            <w:vMerge w:val="restar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03360D65" w14:textId="77777777" w:rsidR="0075630B" w:rsidRDefault="00EF5EC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RB </w:t>
            </w:r>
            <w:r w:rsidR="0075630B">
              <w:rPr>
                <w:rFonts w:ascii="Arial" w:hAnsi="Arial" w:cs="Arial"/>
                <w:b/>
              </w:rPr>
              <w:t>Hlt</w:t>
            </w:r>
            <w:r>
              <w:rPr>
                <w:rFonts w:ascii="Arial" w:hAnsi="Arial" w:cs="Arial"/>
                <w:b/>
              </w:rPr>
              <w:t xml:space="preserve"> I</w:t>
            </w:r>
            <w:r w:rsidR="0075630B">
              <w:rPr>
                <w:rFonts w:ascii="Arial" w:hAnsi="Arial" w:cs="Arial"/>
                <w:b/>
              </w:rPr>
              <w:t>ndex</w:t>
            </w:r>
          </w:p>
        </w:tc>
      </w:tr>
      <w:tr w:rsidR="0075630B" w14:paraId="3393AC22" w14:textId="77777777">
        <w:tblPrEx>
          <w:tblCellMar>
            <w:top w:w="0" w:type="dxa"/>
            <w:bottom w:w="0" w:type="dxa"/>
          </w:tblCellMar>
        </w:tblPrEx>
        <w:trPr>
          <w:trHeight w:val="207"/>
        </w:trPr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</w:tcBorders>
            <w:shd w:val="clear" w:color="auto" w:fill="E6E6E6"/>
          </w:tcPr>
          <w:p w14:paraId="35C0D90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  <w:tc>
          <w:tcPr>
            <w:tcW w:w="1279" w:type="dxa"/>
            <w:gridSpan w:val="2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42521BE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fund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E6E6E6"/>
          </w:tcPr>
          <w:p w14:paraId="6306837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Se, harm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E6E6E6"/>
          </w:tcPr>
          <w:p w14:paraId="0BEECF7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Level %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639AC507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Upper SB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385767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Lower SB</w:t>
            </w:r>
          </w:p>
        </w:tc>
        <w:tc>
          <w:tcPr>
            <w:tcW w:w="1519" w:type="dxa"/>
            <w:vMerge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CCFFCC"/>
          </w:tcPr>
          <w:p w14:paraId="721F3DD3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</w:p>
        </w:tc>
      </w:tr>
      <w:tr w:rsidR="0075630B" w14:paraId="2D7DB045" w14:textId="77777777">
        <w:tblPrEx>
          <w:tblCellMar>
            <w:top w:w="0" w:type="dxa"/>
            <w:bottom w:w="0" w:type="dxa"/>
          </w:tblCellMar>
        </w:tblPrEx>
        <w:tc>
          <w:tcPr>
            <w:tcW w:w="1461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  <w:vAlign w:val="center"/>
          </w:tcPr>
          <w:p w14:paraId="433F5E28" w14:textId="77777777" w:rsidR="0075630B" w:rsidRDefault="0075630B" w:rsidP="0052040B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  <w:bCs/>
              </w:rPr>
              <w:t>Measured</w:t>
            </w:r>
          </w:p>
        </w:tc>
        <w:tc>
          <w:tcPr>
            <w:tcW w:w="1279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710BFB25" w14:textId="77777777" w:rsidR="0075630B" w:rsidRDefault="007D63A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6.256</w:t>
            </w:r>
          </w:p>
        </w:tc>
        <w:tc>
          <w:tcPr>
            <w:tcW w:w="1260" w:type="dxa"/>
            <w:tcBorders>
              <w:top w:val="single" w:sz="2" w:space="0" w:color="auto"/>
              <w:bottom w:val="single" w:sz="2" w:space="0" w:color="auto"/>
            </w:tcBorders>
            <w:shd w:val="clear" w:color="auto" w:fill="FFFFFF"/>
            <w:vAlign w:val="center"/>
          </w:tcPr>
          <w:p w14:paraId="73AEB9BE" w14:textId="77777777" w:rsidR="0075630B" w:rsidRDefault="007D63A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1</w:t>
            </w:r>
          </w:p>
        </w:tc>
        <w:tc>
          <w:tcPr>
            <w:tcW w:w="1530" w:type="dxa"/>
            <w:tcBorders>
              <w:top w:val="single" w:sz="2" w:space="0" w:color="auto"/>
              <w:bottom w:val="single" w:sz="2" w:space="0" w:color="auto"/>
              <w:right w:val="single" w:sz="24" w:space="0" w:color="000000"/>
            </w:tcBorders>
            <w:shd w:val="clear" w:color="auto" w:fill="FFFFFF"/>
            <w:vAlign w:val="center"/>
          </w:tcPr>
          <w:p w14:paraId="11189F3E" w14:textId="77777777" w:rsidR="0075630B" w:rsidRDefault="007D63A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</w:t>
            </w:r>
          </w:p>
        </w:tc>
        <w:tc>
          <w:tcPr>
            <w:tcW w:w="1406" w:type="dxa"/>
            <w:tcBorders>
              <w:top w:val="single" w:sz="2" w:space="0" w:color="auto"/>
              <w:left w:val="single" w:sz="24" w:space="0" w:color="000000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8A1D2AE" w14:textId="77777777" w:rsidR="0075630B" w:rsidRDefault="007D63A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-61.452</w:t>
            </w:r>
          </w:p>
        </w:tc>
        <w:tc>
          <w:tcPr>
            <w:tcW w:w="135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731C5026" w14:textId="77777777" w:rsidR="0075630B" w:rsidRDefault="007D63A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-62.971</w:t>
            </w:r>
          </w:p>
        </w:tc>
        <w:tc>
          <w:tcPr>
            <w:tcW w:w="1519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vAlign w:val="center"/>
          </w:tcPr>
          <w:p w14:paraId="203BB439" w14:textId="77777777" w:rsidR="0075630B" w:rsidRDefault="007D63A9" w:rsidP="0052040B">
            <w:pPr>
              <w:jc w:val="center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0.099</w:t>
            </w:r>
          </w:p>
        </w:tc>
      </w:tr>
      <w:tr w:rsidR="0075630B" w14:paraId="73A4C97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49E01E6F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Severity level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8" w:space="0" w:color="000000"/>
            </w:tcBorders>
            <w:shd w:val="clear" w:color="auto" w:fill="E6E6E6"/>
          </w:tcPr>
          <w:p w14:paraId="35FC5A3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Rotor Condition Assessment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  <w:left w:val="single" w:sz="8" w:space="0" w:color="000000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2D1E04A4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Recommended Corrective Action</w:t>
            </w:r>
          </w:p>
        </w:tc>
      </w:tr>
      <w:tr w:rsidR="0075630B" w14:paraId="5F0201C1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gridSpan w:val="2"/>
            <w:tcBorders>
              <w:top w:val="single" w:sz="2" w:space="0" w:color="auto"/>
            </w:tcBorders>
            <w:shd w:val="clear" w:color="auto" w:fill="FFFFFF"/>
          </w:tcPr>
          <w:p w14:paraId="13D0C0EE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</w:t>
            </w:r>
          </w:p>
        </w:tc>
        <w:tc>
          <w:tcPr>
            <w:tcW w:w="3780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4A862C06" w14:textId="77777777" w:rsidR="0075630B" w:rsidRDefault="0075630B" w:rsidP="0052040B">
            <w:pPr>
              <w:pStyle w:val="Header"/>
              <w:tabs>
                <w:tab w:val="clear" w:pos="4320"/>
                <w:tab w:val="clear" w:pos="8640"/>
              </w:tabs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Excellent</w:t>
            </w:r>
          </w:p>
        </w:tc>
        <w:tc>
          <w:tcPr>
            <w:tcW w:w="4275" w:type="dxa"/>
            <w:gridSpan w:val="3"/>
            <w:tcBorders>
              <w:top w:val="single" w:sz="2" w:space="0" w:color="auto"/>
            </w:tcBorders>
            <w:shd w:val="clear" w:color="auto" w:fill="FFFFFF"/>
          </w:tcPr>
          <w:p w14:paraId="1853B98C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None</w:t>
            </w:r>
          </w:p>
        </w:tc>
      </w:tr>
    </w:tbl>
    <w:p w14:paraId="6B0A3768" w14:textId="77777777" w:rsidR="004E6927" w:rsidRDefault="004E6927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01FC7903" w14:textId="77777777" w:rsidR="00DC361A" w:rsidRDefault="00DC361A" w:rsidP="0052040B">
      <w:pPr>
        <w:tabs>
          <w:tab w:val="left" w:pos="720"/>
        </w:tabs>
        <w:rPr>
          <w:rFonts w:ascii="Arial" w:hAnsi="Arial" w:cs="Arial"/>
          <w:b/>
          <w:bCs/>
        </w:rPr>
      </w:pPr>
    </w:p>
    <w:p w14:paraId="4DBB0EAD" w14:textId="77777777" w:rsidR="009C264E" w:rsidRDefault="009C264E" w:rsidP="0052040B">
      <w:pPr>
        <w:tabs>
          <w:tab w:val="left" w:pos="800"/>
        </w:tabs>
        <w:rPr>
          <w:rFonts w:ascii="Arial" w:hAnsi="Arial" w:cs="Arial"/>
          <w:bCs/>
        </w:rPr>
      </w:pPr>
    </w:p>
    <w:tbl>
      <w:tblPr>
        <w:tblW w:w="0" w:type="auto"/>
        <w:tblInd w:w="14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shd w:val="clear" w:color="auto" w:fill="CCFFCC"/>
        <w:tblLook w:val="00BF" w:firstRow="1" w:lastRow="0" w:firstColumn="1" w:lastColumn="0" w:noHBand="0" w:noVBand="0"/>
      </w:tblPr>
      <w:tblGrid>
        <w:gridCol w:w="1106"/>
        <w:gridCol w:w="1316"/>
        <w:gridCol w:w="1395"/>
        <w:gridCol w:w="734"/>
        <w:gridCol w:w="739"/>
        <w:gridCol w:w="883"/>
        <w:gridCol w:w="1172"/>
      </w:tblGrid>
      <w:tr w:rsidR="0075630B" w14:paraId="590DA2DA" w14:textId="77777777" w:rsidTr="00BE7B65">
        <w:tblPrEx>
          <w:tblCellMar>
            <w:top w:w="0" w:type="dxa"/>
            <w:bottom w:w="0" w:type="dxa"/>
          </w:tblCellMar>
        </w:tblPrEx>
        <w:trPr>
          <w:trHeight w:val="455"/>
        </w:trPr>
        <w:tc>
          <w:tcPr>
            <w:tcW w:w="0" w:type="auto"/>
            <w:gridSpan w:val="7"/>
            <w:tcBorders>
              <w:top w:val="nil"/>
              <w:left w:val="nil"/>
              <w:bottom w:val="single" w:sz="2" w:space="0" w:color="auto"/>
              <w:right w:val="nil"/>
            </w:tcBorders>
            <w:shd w:val="clear" w:color="auto" w:fill="FFFFFF"/>
          </w:tcPr>
          <w:p w14:paraId="1C2EF199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Results:</w:t>
            </w:r>
          </w:p>
          <w:p w14:paraId="4FF73088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Cs/>
              </w:rPr>
              <w:t xml:space="preserve">Voltage input, from </w:t>
            </w:r>
            <w:r w:rsidR="007D63A9">
              <w:rPr>
                <w:rFonts w:ascii="Arial" w:hAnsi="Arial" w:cs="Arial"/>
                <w:bCs/>
              </w:rPr>
              <w:t>50.018</w:t>
            </w:r>
            <w:r>
              <w:rPr>
                <w:rFonts w:ascii="Arial" w:hAnsi="Arial" w:cs="Arial"/>
                <w:bCs/>
              </w:rPr>
              <w:t xml:space="preserve"> Hz harmonics</w:t>
            </w:r>
          </w:p>
        </w:tc>
      </w:tr>
      <w:tr w:rsidR="0075630B" w14:paraId="41CF1856" w14:textId="77777777" w:rsidTr="00BE7B6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B2D700A" w14:textId="77777777" w:rsidR="0075630B" w:rsidRDefault="0075630B" w:rsidP="0052040B">
            <w:pPr>
              <w:rPr>
                <w:rFonts w:ascii="Arial" w:hAnsi="Arial" w:cs="Arial"/>
                <w:bCs/>
              </w:rPr>
            </w:pP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19303096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Odd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68C4B53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Even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5D681CAC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+ve%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7E20E6B2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-ve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F3F304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Zero 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auto"/>
              <w:right w:val="single" w:sz="2" w:space="0" w:color="000000"/>
            </w:tcBorders>
            <w:shd w:val="clear" w:color="auto" w:fill="E6E6E6"/>
          </w:tcPr>
          <w:p w14:paraId="462CDAB4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THD All %</w:t>
            </w:r>
          </w:p>
        </w:tc>
      </w:tr>
      <w:tr w:rsidR="0075630B" w14:paraId="38B2BC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0E57921" w14:textId="77777777" w:rsidR="0075630B" w:rsidRDefault="0075630B" w:rsidP="0052040B">
            <w:pPr>
              <w:pStyle w:val="Heading4"/>
              <w:keepNext w:val="0"/>
              <w:tabs>
                <w:tab w:val="clear" w:pos="0"/>
                <w:tab w:val="clear" w:pos="101"/>
                <w:tab w:val="clear" w:pos="202"/>
                <w:tab w:val="clear" w:pos="448"/>
                <w:tab w:val="clear" w:pos="498"/>
                <w:tab w:val="clear" w:pos="2560"/>
                <w:tab w:val="clear" w:pos="5120"/>
                <w:tab w:val="clear" w:pos="7680"/>
              </w:tabs>
              <w:autoSpaceDE/>
              <w:autoSpaceDN/>
              <w:adjustRightInd/>
              <w:rPr>
                <w:rFonts w:cs="Arial"/>
              </w:rPr>
            </w:pPr>
            <w:r>
              <w:rPr>
                <w:rFonts w:cs="Arial"/>
              </w:rPr>
              <w:t>Current 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E64B151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0.309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7F35175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C88D7F7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0.063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8D1C5C4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0.298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29CE265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7A60FA2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0.325</w:t>
            </w:r>
          </w:p>
        </w:tc>
      </w:tr>
      <w:tr w:rsidR="0075630B" w14:paraId="7ED85D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3C0897DD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0B6D958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1BCD98F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4F345EC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3CE5C0E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EAE5F87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52937ABC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6AE2494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4D77BFD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Current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607E424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7C7F9AA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DC1DEA0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186814F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01B7DBB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79B33417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4E5DC2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622B4AA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1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C799F51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0.695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0E1E427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0.162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4FAA494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0.130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2E8897A3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0.693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492E01D6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0.109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05093C5F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0.713</w:t>
            </w:r>
          </w:p>
        </w:tc>
      </w:tr>
      <w:tr w:rsidR="0075630B" w14:paraId="55594ED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7E0A1EAE" w14:textId="77777777" w:rsidR="0075630B" w:rsidRDefault="0075630B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Voltage 2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547FD75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15D36246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696DD911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362D3F83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00EA525F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3866A874" w14:textId="77777777" w:rsidR="0075630B" w:rsidRDefault="007D63A9" w:rsidP="0052040B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5630B" w14:paraId="1CC9CF3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5E329E91" w14:textId="77777777" w:rsidR="0075630B" w:rsidRDefault="0075630B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b/>
                <w:lang w:val="fr-FR"/>
              </w:rPr>
              <w:t>Voltage 3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auto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6FA024E" w14:textId="77777777" w:rsidR="0075630B" w:rsidRDefault="007D63A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0375E2D" w14:textId="77777777" w:rsidR="0075630B" w:rsidRDefault="007D63A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7724B724" w14:textId="77777777" w:rsidR="0075630B" w:rsidRDefault="007D63A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692D544" w14:textId="77777777" w:rsidR="0075630B" w:rsidRDefault="007D63A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</w:tcPr>
          <w:p w14:paraId="5A0C6ED6" w14:textId="77777777" w:rsidR="0075630B" w:rsidRDefault="007D63A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  <w:tc>
          <w:tcPr>
            <w:tcW w:w="0" w:type="auto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FFFFFF"/>
          </w:tcPr>
          <w:p w14:paraId="2A04FF7B" w14:textId="77777777" w:rsidR="0075630B" w:rsidRDefault="007D63A9" w:rsidP="0052040B">
            <w:pPr>
              <w:rPr>
                <w:rFonts w:ascii="Arial" w:hAnsi="Arial" w:cs="Arial"/>
                <w:b/>
                <w:lang w:val="fr-FR"/>
              </w:rPr>
            </w:pPr>
            <w:r>
              <w:rPr>
                <w:rFonts w:ascii="Arial" w:hAnsi="Arial" w:cs="Arial"/>
                <w:lang w:val="fr-FR"/>
              </w:rPr>
              <w:t>***</w:t>
            </w:r>
          </w:p>
        </w:tc>
      </w:tr>
    </w:tbl>
    <w:p w14:paraId="051EB63E" w14:textId="77777777" w:rsidR="0067327A" w:rsidRDefault="0067327A" w:rsidP="0052040B">
      <w:pPr>
        <w:pStyle w:val="Header"/>
        <w:tabs>
          <w:tab w:val="clear" w:pos="4320"/>
          <w:tab w:val="clear" w:pos="8640"/>
          <w:tab w:val="left" w:pos="720"/>
        </w:tabs>
        <w:rPr>
          <w:rFonts w:ascii="Arial" w:hAnsi="Arial" w:cs="Arial"/>
          <w:b/>
          <w:bCs/>
        </w:rPr>
      </w:pPr>
    </w:p>
    <w:tbl>
      <w:tblPr>
        <w:tblW w:w="0" w:type="auto"/>
        <w:tblInd w:w="14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73"/>
        <w:gridCol w:w="955"/>
        <w:gridCol w:w="955"/>
        <w:gridCol w:w="955"/>
        <w:gridCol w:w="955"/>
        <w:gridCol w:w="955"/>
        <w:gridCol w:w="956"/>
      </w:tblGrid>
      <w:tr w:rsidR="0075630B" w14:paraId="2EE31893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7004" w:type="dxa"/>
            <w:gridSpan w:val="7"/>
            <w:shd w:val="clear" w:color="auto" w:fill="E6E6E6"/>
          </w:tcPr>
          <w:p w14:paraId="06420C6B" w14:textId="77777777" w:rsidR="0075630B" w:rsidRDefault="0075630B" w:rsidP="00A5492D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Harmonic distortion table</w:t>
            </w:r>
            <w:r w:rsidR="00A5492D">
              <w:rPr>
                <w:rFonts w:ascii="Arial" w:hAnsi="Arial" w:cs="Arial"/>
                <w:b/>
              </w:rPr>
              <w:t xml:space="preserve"> – Peak values, voltage is phase to ground</w:t>
            </w:r>
          </w:p>
        </w:tc>
      </w:tr>
      <w:tr w:rsidR="0075630B" w14:paraId="0A581D0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12" w:space="0" w:color="auto"/>
            </w:tcBorders>
            <w:shd w:val="clear" w:color="auto" w:fill="E6E6E6"/>
          </w:tcPr>
          <w:p w14:paraId="59327F9D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Hz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E6E6E6"/>
          </w:tcPr>
          <w:p w14:paraId="01569D6E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Cur1</w:t>
            </w:r>
          </w:p>
        </w:tc>
        <w:tc>
          <w:tcPr>
            <w:tcW w:w="955" w:type="dxa"/>
            <w:tcBorders>
              <w:left w:val="single" w:sz="2" w:space="0" w:color="auto"/>
            </w:tcBorders>
            <w:shd w:val="clear" w:color="auto" w:fill="E6E6E6"/>
          </w:tcPr>
          <w:p w14:paraId="72E22DF2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Vlt1</w:t>
            </w:r>
          </w:p>
        </w:tc>
        <w:tc>
          <w:tcPr>
            <w:tcW w:w="955" w:type="dxa"/>
            <w:shd w:val="clear" w:color="auto" w:fill="E6E6E6"/>
          </w:tcPr>
          <w:p w14:paraId="6A098477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Cur2</w:t>
            </w:r>
          </w:p>
        </w:tc>
        <w:tc>
          <w:tcPr>
            <w:tcW w:w="955" w:type="dxa"/>
            <w:shd w:val="clear" w:color="auto" w:fill="E6E6E6"/>
          </w:tcPr>
          <w:p w14:paraId="0A2BAFA9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Vlt2</w:t>
            </w:r>
          </w:p>
        </w:tc>
        <w:tc>
          <w:tcPr>
            <w:tcW w:w="955" w:type="dxa"/>
            <w:shd w:val="clear" w:color="auto" w:fill="E6E6E6"/>
          </w:tcPr>
          <w:p w14:paraId="48FEA57C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Cur3</w:t>
            </w:r>
          </w:p>
        </w:tc>
        <w:tc>
          <w:tcPr>
            <w:tcW w:w="956" w:type="dxa"/>
            <w:shd w:val="clear" w:color="auto" w:fill="E6E6E6"/>
          </w:tcPr>
          <w:p w14:paraId="6C1F5DA3" w14:textId="77777777" w:rsidR="0075630B" w:rsidRDefault="0075630B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Vlt3</w:t>
            </w:r>
          </w:p>
        </w:tc>
      </w:tr>
      <w:tr w:rsidR="0075630B" w14:paraId="12031E8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15E0462" w14:textId="77777777" w:rsidR="0075630B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lastRenderedPageBreak/>
              <w:t>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3EDB0CF3" w14:textId="77777777" w:rsidR="0075630B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150.5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48CAF19" w14:textId="77777777" w:rsidR="0075630B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311</w:t>
            </w:r>
          </w:p>
        </w:tc>
        <w:tc>
          <w:tcPr>
            <w:tcW w:w="955" w:type="dxa"/>
          </w:tcPr>
          <w:p w14:paraId="542656B4" w14:textId="77777777" w:rsidR="0075630B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DD924B6" w14:textId="77777777" w:rsidR="0075630B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E62347A" w14:textId="77777777" w:rsidR="0075630B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8842EC5" w14:textId="77777777" w:rsidR="0075630B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D63A9" w14:paraId="01787E2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CB7B8AE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4F349A31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0.2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00C1F5F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5C1C439F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35B08DF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6703240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9446F8E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D63A9" w14:paraId="0FF6A3F5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68CFA76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150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971353E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7146F96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2609A2D6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5AB8C14F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CDCDE2B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40441C18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D63A9" w14:paraId="58C4C5CD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3FC9C50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0D056648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23319AFF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4113DD03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321294A8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DDDBF56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F01F29A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D63A9" w14:paraId="5CB4823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0FE52ABC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250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5A518EE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0.4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9BA49DE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955" w:type="dxa"/>
          </w:tcPr>
          <w:p w14:paraId="4AB0703C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DCE9C8A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A5845CE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177ACA6D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D63A9" w14:paraId="649682E7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3F4C19E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2FB47602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391FF9A0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1AB8533B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C5DCBB0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55BDCD5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0338C34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D63A9" w14:paraId="66A50FFA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7D28B3DA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350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D88AD88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F75ED49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0A1CC9D0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D76DE32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436EF65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A8AB740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D63A9" w14:paraId="15C7A02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6562E214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1D880790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0696E12E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5494839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7649A7C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9875079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7273275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D63A9" w14:paraId="6DE8F60B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2656BB80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450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863E91A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5BF26ED9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7E9363F4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76E81C5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657565C4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63CDEC23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D63A9" w14:paraId="20C491B8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1D340374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6F752B91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7D153CE1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2CD7076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E6027ED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19E86666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3AD0C7C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D63A9" w14:paraId="04ABB4B0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3016FAD0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550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CA0D586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0.1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412C7F53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631D608D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790DF369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273FFC75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5CC4CAFA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  <w:tr w:rsidR="007D63A9" w14:paraId="68F2CC9E" w14:textId="77777777">
        <w:tblPrEx>
          <w:tblCellMar>
            <w:top w:w="0" w:type="dxa"/>
            <w:bottom w:w="0" w:type="dxa"/>
          </w:tblCellMar>
        </w:tblPrEx>
        <w:trPr>
          <w:trHeight w:val="223"/>
        </w:trPr>
        <w:tc>
          <w:tcPr>
            <w:tcW w:w="1273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4" w:space="0" w:color="auto"/>
            </w:tcBorders>
            <w:shd w:val="clear" w:color="auto" w:fill="E6E6E6"/>
          </w:tcPr>
          <w:p w14:paraId="4A3F6B93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600</w:t>
            </w:r>
          </w:p>
        </w:tc>
        <w:tc>
          <w:tcPr>
            <w:tcW w:w="955" w:type="dxa"/>
            <w:tcBorders>
              <w:top w:val="single" w:sz="2" w:space="0" w:color="auto"/>
              <w:left w:val="single" w:sz="4" w:space="0" w:color="auto"/>
              <w:bottom w:val="single" w:sz="2" w:space="0" w:color="auto"/>
              <w:right w:val="single" w:sz="2" w:space="0" w:color="auto"/>
            </w:tcBorders>
          </w:tcPr>
          <w:p w14:paraId="7E0EC39C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0.0</w:t>
            </w:r>
          </w:p>
        </w:tc>
        <w:tc>
          <w:tcPr>
            <w:tcW w:w="955" w:type="dxa"/>
            <w:tcBorders>
              <w:left w:val="single" w:sz="2" w:space="0" w:color="auto"/>
            </w:tcBorders>
          </w:tcPr>
          <w:p w14:paraId="17733661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</w:t>
            </w:r>
          </w:p>
        </w:tc>
        <w:tc>
          <w:tcPr>
            <w:tcW w:w="955" w:type="dxa"/>
          </w:tcPr>
          <w:p w14:paraId="39F9E0B5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422E65CE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5" w:type="dxa"/>
          </w:tcPr>
          <w:p w14:paraId="090478D0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  <w:tc>
          <w:tcPr>
            <w:tcW w:w="956" w:type="dxa"/>
          </w:tcPr>
          <w:p w14:paraId="0B9B8966" w14:textId="77777777" w:rsidR="007D63A9" w:rsidRDefault="007D63A9" w:rsidP="0052040B">
            <w:pPr>
              <w:pStyle w:val="Header"/>
              <w:tabs>
                <w:tab w:val="left" w:pos="720"/>
              </w:tabs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***</w:t>
            </w:r>
          </w:p>
        </w:tc>
      </w:tr>
    </w:tbl>
    <w:p w14:paraId="45A0BCF0" w14:textId="77777777" w:rsidR="00DA63F2" w:rsidRDefault="00DA63F2" w:rsidP="00544B6F">
      <w:pPr>
        <w:rPr>
          <w:rFonts w:ascii="Arial" w:hAnsi="Arial" w:cs="Arial"/>
          <w:b/>
          <w:bCs/>
        </w:rPr>
      </w:pPr>
    </w:p>
    <w:p w14:paraId="427D2079" w14:textId="77777777" w:rsidR="00F24F06" w:rsidRDefault="007D63A9" w:rsidP="00F24F06">
      <w:pPr>
        <w:tabs>
          <w:tab w:val="left" w:pos="720"/>
        </w:tabs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  <w:noProof/>
        </w:rPr>
        <w:drawing>
          <wp:inline distT="0" distB="0" distL="0" distR="0" wp14:anchorId="2FE6BE8F" wp14:editId="42294E9D">
            <wp:extent cx="7188200" cy="1772920"/>
            <wp:effectExtent l="0" t="0" r="0" b="0"/>
            <wp:docPr id="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3A144" w14:textId="77777777" w:rsidR="007D63A9" w:rsidRDefault="007D63A9" w:rsidP="007D63A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>: Current harmonic distortion plot</w:t>
      </w:r>
    </w:p>
    <w:p w14:paraId="045E8958" w14:textId="77777777" w:rsidR="007D63A9" w:rsidRDefault="007D63A9" w:rsidP="007D63A9"/>
    <w:p w14:paraId="39C7AE11" w14:textId="77777777" w:rsidR="007D63A9" w:rsidRDefault="007D63A9" w:rsidP="007D63A9">
      <w:r>
        <w:rPr>
          <w:noProof/>
        </w:rPr>
        <w:drawing>
          <wp:inline distT="0" distB="0" distL="0" distR="0" wp14:anchorId="45B9AEA2" wp14:editId="7F6D4F45">
            <wp:extent cx="7188200" cy="1772920"/>
            <wp:effectExtent l="0" t="0" r="0" b="0"/>
            <wp:docPr id="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8200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D8563" w14:textId="77777777" w:rsidR="007D63A9" w:rsidRDefault="007D63A9" w:rsidP="007D63A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>: Voltage harmonic distortion plot</w:t>
      </w:r>
    </w:p>
    <w:p w14:paraId="50A2FE2E" w14:textId="77777777" w:rsidR="007D63A9" w:rsidRDefault="007D63A9" w:rsidP="007D63A9"/>
    <w:p w14:paraId="17FE1509" w14:textId="77777777" w:rsidR="007D63A9" w:rsidRDefault="007D63A9" w:rsidP="007D63A9">
      <w:r>
        <w:rPr>
          <w:noProof/>
        </w:rPr>
        <w:drawing>
          <wp:inline distT="0" distB="0" distL="0" distR="0" wp14:anchorId="1F8702C7" wp14:editId="198257C0">
            <wp:extent cx="6193790" cy="1908175"/>
            <wp:effectExtent l="0" t="0" r="0" b="0"/>
            <wp:docPr id="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9CA72" w14:textId="77777777" w:rsidR="007D63A9" w:rsidRDefault="007D63A9" w:rsidP="007D63A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>: Raw Current</w:t>
      </w:r>
    </w:p>
    <w:p w14:paraId="20583887" w14:textId="77777777" w:rsidR="007D63A9" w:rsidRDefault="007D63A9" w:rsidP="007D63A9"/>
    <w:p w14:paraId="737D66F6" w14:textId="77777777" w:rsidR="007D63A9" w:rsidRDefault="007D63A9" w:rsidP="007D63A9">
      <w:r>
        <w:rPr>
          <w:noProof/>
        </w:rPr>
        <w:lastRenderedPageBreak/>
        <w:drawing>
          <wp:inline distT="0" distB="0" distL="0" distR="0" wp14:anchorId="386D10DB" wp14:editId="4B2C6C90">
            <wp:extent cx="6193790" cy="1908175"/>
            <wp:effectExtent l="0" t="0" r="0" b="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E3D5FE" w14:textId="77777777" w:rsidR="007D63A9" w:rsidRDefault="007D63A9" w:rsidP="007D63A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4</w:t>
        </w:r>
      </w:fldSimple>
      <w:r>
        <w:t>: Raw Current Frequency spectrum</w:t>
      </w:r>
    </w:p>
    <w:p w14:paraId="3B953708" w14:textId="77777777" w:rsidR="007D63A9" w:rsidRDefault="007D63A9" w:rsidP="007D63A9"/>
    <w:p w14:paraId="666D0BDD" w14:textId="77777777" w:rsidR="007D63A9" w:rsidRDefault="007D63A9" w:rsidP="007D63A9">
      <w:r>
        <w:rPr>
          <w:noProof/>
        </w:rPr>
        <w:drawing>
          <wp:inline distT="0" distB="0" distL="0" distR="0" wp14:anchorId="024DA356" wp14:editId="777FD79B">
            <wp:extent cx="6193790" cy="19081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D14F3" w14:textId="77777777" w:rsidR="007D63A9" w:rsidRDefault="007D63A9" w:rsidP="007D63A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Raw Voltage</w:t>
      </w:r>
    </w:p>
    <w:p w14:paraId="73C964D3" w14:textId="77777777" w:rsidR="007D63A9" w:rsidRDefault="007D63A9" w:rsidP="007D63A9"/>
    <w:p w14:paraId="102DD57D" w14:textId="77777777" w:rsidR="007D63A9" w:rsidRDefault="007D63A9" w:rsidP="007D63A9">
      <w:r>
        <w:rPr>
          <w:noProof/>
        </w:rPr>
        <w:drawing>
          <wp:inline distT="0" distB="0" distL="0" distR="0" wp14:anchorId="7E7F4C72" wp14:editId="74A49AFC">
            <wp:extent cx="6193790" cy="1908175"/>
            <wp:effectExtent l="0" t="0" r="0" b="0"/>
            <wp:docPr id="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3CB8A" w14:textId="77777777" w:rsidR="007D63A9" w:rsidRDefault="007D63A9" w:rsidP="007D63A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6</w:t>
        </w:r>
      </w:fldSimple>
      <w:r>
        <w:t>: Raw Voltage Frequency spectrum</w:t>
      </w:r>
    </w:p>
    <w:p w14:paraId="148450A4" w14:textId="77777777" w:rsidR="007D63A9" w:rsidRDefault="007D63A9" w:rsidP="007D63A9"/>
    <w:p w14:paraId="33165F72" w14:textId="77777777" w:rsidR="007D63A9" w:rsidRDefault="007D63A9" w:rsidP="007D63A9">
      <w:r>
        <w:rPr>
          <w:noProof/>
        </w:rPr>
        <w:drawing>
          <wp:inline distT="0" distB="0" distL="0" distR="0" wp14:anchorId="69DAB333" wp14:editId="06199CE6">
            <wp:extent cx="6193790" cy="1908175"/>
            <wp:effectExtent l="0" t="0" r="0" b="0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87745" w14:textId="77777777" w:rsidR="007D63A9" w:rsidRDefault="007D63A9" w:rsidP="007D63A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7</w:t>
        </w:r>
      </w:fldSimple>
      <w:r>
        <w:t>: Demodulated current trace</w:t>
      </w:r>
    </w:p>
    <w:p w14:paraId="68E4909E" w14:textId="77777777" w:rsidR="007D63A9" w:rsidRDefault="007D63A9" w:rsidP="007D63A9"/>
    <w:p w14:paraId="238CF5A9" w14:textId="77777777" w:rsidR="007D63A9" w:rsidRDefault="007D63A9" w:rsidP="007D63A9">
      <w:r>
        <w:rPr>
          <w:noProof/>
        </w:rPr>
        <w:lastRenderedPageBreak/>
        <w:drawing>
          <wp:inline distT="0" distB="0" distL="0" distR="0" wp14:anchorId="1FA4D037" wp14:editId="10D48B5A">
            <wp:extent cx="6193790" cy="1908175"/>
            <wp:effectExtent l="0" t="0" r="0" b="0"/>
            <wp:docPr id="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91C53" w14:textId="77777777" w:rsidR="007D63A9" w:rsidRDefault="007D63A9" w:rsidP="007D63A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8</w:t>
        </w:r>
      </w:fldSimple>
      <w:r>
        <w:t>: Raw current spectrum</w:t>
      </w:r>
    </w:p>
    <w:p w14:paraId="65808460" w14:textId="77777777" w:rsidR="007D63A9" w:rsidRDefault="007D63A9" w:rsidP="007D63A9"/>
    <w:p w14:paraId="0E634A31" w14:textId="77777777" w:rsidR="007D63A9" w:rsidRDefault="007D63A9" w:rsidP="007D63A9">
      <w:r>
        <w:rPr>
          <w:noProof/>
        </w:rPr>
        <w:drawing>
          <wp:inline distT="0" distB="0" distL="0" distR="0" wp14:anchorId="44F2A61B" wp14:editId="2BDB2C4E">
            <wp:extent cx="6193790" cy="1908175"/>
            <wp:effectExtent l="0" t="0" r="0" b="0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3790" cy="190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2022F" w14:textId="77777777" w:rsidR="007D63A9" w:rsidRDefault="007D63A9" w:rsidP="007D63A9">
      <w:pPr>
        <w:pStyle w:val="Caption"/>
      </w:pPr>
      <w:r>
        <w:t xml:space="preserve">Figure </w:t>
      </w:r>
      <w:fldSimple w:instr=" SEQ Figure \* ARABIC ">
        <w:r>
          <w:rPr>
            <w:noProof/>
          </w:rPr>
          <w:t>9</w:t>
        </w:r>
      </w:fldSimple>
      <w:r>
        <w:t>: Demodulated current spectrum</w:t>
      </w:r>
    </w:p>
    <w:p w14:paraId="3DBA8A62" w14:textId="77777777" w:rsidR="007D63A9" w:rsidRDefault="007D63A9" w:rsidP="007D63A9"/>
    <w:p w14:paraId="385BAC1E" w14:textId="77777777" w:rsidR="007D63A9" w:rsidRPr="007D63A9" w:rsidRDefault="007D63A9" w:rsidP="007D63A9"/>
    <w:sectPr w:rsidR="007D63A9" w:rsidRPr="007D63A9" w:rsidSect="007D63A9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type w:val="continuous"/>
      <w:pgSz w:w="12240" w:h="15840" w:code="1"/>
      <w:pgMar w:top="187" w:right="360" w:bottom="547" w:left="547" w:header="86" w:footer="590" w:gutter="0"/>
      <w:cols w:space="720"/>
      <w:docGrid w:linePitch="272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5FCBB1" w14:textId="77777777" w:rsidR="0009248E" w:rsidRDefault="0009248E">
      <w:pPr>
        <w:pStyle w:val="BodyText"/>
      </w:pPr>
      <w:r>
        <w:separator/>
      </w:r>
    </w:p>
  </w:endnote>
  <w:endnote w:type="continuationSeparator" w:id="0">
    <w:p w14:paraId="2D965DB4" w14:textId="77777777" w:rsidR="0009248E" w:rsidRDefault="0009248E">
      <w:pPr>
        <w:pStyle w:val="BodyText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1B1D0D" w14:textId="77777777" w:rsidR="00827A18" w:rsidRDefault="00827A18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C365DCD" w14:textId="77777777" w:rsidR="00827A18" w:rsidRDefault="00827A1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5A8AE8" w14:textId="77777777" w:rsidR="00827A18" w:rsidRDefault="00827A18" w:rsidP="00BE2982">
    <w:pPr>
      <w:pStyle w:val="Footer"/>
      <w:jc w:val="right"/>
    </w:pPr>
    <w:r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3</w:t>
    </w:r>
    <w:r>
      <w:rPr>
        <w:rStyle w:val="PageNumber"/>
      </w:rPr>
      <w:fldChar w:fldCharType="end"/>
    </w:r>
    <w:r>
      <w:rPr>
        <w:rStyle w:val="PageNumber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4C12DA">
      <w:rPr>
        <w:rStyle w:val="PageNumber"/>
        <w:noProof/>
      </w:rPr>
      <w:t>5</w:t>
    </w:r>
    <w:r>
      <w:rPr>
        <w:rStyle w:val="PageNumbe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60F44C" w14:textId="77777777" w:rsidR="00841124" w:rsidRDefault="008411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89AEB6" w14:textId="77777777" w:rsidR="0009248E" w:rsidRDefault="0009248E">
      <w:pPr>
        <w:pStyle w:val="BodyText"/>
      </w:pPr>
      <w:r>
        <w:separator/>
      </w:r>
    </w:p>
  </w:footnote>
  <w:footnote w:type="continuationSeparator" w:id="0">
    <w:p w14:paraId="38BAD784" w14:textId="77777777" w:rsidR="0009248E" w:rsidRDefault="0009248E">
      <w:pPr>
        <w:pStyle w:val="BodyText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C64986" w14:textId="77777777" w:rsidR="00841124" w:rsidRDefault="0084112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DD088A" w14:textId="77777777" w:rsidR="002F5BD6" w:rsidRDefault="002F5BD6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b/>
        <w:sz w:val="16"/>
        <w:szCs w:val="16"/>
      </w:rPr>
    </w:pPr>
  </w:p>
  <w:p w14:paraId="329D7AC3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Plant Name:  </w:t>
    </w:r>
    <w:r w:rsidRPr="00841124">
      <w:rPr>
        <w:rFonts w:ascii="Arial" w:hAnsi="Arial" w:cs="Arial"/>
        <w:b/>
        <w:sz w:val="16"/>
        <w:szCs w:val="16"/>
      </w:rPr>
      <w:tab/>
    </w:r>
    <w:r w:rsidR="007D63A9">
      <w:rPr>
        <w:rFonts w:ascii="Arial" w:hAnsi="Arial" w:cs="Arial"/>
        <w:sz w:val="16"/>
        <w:szCs w:val="16"/>
      </w:rPr>
      <w:t>PLTU Jeranjang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Equipment:</w:t>
    </w:r>
    <w:r w:rsidRPr="00841124">
      <w:rPr>
        <w:rFonts w:ascii="Arial" w:hAnsi="Arial" w:cs="Arial"/>
        <w:b/>
        <w:sz w:val="16"/>
        <w:szCs w:val="16"/>
      </w:rPr>
      <w:tab/>
    </w:r>
    <w:r w:rsidR="007D63A9">
      <w:rPr>
        <w:rFonts w:ascii="Arial" w:hAnsi="Arial" w:cs="Arial"/>
        <w:sz w:val="16"/>
        <w:szCs w:val="16"/>
      </w:rPr>
      <w:t>CEP 2A</w:t>
    </w:r>
  </w:p>
  <w:p w14:paraId="5E7B6281" w14:textId="77777777" w:rsidR="00830042" w:rsidRPr="00841124" w:rsidRDefault="00830042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Coordinator:</w:t>
    </w:r>
    <w:r w:rsidRPr="00841124">
      <w:rPr>
        <w:rFonts w:ascii="Arial" w:hAnsi="Arial" w:cs="Arial"/>
        <w:sz w:val="16"/>
        <w:szCs w:val="16"/>
      </w:rPr>
      <w:tab/>
    </w:r>
    <w:r w:rsidR="007D63A9">
      <w:rPr>
        <w:rFonts w:ascii="Arial" w:hAnsi="Arial" w:cs="Arial"/>
        <w:sz w:val="16"/>
        <w:szCs w:val="16"/>
      </w:rPr>
      <w:t>Yayat Nur F</w:t>
    </w:r>
    <w:r w:rsidRPr="00841124">
      <w:rPr>
        <w:rFonts w:ascii="Arial" w:hAnsi="Arial" w:cs="Arial"/>
        <w:sz w:val="16"/>
        <w:szCs w:val="16"/>
      </w:rPr>
      <w:tab/>
    </w:r>
    <w:r w:rsidRPr="00841124">
      <w:rPr>
        <w:rFonts w:ascii="Arial" w:hAnsi="Arial" w:cs="Arial"/>
        <w:b/>
        <w:sz w:val="16"/>
        <w:szCs w:val="16"/>
      </w:rPr>
      <w:t>Analyst :</w:t>
    </w:r>
    <w:r w:rsidRPr="00841124">
      <w:rPr>
        <w:rFonts w:ascii="Arial" w:hAnsi="Arial" w:cs="Arial"/>
        <w:sz w:val="16"/>
        <w:szCs w:val="16"/>
      </w:rPr>
      <w:tab/>
    </w:r>
    <w:r w:rsidR="007D63A9">
      <w:rPr>
        <w:rFonts w:ascii="Arial" w:hAnsi="Arial" w:cs="Arial"/>
        <w:sz w:val="16"/>
        <w:szCs w:val="16"/>
      </w:rPr>
      <w:t>****</w:t>
    </w:r>
  </w:p>
  <w:p w14:paraId="3E7EDCA2" w14:textId="77777777" w:rsidR="00AD072B" w:rsidRPr="00841124" w:rsidRDefault="00AD072B" w:rsidP="00841124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 xml:space="preserve">Date: </w:t>
    </w:r>
    <w:r w:rsidRPr="00841124">
      <w:rPr>
        <w:rFonts w:ascii="Arial" w:hAnsi="Arial" w:cs="Arial"/>
        <w:sz w:val="16"/>
        <w:szCs w:val="16"/>
      </w:rPr>
      <w:tab/>
    </w:r>
    <w:r w:rsidR="007D63A9">
      <w:rPr>
        <w:rFonts w:ascii="Arial" w:hAnsi="Arial" w:cs="Arial"/>
        <w:sz w:val="16"/>
        <w:szCs w:val="16"/>
      </w:rPr>
      <w:t>07/13/2026 14:49:32</w:t>
    </w:r>
  </w:p>
  <w:p w14:paraId="23E310AA" w14:textId="77777777" w:rsidR="00AD072B" w:rsidRPr="00E43C72" w:rsidRDefault="00AD072B" w:rsidP="00830042">
    <w:pPr>
      <w:tabs>
        <w:tab w:val="left" w:pos="1080"/>
        <w:tab w:val="left" w:pos="7300"/>
        <w:tab w:val="left" w:pos="8300"/>
      </w:tabs>
      <w:rPr>
        <w:rFonts w:ascii="Arial" w:hAnsi="Arial" w:cs="Arial"/>
        <w:sz w:val="16"/>
        <w:szCs w:val="16"/>
      </w:rPr>
    </w:pPr>
    <w:r w:rsidRPr="00841124">
      <w:rPr>
        <w:rFonts w:ascii="Arial" w:hAnsi="Arial" w:cs="Arial"/>
        <w:b/>
        <w:sz w:val="16"/>
        <w:szCs w:val="16"/>
      </w:rPr>
      <w:t>File name:</w:t>
    </w:r>
    <w:r w:rsidRPr="00841124">
      <w:rPr>
        <w:rFonts w:ascii="Arial" w:hAnsi="Arial" w:cs="Arial"/>
        <w:sz w:val="16"/>
        <w:szCs w:val="16"/>
      </w:rPr>
      <w:t xml:space="preserve"> </w:t>
    </w:r>
    <w:r w:rsidRPr="00841124">
      <w:rPr>
        <w:rFonts w:ascii="Arial" w:hAnsi="Arial" w:cs="Arial"/>
        <w:sz w:val="16"/>
        <w:szCs w:val="16"/>
      </w:rPr>
      <w:tab/>
    </w:r>
    <w:r w:rsidR="007D63A9">
      <w:rPr>
        <w:rFonts w:ascii="Arial" w:hAnsi="Arial" w:cs="Arial"/>
        <w:sz w:val="16"/>
        <w:szCs w:val="16"/>
      </w:rPr>
      <w:t>D:\03. PR..\01. AL..\3. MOT..\2. DAT..\UNIT 2\TAHUN ..\08. AG..\MOTOR ..\CEP2A_000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9A3DA" w14:textId="77777777" w:rsidR="00841124" w:rsidRDefault="0084112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activeWritingStyle w:appName="MSWord" w:lang="en-US" w:vendorID="64" w:dllVersion="131078" w:nlCheck="1" w:checkStyle="1"/>
  <w:activeWritingStyle w:appName="MSWord" w:lang="en-US" w:vendorID="64" w:dllVersion="131077" w:nlCheck="1" w:checkStyle="1"/>
  <w:activeWritingStyle w:appName="MSWord" w:lang="fr-FR" w:vendorID="64" w:dllVersion="131078" w:nlCheck="1" w:checkStyle="1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8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30B"/>
    <w:rsid w:val="000670C2"/>
    <w:rsid w:val="00077A3D"/>
    <w:rsid w:val="0008176A"/>
    <w:rsid w:val="000847FB"/>
    <w:rsid w:val="00091A43"/>
    <w:rsid w:val="0009248E"/>
    <w:rsid w:val="000B437B"/>
    <w:rsid w:val="000B6924"/>
    <w:rsid w:val="000C3C04"/>
    <w:rsid w:val="000D04E6"/>
    <w:rsid w:val="000D6A70"/>
    <w:rsid w:val="00112C6E"/>
    <w:rsid w:val="00117D48"/>
    <w:rsid w:val="00125942"/>
    <w:rsid w:val="00127920"/>
    <w:rsid w:val="0014376F"/>
    <w:rsid w:val="00154C25"/>
    <w:rsid w:val="00156A8D"/>
    <w:rsid w:val="00183B42"/>
    <w:rsid w:val="00195FEC"/>
    <w:rsid w:val="001B40D6"/>
    <w:rsid w:val="00220514"/>
    <w:rsid w:val="00244ABE"/>
    <w:rsid w:val="00272BC0"/>
    <w:rsid w:val="002775CD"/>
    <w:rsid w:val="00280845"/>
    <w:rsid w:val="00296FC9"/>
    <w:rsid w:val="002C185D"/>
    <w:rsid w:val="002C5B52"/>
    <w:rsid w:val="002D6545"/>
    <w:rsid w:val="002F57D6"/>
    <w:rsid w:val="002F5BD6"/>
    <w:rsid w:val="00347B28"/>
    <w:rsid w:val="00371120"/>
    <w:rsid w:val="003B10E5"/>
    <w:rsid w:val="003B4F07"/>
    <w:rsid w:val="003F44E9"/>
    <w:rsid w:val="00412FD2"/>
    <w:rsid w:val="00435419"/>
    <w:rsid w:val="0045405C"/>
    <w:rsid w:val="004545DA"/>
    <w:rsid w:val="00487DA1"/>
    <w:rsid w:val="004C05C1"/>
    <w:rsid w:val="004C12DA"/>
    <w:rsid w:val="004C168E"/>
    <w:rsid w:val="004C6948"/>
    <w:rsid w:val="004E2A54"/>
    <w:rsid w:val="004E6927"/>
    <w:rsid w:val="004F60AD"/>
    <w:rsid w:val="0052040B"/>
    <w:rsid w:val="00520B15"/>
    <w:rsid w:val="00535866"/>
    <w:rsid w:val="005370A8"/>
    <w:rsid w:val="00544B6F"/>
    <w:rsid w:val="00546562"/>
    <w:rsid w:val="0058616D"/>
    <w:rsid w:val="005B45B2"/>
    <w:rsid w:val="005E06CE"/>
    <w:rsid w:val="00604884"/>
    <w:rsid w:val="00612F72"/>
    <w:rsid w:val="00614857"/>
    <w:rsid w:val="00616CEE"/>
    <w:rsid w:val="00622A5F"/>
    <w:rsid w:val="0063792B"/>
    <w:rsid w:val="0064003A"/>
    <w:rsid w:val="0064494A"/>
    <w:rsid w:val="00646F36"/>
    <w:rsid w:val="00647E6F"/>
    <w:rsid w:val="00670623"/>
    <w:rsid w:val="0067327A"/>
    <w:rsid w:val="006875A0"/>
    <w:rsid w:val="00687842"/>
    <w:rsid w:val="00690448"/>
    <w:rsid w:val="006B5920"/>
    <w:rsid w:val="006D068C"/>
    <w:rsid w:val="00701418"/>
    <w:rsid w:val="00703CB0"/>
    <w:rsid w:val="00706B14"/>
    <w:rsid w:val="007105E7"/>
    <w:rsid w:val="00731A15"/>
    <w:rsid w:val="00734896"/>
    <w:rsid w:val="00742167"/>
    <w:rsid w:val="0075630B"/>
    <w:rsid w:val="0076633A"/>
    <w:rsid w:val="00790356"/>
    <w:rsid w:val="007A7F9E"/>
    <w:rsid w:val="007D63A9"/>
    <w:rsid w:val="007E0DE1"/>
    <w:rsid w:val="007E641C"/>
    <w:rsid w:val="00827A18"/>
    <w:rsid w:val="00830042"/>
    <w:rsid w:val="00841124"/>
    <w:rsid w:val="00842403"/>
    <w:rsid w:val="00845840"/>
    <w:rsid w:val="008810D8"/>
    <w:rsid w:val="008C1BFA"/>
    <w:rsid w:val="008F5B31"/>
    <w:rsid w:val="00900377"/>
    <w:rsid w:val="009005CA"/>
    <w:rsid w:val="00914A1B"/>
    <w:rsid w:val="009338D3"/>
    <w:rsid w:val="00936746"/>
    <w:rsid w:val="00951932"/>
    <w:rsid w:val="00954BB1"/>
    <w:rsid w:val="00954C34"/>
    <w:rsid w:val="009612B7"/>
    <w:rsid w:val="00975505"/>
    <w:rsid w:val="00975706"/>
    <w:rsid w:val="00997C5D"/>
    <w:rsid w:val="009A75F0"/>
    <w:rsid w:val="009B72AA"/>
    <w:rsid w:val="009C00F3"/>
    <w:rsid w:val="009C264E"/>
    <w:rsid w:val="009D4B86"/>
    <w:rsid w:val="009D5D9E"/>
    <w:rsid w:val="009E2765"/>
    <w:rsid w:val="009E4B50"/>
    <w:rsid w:val="00A15791"/>
    <w:rsid w:val="00A3207E"/>
    <w:rsid w:val="00A341E1"/>
    <w:rsid w:val="00A5492D"/>
    <w:rsid w:val="00A74736"/>
    <w:rsid w:val="00A81001"/>
    <w:rsid w:val="00AA1CF8"/>
    <w:rsid w:val="00AD072B"/>
    <w:rsid w:val="00AE13AD"/>
    <w:rsid w:val="00B02A92"/>
    <w:rsid w:val="00B0645E"/>
    <w:rsid w:val="00B17A4F"/>
    <w:rsid w:val="00B30CA3"/>
    <w:rsid w:val="00B3109E"/>
    <w:rsid w:val="00B32D30"/>
    <w:rsid w:val="00B63A45"/>
    <w:rsid w:val="00B830D1"/>
    <w:rsid w:val="00B94F31"/>
    <w:rsid w:val="00B97F36"/>
    <w:rsid w:val="00BB5DCF"/>
    <w:rsid w:val="00BC52BE"/>
    <w:rsid w:val="00BE2982"/>
    <w:rsid w:val="00BE7B65"/>
    <w:rsid w:val="00BF4709"/>
    <w:rsid w:val="00C0290F"/>
    <w:rsid w:val="00C050BA"/>
    <w:rsid w:val="00C937A8"/>
    <w:rsid w:val="00CC3313"/>
    <w:rsid w:val="00CC4549"/>
    <w:rsid w:val="00CF14A9"/>
    <w:rsid w:val="00D11A8A"/>
    <w:rsid w:val="00D204FF"/>
    <w:rsid w:val="00D31933"/>
    <w:rsid w:val="00D54FA6"/>
    <w:rsid w:val="00D57381"/>
    <w:rsid w:val="00D62B8B"/>
    <w:rsid w:val="00D82E4F"/>
    <w:rsid w:val="00D94F84"/>
    <w:rsid w:val="00D9549E"/>
    <w:rsid w:val="00DA63F2"/>
    <w:rsid w:val="00DC361A"/>
    <w:rsid w:val="00DC40BF"/>
    <w:rsid w:val="00E052AC"/>
    <w:rsid w:val="00E1579F"/>
    <w:rsid w:val="00E25BD9"/>
    <w:rsid w:val="00E42480"/>
    <w:rsid w:val="00E512B6"/>
    <w:rsid w:val="00E55C75"/>
    <w:rsid w:val="00E611D9"/>
    <w:rsid w:val="00E86C57"/>
    <w:rsid w:val="00EB0917"/>
    <w:rsid w:val="00EE7054"/>
    <w:rsid w:val="00EF5ECB"/>
    <w:rsid w:val="00EF748F"/>
    <w:rsid w:val="00F07BC8"/>
    <w:rsid w:val="00F15B69"/>
    <w:rsid w:val="00F24F06"/>
    <w:rsid w:val="00F30B40"/>
    <w:rsid w:val="00F31541"/>
    <w:rsid w:val="00F51C99"/>
    <w:rsid w:val="00F548CD"/>
    <w:rsid w:val="00F87C9C"/>
    <w:rsid w:val="00FA0138"/>
    <w:rsid w:val="00FA52F7"/>
    <w:rsid w:val="00FC1BD7"/>
    <w:rsid w:val="00FE3E32"/>
    <w:rsid w:val="00FE43DD"/>
    <w:rsid w:val="00FF06F2"/>
    <w:rsid w:val="00FF37AC"/>
    <w:rsid w:val="00FF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24E094D"/>
  <w15:chartTrackingRefBased/>
  <w15:docId w15:val="{0382DBEB-F752-4CB6-9033-CD51665FB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105E7"/>
  </w:style>
  <w:style w:type="paragraph" w:styleId="Heading1">
    <w:name w:val="heading 1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101"/>
      <w:outlineLvl w:val="0"/>
    </w:pPr>
    <w:rPr>
      <w:rFonts w:ascii="Arial" w:hAnsi="Arial"/>
      <w:b/>
      <w:u w:val="single"/>
    </w:rPr>
  </w:style>
  <w:style w:type="paragraph" w:styleId="Heading2">
    <w:name w:val="heading 2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  <w:outlineLvl w:val="1"/>
    </w:pPr>
    <w:rPr>
      <w:rFonts w:ascii="Arial" w:hAnsi="Arial"/>
      <w:bCs/>
      <w:u w:val="single"/>
    </w:rPr>
  </w:style>
  <w:style w:type="paragraph" w:styleId="Heading3">
    <w:name w:val="heading 3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2"/>
    </w:pPr>
    <w:rPr>
      <w:rFonts w:ascii="Arial" w:hAnsi="Arial"/>
      <w:bCs/>
      <w:u w:val="single"/>
    </w:rPr>
  </w:style>
  <w:style w:type="paragraph" w:styleId="Heading4">
    <w:name w:val="heading 4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  <w:tab w:val="left" w:pos="2560"/>
        <w:tab w:val="left" w:pos="5120"/>
        <w:tab w:val="left" w:pos="7680"/>
      </w:tabs>
      <w:autoSpaceDE w:val="0"/>
      <w:autoSpaceDN w:val="0"/>
      <w:adjustRightInd w:val="0"/>
      <w:outlineLvl w:val="3"/>
    </w:pPr>
    <w:rPr>
      <w:rFonts w:ascii="Arial" w:hAnsi="Arial"/>
      <w:b/>
    </w:rPr>
  </w:style>
  <w:style w:type="paragraph" w:styleId="Heading5">
    <w:name w:val="heading 5"/>
    <w:basedOn w:val="Normal"/>
    <w:next w:val="Normal"/>
    <w:qFormat/>
    <w:pPr>
      <w:keepNext/>
      <w:tabs>
        <w:tab w:val="left" w:pos="0"/>
        <w:tab w:val="left" w:pos="1080"/>
        <w:tab w:val="left" w:pos="2340"/>
        <w:tab w:val="left" w:pos="3420"/>
        <w:tab w:val="left" w:pos="4860"/>
        <w:tab w:val="left" w:pos="5940"/>
        <w:tab w:val="left" w:pos="7110"/>
      </w:tabs>
      <w:autoSpaceDE w:val="0"/>
      <w:autoSpaceDN w:val="0"/>
      <w:adjustRightInd w:val="0"/>
      <w:jc w:val="both"/>
      <w:outlineLvl w:val="4"/>
    </w:pPr>
    <w:rPr>
      <w:rFonts w:ascii="Arial" w:hAnsi="Arial"/>
      <w:b/>
      <w:bCs/>
    </w:rPr>
  </w:style>
  <w:style w:type="paragraph" w:styleId="Heading6">
    <w:name w:val="heading 6"/>
    <w:basedOn w:val="Normal"/>
    <w:next w:val="Normal"/>
    <w:qFormat/>
    <w:pPr>
      <w:keepNext/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outlineLvl w:val="5"/>
    </w:pPr>
    <w:rPr>
      <w:rFonts w:ascii="Arial" w:hAnsi="Arial"/>
      <w:b/>
      <w:u w:val="single"/>
    </w:rPr>
  </w:style>
  <w:style w:type="paragraph" w:styleId="Heading7">
    <w:name w:val="heading 7"/>
    <w:basedOn w:val="Normal"/>
    <w:next w:val="Normal"/>
    <w:qFormat/>
    <w:pPr>
      <w:keepNext/>
      <w:tabs>
        <w:tab w:val="left" w:pos="2430"/>
        <w:tab w:val="left" w:pos="3690"/>
        <w:tab w:val="left" w:pos="4140"/>
        <w:tab w:val="left" w:pos="4500"/>
        <w:tab w:val="left" w:pos="5490"/>
        <w:tab w:val="left" w:pos="5850"/>
        <w:tab w:val="left" w:pos="6660"/>
        <w:tab w:val="left" w:pos="7200"/>
      </w:tabs>
      <w:autoSpaceDE w:val="0"/>
      <w:autoSpaceDN w:val="0"/>
      <w:adjustRightInd w:val="0"/>
      <w:jc w:val="center"/>
      <w:outlineLvl w:val="6"/>
    </w:pPr>
    <w:rPr>
      <w:rFonts w:ascii="Arial" w:hAnsi="Arial"/>
      <w:b/>
    </w:rPr>
  </w:style>
  <w:style w:type="paragraph" w:styleId="Heading8">
    <w:name w:val="heading 8"/>
    <w:basedOn w:val="Normal"/>
    <w:next w:val="Normal"/>
    <w:qFormat/>
    <w:pPr>
      <w:keepNext/>
      <w:outlineLvl w:val="7"/>
    </w:pPr>
    <w:rPr>
      <w:rFonts w:ascii="Arial" w:hAnsi="Arial" w:cs="Arial"/>
      <w:b/>
      <w:sz w:val="28"/>
    </w:rPr>
  </w:style>
  <w:style w:type="paragraph" w:styleId="Heading9">
    <w:name w:val="heading 9"/>
    <w:basedOn w:val="Normal"/>
    <w:next w:val="Normal"/>
    <w:qFormat/>
    <w:pPr>
      <w:keepNext/>
      <w:tabs>
        <w:tab w:val="left" w:pos="2000"/>
      </w:tabs>
      <w:ind w:left="300" w:right="-450" w:hanging="700"/>
      <w:outlineLvl w:val="8"/>
    </w:pPr>
    <w:rPr>
      <w:rFonts w:ascii="Arial" w:hAnsi="Arial" w:cs="Arial"/>
      <w:b/>
      <w:bCs/>
      <w:sz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">
    <w:name w:val="Body Text"/>
    <w:basedOn w:val="Normal"/>
    <w:pPr>
      <w:widowControl w:val="0"/>
    </w:pPr>
    <w:rPr>
      <w:b/>
      <w:color w:val="000000"/>
      <w:sz w:val="24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tabs>
        <w:tab w:val="left" w:pos="0"/>
        <w:tab w:val="left" w:pos="101"/>
        <w:tab w:val="left" w:pos="202"/>
        <w:tab w:val="left" w:pos="448"/>
        <w:tab w:val="left" w:pos="498"/>
      </w:tabs>
      <w:autoSpaceDE w:val="0"/>
      <w:autoSpaceDN w:val="0"/>
      <w:adjustRightInd w:val="0"/>
      <w:ind w:left="202"/>
    </w:pPr>
    <w:rPr>
      <w:rFonts w:ascii="Arial" w:hAnsi="Arial"/>
    </w:rPr>
  </w:style>
  <w:style w:type="paragraph" w:styleId="BodyText2">
    <w:name w:val="Body Text 2"/>
    <w:basedOn w:val="Normal"/>
    <w:pPr>
      <w:tabs>
        <w:tab w:val="left" w:pos="0"/>
        <w:tab w:val="left" w:pos="101"/>
        <w:tab w:val="left" w:pos="202"/>
        <w:tab w:val="left" w:pos="900"/>
        <w:tab w:val="left" w:pos="1080"/>
        <w:tab w:val="left" w:pos="1980"/>
        <w:tab w:val="left" w:pos="2790"/>
      </w:tabs>
      <w:autoSpaceDE w:val="0"/>
      <w:autoSpaceDN w:val="0"/>
      <w:adjustRightInd w:val="0"/>
    </w:pPr>
    <w:rPr>
      <w:rFonts w:ascii="Arial" w:hAnsi="Arial"/>
      <w:sz w:val="16"/>
    </w:rPr>
  </w:style>
  <w:style w:type="paragraph" w:styleId="BodyTextIndent2">
    <w:name w:val="Body Text Indent 2"/>
    <w:basedOn w:val="Normal"/>
    <w:pPr>
      <w:tabs>
        <w:tab w:val="left" w:pos="0"/>
        <w:tab w:val="left" w:pos="202"/>
        <w:tab w:val="left" w:pos="5760"/>
        <w:tab w:val="left" w:pos="6570"/>
        <w:tab w:val="left" w:pos="7470"/>
      </w:tabs>
      <w:autoSpaceDE w:val="0"/>
      <w:autoSpaceDN w:val="0"/>
      <w:adjustRightInd w:val="0"/>
      <w:ind w:left="360" w:hanging="158"/>
    </w:pPr>
    <w:rPr>
      <w:rFonts w:ascii="Arial" w:hAnsi="Arial" w:cs="Arial"/>
    </w:rPr>
  </w:style>
  <w:style w:type="paragraph" w:styleId="BodyTextIndent3">
    <w:name w:val="Body Text Indent 3"/>
    <w:basedOn w:val="Normal"/>
    <w:pPr>
      <w:tabs>
        <w:tab w:val="left" w:pos="2430"/>
        <w:tab w:val="left" w:pos="2560"/>
        <w:tab w:val="left" w:pos="4140"/>
        <w:tab w:val="left" w:pos="5490"/>
        <w:tab w:val="left" w:pos="5850"/>
        <w:tab w:val="left" w:pos="6660"/>
        <w:tab w:val="left" w:pos="7470"/>
        <w:tab w:val="left" w:pos="7680"/>
      </w:tabs>
      <w:autoSpaceDE w:val="0"/>
      <w:autoSpaceDN w:val="0"/>
      <w:adjustRightInd w:val="0"/>
      <w:ind w:left="-630"/>
    </w:pPr>
    <w:rPr>
      <w:rFonts w:ascii="Arial" w:hAnsi="Arial" w:cs="Arial"/>
      <w:sz w:val="16"/>
    </w:rPr>
  </w:style>
  <w:style w:type="paragraph" w:styleId="BodyText3">
    <w:name w:val="Body Text 3"/>
    <w:basedOn w:val="Normal"/>
    <w:rPr>
      <w:rFonts w:ascii="Arial" w:hAnsi="Arial" w:cs="Arial"/>
      <w:b/>
      <w:bCs/>
      <w:sz w:val="28"/>
    </w:rPr>
  </w:style>
  <w:style w:type="paragraph" w:customStyle="1" w:styleId="NormalArial">
    <w:name w:val="Normal + Arial"/>
    <w:aliases w:val="Bold,Centered,After:  Auto,Line spacing:  single"/>
    <w:basedOn w:val="Normal"/>
    <w:link w:val="NormalArialChar"/>
    <w:pPr>
      <w:jc w:val="center"/>
    </w:pPr>
    <w:rPr>
      <w:rFonts w:ascii="Arial" w:hAnsi="Arial" w:cs="Arial"/>
      <w:b/>
    </w:rPr>
  </w:style>
  <w:style w:type="character" w:customStyle="1" w:styleId="NormalArialChar">
    <w:name w:val="Normal + Arial Char"/>
    <w:aliases w:val="Bold Char,Centered Char,After:  Auto Char,Line spacing:  single Char"/>
    <w:link w:val="NormalArial"/>
    <w:rsid w:val="009E2765"/>
    <w:rPr>
      <w:rFonts w:ascii="Arial" w:hAnsi="Arial" w:cs="Arial"/>
      <w:b/>
      <w:lang w:val="en-US" w:eastAsia="en-US" w:bidi="ar-SA"/>
    </w:rPr>
  </w:style>
  <w:style w:type="paragraph" w:styleId="Caption">
    <w:name w:val="caption"/>
    <w:basedOn w:val="Normal"/>
    <w:next w:val="Normal"/>
    <w:autoRedefine/>
    <w:unhideWhenUsed/>
    <w:qFormat/>
    <w:rsid w:val="00347B28"/>
    <w:rPr>
      <w:rFonts w:ascii="Arial" w:hAnsi="Arial"/>
      <w:b/>
      <w:bCs/>
    </w:rPr>
  </w:style>
  <w:style w:type="table" w:styleId="TableGrid">
    <w:name w:val="Table Grid"/>
    <w:basedOn w:val="TableNormal"/>
    <w:uiPriority w:val="59"/>
    <w:rsid w:val="00D9549E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customizations.xml.rels><?xml version='1.0' encoding='UTF-8' standalone='yes'?>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customXml" Target="../customXml/item1.xml"/><Relationship Id="rId16" Type="http://schemas.openxmlformats.org/officeDocument/2006/relationships/image" Target="media/image9.png"/><Relationship Id="rId20" Type="http://schemas.openxmlformats.org/officeDocument/2006/relationships/footer" Target="footer2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D9344B-B441-49AD-A104-3D8955A53C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870</Words>
  <Characters>4963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EMPATH ESA Analysis Results</vt:lpstr>
    </vt:vector>
  </TitlesOfParts>
  <Company>Framatome Technologies</Company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EMPATH ESA Analysis Results</dc:title>
  <dc:subject/>
  <dc:creator>Don Ferree</dc:creator>
  <cp:keywords/>
  <cp:lastModifiedBy>Yayat Nur Falastra</cp:lastModifiedBy>
  <cp:revision>3</cp:revision>
  <cp:lastPrinted>2002-08-30T01:26:00Z</cp:lastPrinted>
  <dcterms:created xsi:type="dcterms:W3CDTF">2023-08-29T08:39:00Z</dcterms:created>
  <dcterms:modified xsi:type="dcterms:W3CDTF">2026-07-09T08:40:00Z</dcterms:modified>
</cp:coreProperties>
</file>