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630B" w:rsidRDefault="00FE1CF2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:rsidR="0075630B" w:rsidRDefault="00FE1CF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41639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41639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:rsidR="0075630B" w:rsidRDefault="00FE1CF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suspicious operation, trending of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warranted.</w:t>
      </w:r>
    </w:p>
    <w:p w:rsidR="0075630B" w:rsidRDefault="00FE1CF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abnormal indications, action is warranted, NOW.</w:t>
      </w: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:rsidR="0075630B" w:rsidRDefault="00FE1CF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:rsidR="0075630B" w:rsidRDefault="00FE1CF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:rsidR="0075630B" w:rsidRDefault="00FE1CF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41639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41639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:rsidR="0075630B" w:rsidRDefault="00FE1CF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:rsidR="0075630B" w:rsidRDefault="00FE1CF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41639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41639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:rsidR="0075630B" w:rsidRDefault="00FE1CF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:rsidR="0075630B" w:rsidRDefault="00FE1CF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:rsidR="0075630B" w:rsidRDefault="00FE1CF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41639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41639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consistent with nameplate values.</w:t>
      </w:r>
    </w:p>
    <w:p w:rsidR="0075630B" w:rsidRDefault="00FE1CF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exceeds nameplate values, see detailed report.</w:t>
      </w:r>
    </w:p>
    <w:p w:rsidR="0075630B" w:rsidRDefault="00FE1CF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less than 25%.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:rsidR="0075630B" w:rsidRDefault="00FE1CF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41639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41639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:rsidR="0075630B" w:rsidRDefault="00FE1CF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:rsidR="0075630B" w:rsidRDefault="00FE1CF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:rsidR="0075630B" w:rsidRDefault="00FE1CF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41639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41639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:rsidR="0075630B" w:rsidRDefault="00FE1CF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:rsidR="0075630B" w:rsidRDefault="00FE1CF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:rsidR="00244ABE" w:rsidRDefault="00FE1CF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41639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41639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:rsidR="00244ABE" w:rsidRDefault="00FE1CF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 xml:space="preserve">Stator mechanical health is questionable. </w:t>
      </w:r>
      <w:r>
        <w:rPr>
          <w:rFonts w:ascii="Arial" w:hAnsi="Arial" w:cs="Arial"/>
          <w:sz w:val="18"/>
          <w:szCs w:val="18"/>
        </w:rPr>
        <w:t>.</w:t>
      </w:r>
    </w:p>
    <w:p w:rsidR="00244ABE" w:rsidRDefault="00FE1CF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:rsidR="0075630B" w:rsidRDefault="00FE1CF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41639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41639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:rsidR="0075630B" w:rsidRDefault="00FE1CF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exist </w:t>
      </w:r>
      <w:r>
        <w:rPr>
          <w:rFonts w:ascii="Arial" w:hAnsi="Arial" w:cs="Arial"/>
          <w:sz w:val="18"/>
          <w:szCs w:val="18"/>
        </w:rPr>
        <w:t>.</w:t>
      </w:r>
    </w:p>
    <w:p w:rsidR="0075630B" w:rsidRDefault="00FE1CF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:rsidR="0075630B" w:rsidRDefault="0075630B" w:rsidP="0052040B">
      <w:pPr>
        <w:tabs>
          <w:tab w:val="left" w:pos="800"/>
        </w:tabs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:rsidR="0075630B" w:rsidRDefault="00FE1CF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41639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41639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:rsidR="0075630B" w:rsidRDefault="00FE1CF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Misalignment Indications</w:t>
      </w:r>
    </w:p>
    <w:p w:rsidR="0075630B" w:rsidRDefault="00FE1CF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41639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41639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are no indications of mechanical problems like misalignment or  unbalance.</w:t>
      </w:r>
    </w:p>
    <w:p w:rsidR="0075630B" w:rsidRDefault="00FE1CF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There are indications of mechanical problems like misalignment </w:t>
      </w:r>
      <w:r w:rsidR="00220514">
        <w:rPr>
          <w:rFonts w:ascii="Arial" w:hAnsi="Arial" w:cs="Arial"/>
          <w:sz w:val="18"/>
          <w:szCs w:val="18"/>
        </w:rPr>
        <w:t>/</w:t>
      </w:r>
      <w:r w:rsidR="0075630B">
        <w:rPr>
          <w:rFonts w:ascii="Arial" w:hAnsi="Arial" w:cs="Arial"/>
          <w:sz w:val="18"/>
          <w:szCs w:val="18"/>
        </w:rPr>
        <w:t xml:space="preserve"> unbalance.  Perform vibr</w:t>
      </w:r>
      <w:r w:rsidR="00220514">
        <w:rPr>
          <w:rFonts w:ascii="Arial" w:hAnsi="Arial" w:cs="Arial"/>
          <w:sz w:val="18"/>
          <w:szCs w:val="18"/>
        </w:rPr>
        <w:t>.</w:t>
      </w:r>
      <w:r w:rsidR="0075630B">
        <w:rPr>
          <w:rFonts w:ascii="Arial" w:hAnsi="Arial" w:cs="Arial"/>
          <w:sz w:val="18"/>
          <w:szCs w:val="18"/>
        </w:rPr>
        <w:t xml:space="preserve"> survey to identify and correct </w:t>
      </w:r>
      <w:r w:rsidR="00220514">
        <w:rPr>
          <w:rFonts w:ascii="Arial" w:hAnsi="Arial" w:cs="Arial"/>
          <w:sz w:val="18"/>
          <w:szCs w:val="18"/>
        </w:rPr>
        <w:t xml:space="preserve">the </w:t>
      </w:r>
      <w:r w:rsidR="0075630B">
        <w:rPr>
          <w:rFonts w:ascii="Arial" w:hAnsi="Arial" w:cs="Arial"/>
          <w:sz w:val="18"/>
          <w:szCs w:val="18"/>
        </w:rPr>
        <w:t>cause.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b/>
          <w:bCs/>
          <w:sz w:val="18"/>
          <w:szCs w:val="18"/>
        </w:rPr>
      </w:pPr>
    </w:p>
    <w:p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Model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FE1CF2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Y2 - 280-4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FE1CF2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FE1CF2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100.54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FE1CF2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HP</w:t>
            </w: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FE1CF2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980.0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FE1CF2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FE1CF2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FE1CF2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FE1CF2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380.0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FE1CF2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FE1CF2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139.60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FE1CF2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FE1CF2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FE1CF2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FE1CF2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FE1CF2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FE1CF2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FE1CF2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FE1CF2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538.6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FE1CF2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Ft.Lb</w:t>
            </w:r>
          </w:p>
        </w:tc>
      </w:tr>
      <w:tr w:rsidR="00D57381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FE1CF2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FE1CF2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:rsidTr="00D57381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FE1CF2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FE1CF2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0.870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:rsidR="00FE1CF2" w:rsidRDefault="00FE1CF2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Belum ada data rotor bar dan stator slot</w:t>
      </w:r>
    </w:p>
    <w:p w:rsidR="00FE1CF2" w:rsidRDefault="00FE1CF2" w:rsidP="0052040B">
      <w:pPr>
        <w:tabs>
          <w:tab w:val="left" w:pos="720"/>
        </w:tabs>
        <w:rPr>
          <w:rFonts w:ascii="Arial" w:hAnsi="Arial" w:cs="Arial"/>
        </w:rPr>
      </w:pPr>
    </w:p>
    <w:p w:rsidR="00FE1CF2" w:rsidRDefault="00FE1CF2" w:rsidP="0052040B">
      <w:pPr>
        <w:tabs>
          <w:tab w:val="left" w:pos="720"/>
        </w:tabs>
        <w:rPr>
          <w:rFonts w:ascii="Arial" w:hAnsi="Arial" w:cs="Arial"/>
        </w:rPr>
      </w:pPr>
    </w:p>
    <w:p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:rsidTr="009D4B86">
        <w:tc>
          <w:tcPr>
            <w:tcW w:w="7153" w:type="dxa"/>
            <w:gridSpan w:val="2"/>
            <w:shd w:val="clear" w:color="auto" w:fill="auto"/>
          </w:tcPr>
          <w:p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:rsidTr="009D4B86">
        <w:tc>
          <w:tcPr>
            <w:tcW w:w="1663" w:type="dxa"/>
            <w:shd w:val="clear" w:color="auto" w:fill="auto"/>
          </w:tcPr>
          <w:p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  <w:shd w:val="clear" w:color="auto" w:fill="auto"/>
          </w:tcPr>
          <w:p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:rsidR="00D9549E" w:rsidRPr="00E25BD9" w:rsidTr="009D4B86">
        <w:tc>
          <w:tcPr>
            <w:tcW w:w="1663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:rsidR="00D9549E" w:rsidRPr="00E25BD9" w:rsidTr="009D4B86">
        <w:tc>
          <w:tcPr>
            <w:tcW w:w="1663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:rsidTr="00195FEC">
        <w:tc>
          <w:tcPr>
            <w:tcW w:w="1638" w:type="dxa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:rsidTr="00195FEC">
        <w:tc>
          <w:tcPr>
            <w:tcW w:w="1638" w:type="dxa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:rsidR="002C5B52" w:rsidRDefault="002C5B52" w:rsidP="0052040B">
      <w:pPr>
        <w:pStyle w:val="BodyText3"/>
      </w:pPr>
    </w:p>
    <w:p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FE1CF2">
        <w:rPr>
          <w:sz w:val="20"/>
        </w:rPr>
        <w:t>16.632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FE1CF2">
        <w:rPr>
          <w:sz w:val="20"/>
        </w:rPr>
        <w:t>998</w:t>
      </w:r>
      <w:r w:rsidR="00701418">
        <w:rPr>
          <w:sz w:val="20"/>
        </w:rPr>
        <w:t xml:space="preserve"> RPM]</w:t>
      </w:r>
    </w:p>
    <w:p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FE1CF2">
        <w:rPr>
          <w:sz w:val="20"/>
        </w:rPr>
        <w:t>0.427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FE1CF2">
        <w:rPr>
          <w:sz w:val="20"/>
        </w:rPr>
        <w:t>26</w:t>
      </w:r>
      <w:r w:rsidR="00701418">
        <w:rPr>
          <w:sz w:val="20"/>
        </w:rPr>
        <w:t xml:space="preserve"> RPM]</w:t>
      </w:r>
    </w:p>
    <w:p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FE1CF2">
        <w:rPr>
          <w:sz w:val="20"/>
        </w:rPr>
        <w:t>31.1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FE1C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58.220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FE1C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83.213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FE1C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1.429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FE1C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58.500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FE1C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83.821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FE1C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1.433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FE1C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57.720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FE1C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82.792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FE1C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1.434</w:t>
            </w:r>
          </w:p>
        </w:tc>
      </w:tr>
      <w:tr w:rsidR="0075630B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FE1C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58.147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FE1C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83.275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FE1C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1.432</w:t>
            </w:r>
          </w:p>
        </w:tc>
      </w:tr>
      <w:tr w:rsidR="0075630B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FE1C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FE1C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FE1C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</w:t>
            </w:r>
          </w:p>
        </w:tc>
      </w:tr>
    </w:tbl>
    <w:p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FE1CF2">
        <w:rPr>
          <w:b w:val="0"/>
          <w:bCs w:val="0"/>
          <w:sz w:val="20"/>
        </w:rPr>
        <w:t>98.7</w:t>
      </w:r>
    </w:p>
    <w:p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FE1C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390.400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FE1C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552.660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FE1C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1.416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FE1CF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390.600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FE1CF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552.150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FE1CF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1.414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FE1CF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390.500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FE1CF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545.490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FE1C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1.397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FE1CF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390.500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FE1CF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550.100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FE1CF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1.409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FE1CF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:rsidR="0075630B" w:rsidRDefault="00FE1CF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0.8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FE1CF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0.8</w:t>
            </w:r>
          </w:p>
        </w:tc>
      </w:tr>
    </w:tbl>
    <w:p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FE1CF2">
        <w:rPr>
          <w:b w:val="0"/>
          <w:bCs w:val="0"/>
          <w:sz w:val="20"/>
        </w:rPr>
        <w:t>100.0</w:t>
      </w:r>
    </w:p>
    <w:p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:rsidR="0075630B"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:rsidR="0075630B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FE1C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1.000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FE1C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6.706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FE1C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13.123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FE1C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13.128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FE1C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0.370</w:t>
            </w:r>
          </w:p>
        </w:tc>
      </w:tr>
      <w:tr w:rsidR="0075630B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FE1C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0.436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FE1C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6.677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FE1C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13.186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FE1C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5.744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FE1C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11.869</w:t>
            </w:r>
          </w:p>
        </w:tc>
      </w:tr>
      <w:tr w:rsidR="0075630B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FE1C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0.468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FE1C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6.765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FE1C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13.010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FE1C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6.084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FE1C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11.500</w:t>
            </w:r>
          </w:p>
        </w:tc>
      </w:tr>
      <w:tr w:rsidR="0075630B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FE1C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0.635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FE1C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6.716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FE1C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39.319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FE1C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24.956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FE1C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23.739</w:t>
            </w:r>
          </w:p>
        </w:tc>
      </w:tr>
      <w:tr w:rsidR="0075630B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FE1C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57.7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:rsidR="0075630B" w:rsidRDefault="00FE1C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:rsidR="00FE1CF2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Pwr = </w:t>
      </w:r>
      <w:r w:rsidR="00FE1CF2">
        <w:rPr>
          <w:b w:val="0"/>
          <w:bCs w:val="0"/>
          <w:sz w:val="20"/>
        </w:rPr>
        <w:t>33.45 HP</w:t>
      </w:r>
    </w:p>
    <w:p w:rsidR="00FE1CF2" w:rsidRDefault="00FE1CF2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Load:31.1 %</w:t>
      </w:r>
    </w:p>
    <w:p w:rsidR="00FE1CF2" w:rsidRDefault="00FE1CF2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Eff.:89.3 %</w:t>
      </w:r>
    </w:p>
    <w:p w:rsidR="00FE1CF2" w:rsidRDefault="00FE1CF2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:rsidR="00FE1CF2" w:rsidRDefault="00FE1CF2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Pow.:21.90 KW</w:t>
      </w:r>
    </w:p>
    <w:p w:rsidR="0075630B" w:rsidRPr="00742167" w:rsidRDefault="00FE1CF2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Trq.:154.48 Ft.Lb</w:t>
      </w:r>
    </w:p>
    <w:p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A0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r w:rsidR="0075630B">
              <w:rPr>
                <w:rFonts w:ascii="Arial" w:hAnsi="Arial" w:cs="Arial"/>
                <w:b/>
              </w:rPr>
              <w:t>Hlt</w:t>
            </w:r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:rsidR="0075630B" w:rsidRDefault="00FE1CF2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0.427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:rsidR="0075630B" w:rsidRDefault="00FE1CF2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:rsidR="0075630B" w:rsidRDefault="00FE1CF2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5630B" w:rsidRDefault="00FE1CF2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-58.216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5630B" w:rsidRDefault="00FE1CF2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-56.017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5630B" w:rsidRDefault="00FE1CF2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0.131</w:t>
            </w:r>
          </w:p>
        </w:tc>
      </w:tr>
      <w:tr w:rsidR="0075630B"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 w:rsidTr="00C32BB0">
        <w:tc>
          <w:tcPr>
            <w:tcW w:w="1750" w:type="dxa"/>
            <w:gridSpan w:val="2"/>
            <w:shd w:val="clear" w:color="auto" w:fill="00B050"/>
          </w:tcPr>
          <w:p w:rsidR="0075630B" w:rsidRDefault="00FE1C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</w:t>
            </w:r>
          </w:p>
        </w:tc>
        <w:tc>
          <w:tcPr>
            <w:tcW w:w="3780" w:type="dxa"/>
            <w:gridSpan w:val="3"/>
            <w:shd w:val="clear" w:color="auto" w:fill="00B050"/>
          </w:tcPr>
          <w:p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Good</w:t>
            </w:r>
          </w:p>
        </w:tc>
        <w:tc>
          <w:tcPr>
            <w:tcW w:w="4275" w:type="dxa"/>
            <w:gridSpan w:val="3"/>
            <w:shd w:val="clear" w:color="auto" w:fill="00B050"/>
          </w:tcPr>
          <w:p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None</w:t>
            </w:r>
          </w:p>
        </w:tc>
      </w:tr>
    </w:tbl>
    <w:p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:rsidTr="00BE7B65"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:rsidR="0075630B" w:rsidRDefault="0075630B" w:rsidP="00FE1CF2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FE1CF2">
              <w:rPr>
                <w:rFonts w:ascii="Arial" w:hAnsi="Arial" w:cs="Arial"/>
                <w:bCs/>
              </w:rPr>
              <w:t>50.049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:rsidTr="00BE7B65"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FE1C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0.813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FE1C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0.128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FE1C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FE1C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0.524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FE1C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0.493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FE1C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0.823</w:t>
            </w:r>
          </w:p>
        </w:tc>
      </w:tr>
      <w:tr w:rsidR="0075630B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FE1C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FE1C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FE1C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FE1C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FE1C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FE1C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</w:tr>
      <w:tr w:rsidR="0075630B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FE1C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FE1C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FE1C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FE1C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FE1C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FE1C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</w:tr>
      <w:tr w:rsidR="0075630B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FE1C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0.664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FE1C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0.023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FE1C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0.299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FE1C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0.582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FE1C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0.118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FE1C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0.665</w:t>
            </w:r>
          </w:p>
        </w:tc>
      </w:tr>
      <w:tr w:rsidR="0075630B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FE1C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FE1C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FE1C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FE1C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FE1C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FE1C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</w:tr>
      <w:tr w:rsidR="0075630B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FE1CF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FE1CF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FE1CF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FE1CF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FE1CF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FE1CF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0.000</w:t>
            </w:r>
          </w:p>
        </w:tc>
      </w:tr>
    </w:tbl>
    <w:p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75630B" w:rsidRDefault="00FE1C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75630B" w:rsidRDefault="00FE1C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81.8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75630B" w:rsidRDefault="00FE1C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316</w:t>
            </w:r>
          </w:p>
        </w:tc>
        <w:tc>
          <w:tcPr>
            <w:tcW w:w="955" w:type="dxa"/>
          </w:tcPr>
          <w:p w:rsidR="0075630B" w:rsidRDefault="00FE1C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75630B" w:rsidRDefault="00FE1C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75630B" w:rsidRDefault="00FE1C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75630B" w:rsidRDefault="00FE1C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FE1CF2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FE1CF2" w:rsidRDefault="00FE1C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FE1CF2" w:rsidRDefault="00FE1C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FE1CF2" w:rsidRDefault="00FE1C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FE1CF2" w:rsidRDefault="00FE1C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FE1CF2" w:rsidRDefault="00FE1C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FE1CF2" w:rsidRDefault="00FE1C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FE1CF2" w:rsidRDefault="00FE1C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FE1CF2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FE1CF2" w:rsidRDefault="00FE1C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150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FE1CF2" w:rsidRDefault="00FE1C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0.4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FE1CF2" w:rsidRDefault="00FE1C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FE1CF2" w:rsidRDefault="00FE1C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FE1CF2" w:rsidRDefault="00FE1C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FE1CF2" w:rsidRDefault="00FE1C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FE1CF2" w:rsidRDefault="00FE1C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FE1CF2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FE1CF2" w:rsidRDefault="00FE1C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FE1CF2" w:rsidRDefault="00FE1C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FE1CF2" w:rsidRDefault="00FE1C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FE1CF2" w:rsidRDefault="00FE1C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FE1CF2" w:rsidRDefault="00FE1C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FE1CF2" w:rsidRDefault="00FE1C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FE1CF2" w:rsidRDefault="00FE1C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FE1CF2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FE1CF2" w:rsidRDefault="00FE1C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FE1CF2" w:rsidRDefault="00FE1C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0.4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FE1CF2" w:rsidRDefault="00FE1C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955" w:type="dxa"/>
          </w:tcPr>
          <w:p w:rsidR="00FE1CF2" w:rsidRDefault="00FE1C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FE1CF2" w:rsidRDefault="00FE1C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FE1CF2" w:rsidRDefault="00FE1C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FE1CF2" w:rsidRDefault="00FE1C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FE1CF2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FE1CF2" w:rsidRDefault="00FE1C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FE1CF2" w:rsidRDefault="00FE1C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FE1CF2" w:rsidRDefault="00FE1C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FE1CF2" w:rsidRDefault="00FE1C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FE1CF2" w:rsidRDefault="00FE1C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FE1CF2" w:rsidRDefault="00FE1C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FE1CF2" w:rsidRDefault="00FE1C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FE1CF2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FE1CF2" w:rsidRDefault="00FE1C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FE1CF2" w:rsidRDefault="00FE1C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0.3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FE1CF2" w:rsidRDefault="00FE1C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:rsidR="00FE1CF2" w:rsidRDefault="00FE1C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FE1CF2" w:rsidRDefault="00FE1C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FE1CF2" w:rsidRDefault="00FE1C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FE1CF2" w:rsidRDefault="00FE1C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FE1CF2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FE1CF2" w:rsidRDefault="00FE1C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FE1CF2" w:rsidRDefault="00FE1C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FE1CF2" w:rsidRDefault="00FE1C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FE1CF2" w:rsidRDefault="00FE1C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FE1CF2" w:rsidRDefault="00FE1C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FE1CF2" w:rsidRDefault="00FE1C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FE1CF2" w:rsidRDefault="00FE1C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FE1CF2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FE1CF2" w:rsidRDefault="00FE1C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FE1CF2" w:rsidRDefault="00FE1C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FE1CF2" w:rsidRDefault="00FE1C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FE1CF2" w:rsidRDefault="00FE1C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FE1CF2" w:rsidRDefault="00FE1C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FE1CF2" w:rsidRDefault="00FE1C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FE1CF2" w:rsidRDefault="00FE1C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FE1CF2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FE1CF2" w:rsidRDefault="00FE1C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FE1CF2" w:rsidRDefault="00FE1C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FE1CF2" w:rsidRDefault="00FE1C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FE1CF2" w:rsidRDefault="00FE1C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FE1CF2" w:rsidRDefault="00FE1C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FE1CF2" w:rsidRDefault="00FE1C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FE1CF2" w:rsidRDefault="00FE1C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FE1CF2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FE1CF2" w:rsidRDefault="00FE1C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FE1CF2" w:rsidRDefault="00FE1C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FE1CF2" w:rsidRDefault="00FE1C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FE1CF2" w:rsidRDefault="00FE1C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FE1CF2" w:rsidRDefault="00FE1C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FE1CF2" w:rsidRDefault="00FE1C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FE1CF2" w:rsidRDefault="00FE1C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FE1CF2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FE1CF2" w:rsidRDefault="00FE1C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FE1CF2" w:rsidRDefault="00FE1C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FE1CF2" w:rsidRDefault="00FE1C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FE1CF2" w:rsidRDefault="00FE1C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FE1CF2" w:rsidRDefault="00FE1C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FE1CF2" w:rsidRDefault="00FE1C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FE1CF2" w:rsidRDefault="00FE1C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:rsidR="00DA63F2" w:rsidRDefault="00DA63F2" w:rsidP="00544B6F">
      <w:pPr>
        <w:rPr>
          <w:rFonts w:ascii="Arial" w:hAnsi="Arial" w:cs="Arial"/>
          <w:b/>
          <w:bCs/>
        </w:rPr>
      </w:pPr>
    </w:p>
    <w:p w:rsidR="00F24F06" w:rsidRDefault="00FE1CF2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>
            <wp:extent cx="7188200" cy="1771650"/>
            <wp:effectExtent l="0" t="0" r="0" b="0"/>
            <wp:docPr id="1" name="Picture 1" descr="C:\USA32\TempE\PlotsOnReport00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A32\TempE\PlotsOnReport00.BM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1CF2" w:rsidRDefault="00FE1CF2" w:rsidP="00FE1CF2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: Current harmonic distortion plot</w:t>
      </w:r>
    </w:p>
    <w:p w:rsidR="00FE1CF2" w:rsidRDefault="00FE1CF2" w:rsidP="00FE1CF2"/>
    <w:p w:rsidR="00FE1CF2" w:rsidRDefault="00FE1CF2" w:rsidP="00FE1CF2">
      <w:r>
        <w:rPr>
          <w:noProof/>
        </w:rPr>
        <w:drawing>
          <wp:inline distT="0" distB="0" distL="0" distR="0">
            <wp:extent cx="7188200" cy="1771650"/>
            <wp:effectExtent l="0" t="0" r="0" b="0"/>
            <wp:docPr id="2" name="Picture 2" descr="C:\USA32\TempE\PlotsOnReport01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A32\TempE\PlotsOnReport01.BM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1CF2" w:rsidRDefault="00FE1CF2" w:rsidP="00FE1CF2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>: Voltage harmonic distortion plot</w:t>
      </w:r>
    </w:p>
    <w:p w:rsidR="00FE1CF2" w:rsidRDefault="00FE1CF2" w:rsidP="00FE1CF2"/>
    <w:p w:rsidR="00FE1CF2" w:rsidRDefault="00FE1CF2" w:rsidP="00FE1CF2">
      <w:r>
        <w:rPr>
          <w:noProof/>
        </w:rPr>
        <w:drawing>
          <wp:inline distT="0" distB="0" distL="0" distR="0">
            <wp:extent cx="6191250" cy="1905000"/>
            <wp:effectExtent l="0" t="0" r="0" b="0"/>
            <wp:docPr id="3" name="Picture 3" descr="C:\USA32\TempE\PlotsOnReport02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A32\TempE\PlotsOnReport02.BM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1CF2" w:rsidRDefault="00FE1CF2" w:rsidP="00FE1CF2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>: Raw Current</w:t>
      </w:r>
    </w:p>
    <w:p w:rsidR="00FE1CF2" w:rsidRDefault="00FE1CF2" w:rsidP="00FE1CF2"/>
    <w:p w:rsidR="00FE1CF2" w:rsidRDefault="00FE1CF2" w:rsidP="00FE1CF2">
      <w:r>
        <w:rPr>
          <w:noProof/>
        </w:rPr>
        <w:lastRenderedPageBreak/>
        <w:drawing>
          <wp:inline distT="0" distB="0" distL="0" distR="0">
            <wp:extent cx="6191250" cy="1905000"/>
            <wp:effectExtent l="0" t="0" r="0" b="0"/>
            <wp:docPr id="4" name="Picture 4" descr="C:\USA32\TempE\PlotsOnReport03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A32\TempE\PlotsOnReport03.BM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1CF2" w:rsidRDefault="00FE1CF2" w:rsidP="00FE1CF2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t>: Raw Current Frequency spectrum</w:t>
      </w:r>
    </w:p>
    <w:p w:rsidR="00FE1CF2" w:rsidRDefault="00FE1CF2" w:rsidP="00FE1CF2"/>
    <w:p w:rsidR="00FE1CF2" w:rsidRDefault="00FE1CF2" w:rsidP="00FE1CF2">
      <w:r>
        <w:rPr>
          <w:noProof/>
        </w:rPr>
        <w:drawing>
          <wp:inline distT="0" distB="0" distL="0" distR="0">
            <wp:extent cx="6191250" cy="1905000"/>
            <wp:effectExtent l="0" t="0" r="0" b="0"/>
            <wp:docPr id="5" name="Picture 5" descr="C:\USA32\TempE\PlotsOnReport04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A32\TempE\PlotsOnReport04.BMP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1CF2" w:rsidRDefault="00FE1CF2" w:rsidP="00FE1CF2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5</w:t>
        </w:r>
      </w:fldSimple>
      <w:r>
        <w:t>: Raw Voltage</w:t>
      </w:r>
    </w:p>
    <w:p w:rsidR="00FE1CF2" w:rsidRDefault="00FE1CF2" w:rsidP="00FE1CF2"/>
    <w:p w:rsidR="00FE1CF2" w:rsidRDefault="00FE1CF2" w:rsidP="00FE1CF2">
      <w:r>
        <w:rPr>
          <w:noProof/>
        </w:rPr>
        <w:drawing>
          <wp:inline distT="0" distB="0" distL="0" distR="0">
            <wp:extent cx="6191250" cy="1905000"/>
            <wp:effectExtent l="0" t="0" r="0" b="0"/>
            <wp:docPr id="6" name="Picture 6" descr="C:\USA32\TempE\PlotsOnReport05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A32\TempE\PlotsOnReport05.BMP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1CF2" w:rsidRDefault="00FE1CF2" w:rsidP="00FE1CF2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6</w:t>
        </w:r>
      </w:fldSimple>
      <w:r>
        <w:t>: Raw Voltage Frequency spectrum</w:t>
      </w:r>
    </w:p>
    <w:p w:rsidR="00FE1CF2" w:rsidRDefault="00FE1CF2" w:rsidP="00FE1CF2"/>
    <w:p w:rsidR="00FE1CF2" w:rsidRDefault="00FE1CF2" w:rsidP="00FE1CF2">
      <w:r>
        <w:rPr>
          <w:noProof/>
        </w:rPr>
        <w:drawing>
          <wp:inline distT="0" distB="0" distL="0" distR="0">
            <wp:extent cx="6191250" cy="1905000"/>
            <wp:effectExtent l="0" t="0" r="0" b="0"/>
            <wp:docPr id="7" name="Picture 7" descr="C:\USA32\TempE\PlotsOnReport06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A32\TempE\PlotsOnReport06.BMP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1CF2" w:rsidRDefault="00FE1CF2" w:rsidP="00FE1CF2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7</w:t>
        </w:r>
      </w:fldSimple>
      <w:r>
        <w:t>: Demodulated current trace</w:t>
      </w:r>
    </w:p>
    <w:p w:rsidR="00FE1CF2" w:rsidRDefault="00FE1CF2" w:rsidP="00FE1CF2"/>
    <w:p w:rsidR="00FE1CF2" w:rsidRDefault="00FE1CF2" w:rsidP="00FE1CF2">
      <w:r>
        <w:rPr>
          <w:noProof/>
        </w:rPr>
        <w:lastRenderedPageBreak/>
        <w:drawing>
          <wp:inline distT="0" distB="0" distL="0" distR="0">
            <wp:extent cx="6191250" cy="1905000"/>
            <wp:effectExtent l="0" t="0" r="0" b="0"/>
            <wp:docPr id="8" name="Picture 8" descr="C:\USA32\TempE\PlotsOnReport07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A32\TempE\PlotsOnReport07.BMP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1CF2" w:rsidRDefault="00FE1CF2" w:rsidP="00FE1CF2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8</w:t>
        </w:r>
      </w:fldSimple>
      <w:r>
        <w:t>: Raw current spectrum</w:t>
      </w:r>
    </w:p>
    <w:p w:rsidR="00FE1CF2" w:rsidRDefault="00FE1CF2" w:rsidP="00FE1CF2"/>
    <w:p w:rsidR="00FE1CF2" w:rsidRDefault="00FE1CF2" w:rsidP="00FE1CF2">
      <w:r>
        <w:rPr>
          <w:noProof/>
        </w:rPr>
        <w:drawing>
          <wp:inline distT="0" distB="0" distL="0" distR="0">
            <wp:extent cx="6191250" cy="1905000"/>
            <wp:effectExtent l="0" t="0" r="0" b="0"/>
            <wp:docPr id="9" name="Picture 9" descr="C:\USA32\TempE\PlotsOnReport08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A32\TempE\PlotsOnReport08.BMP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1CF2" w:rsidRDefault="00FE1CF2" w:rsidP="00FE1CF2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9</w:t>
        </w:r>
      </w:fldSimple>
      <w:r>
        <w:t>: Demodulated current spectrum</w:t>
      </w:r>
    </w:p>
    <w:p w:rsidR="00FE1CF2" w:rsidRDefault="00FE1CF2" w:rsidP="00FE1CF2"/>
    <w:p w:rsidR="00FE1CF2" w:rsidRPr="00FE1CF2" w:rsidRDefault="00FE1CF2" w:rsidP="00FE1CF2"/>
    <w:sectPr w:rsidR="00FE1CF2" w:rsidRPr="00FE1CF2" w:rsidSect="00FE1CF2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E20AC" w:rsidRDefault="000E20AC">
      <w:pPr>
        <w:pStyle w:val="BodyText"/>
      </w:pPr>
      <w:r>
        <w:separator/>
      </w:r>
    </w:p>
  </w:endnote>
  <w:endnote w:type="continuationSeparator" w:id="0">
    <w:p w:rsidR="000E20AC" w:rsidRDefault="000E20AC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32BB0" w:rsidRDefault="00C32BB0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C32BB0" w:rsidRDefault="00C32BB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32BB0" w:rsidRDefault="00C32BB0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661F13">
      <w:rPr>
        <w:rStyle w:val="PageNumber"/>
        <w:noProof/>
      </w:rPr>
      <w:t>1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61F13">
      <w:rPr>
        <w:rStyle w:val="PageNumber"/>
        <w:noProof/>
      </w:rPr>
      <w:t>6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32BB0" w:rsidRDefault="00C32BB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E20AC" w:rsidRDefault="000E20AC">
      <w:pPr>
        <w:pStyle w:val="BodyText"/>
      </w:pPr>
      <w:r>
        <w:separator/>
      </w:r>
    </w:p>
  </w:footnote>
  <w:footnote w:type="continuationSeparator" w:id="0">
    <w:p w:rsidR="000E20AC" w:rsidRDefault="000E20AC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32BB0" w:rsidRDefault="00C32BB0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32BB0" w:rsidRDefault="00C32BB0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:rsidR="00C32BB0" w:rsidRPr="00841124" w:rsidRDefault="00C32BB0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>
      <w:rPr>
        <w:rFonts w:ascii="Arial" w:hAnsi="Arial" w:cs="Arial"/>
        <w:sz w:val="16"/>
        <w:szCs w:val="16"/>
      </w:rPr>
      <w:t>PLTU Jeranjang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>
      <w:rPr>
        <w:rFonts w:ascii="Arial" w:hAnsi="Arial" w:cs="Arial"/>
        <w:sz w:val="16"/>
        <w:szCs w:val="16"/>
      </w:rPr>
      <w:t>CCCWP 1B</w:t>
    </w:r>
  </w:p>
  <w:p w:rsidR="00C32BB0" w:rsidRPr="00841124" w:rsidRDefault="00C32BB0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>
      <w:rPr>
        <w:rFonts w:ascii="Arial" w:hAnsi="Arial" w:cs="Arial"/>
        <w:sz w:val="16"/>
        <w:szCs w:val="16"/>
      </w:rPr>
      <w:t>RIZKI FIRMANSYAH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Analyst :</w:t>
    </w:r>
    <w:r w:rsidRPr="00841124">
      <w:rPr>
        <w:rFonts w:ascii="Arial" w:hAnsi="Arial" w:cs="Arial"/>
        <w:sz w:val="16"/>
        <w:szCs w:val="16"/>
      </w:rPr>
      <w:tab/>
    </w:r>
    <w:r>
      <w:rPr>
        <w:rFonts w:ascii="Arial" w:hAnsi="Arial" w:cs="Arial"/>
        <w:sz w:val="16"/>
        <w:szCs w:val="16"/>
      </w:rPr>
      <w:t>****</w:t>
    </w:r>
  </w:p>
  <w:p w:rsidR="00C32BB0" w:rsidRPr="00841124" w:rsidRDefault="00C32BB0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661F13">
      <w:rPr>
        <w:rFonts w:ascii="Arial" w:hAnsi="Arial" w:cs="Arial"/>
        <w:sz w:val="16"/>
        <w:szCs w:val="16"/>
      </w:rPr>
      <w:t>06/18/2026</w:t>
    </w:r>
    <w:r>
      <w:rPr>
        <w:rFonts w:ascii="Arial" w:hAnsi="Arial" w:cs="Arial"/>
        <w:sz w:val="16"/>
        <w:szCs w:val="16"/>
      </w:rPr>
      <w:t>15:05:20</w:t>
    </w:r>
  </w:p>
  <w:p w:rsidR="00C32BB0" w:rsidRPr="00E43C72" w:rsidRDefault="00C32BB0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661F13">
      <w:rPr>
        <w:rFonts w:ascii="Arial" w:hAnsi="Arial" w:cs="Arial"/>
        <w:sz w:val="16"/>
        <w:szCs w:val="16"/>
      </w:rPr>
      <w:t>C:\MCSA\MOTOR DATA\2026</w:t>
    </w:r>
    <w:bookmarkStart w:id="0" w:name="_GoBack"/>
    <w:bookmarkEnd w:id="0"/>
    <w:r>
      <w:rPr>
        <w:rFonts w:ascii="Arial" w:hAnsi="Arial" w:cs="Arial"/>
        <w:sz w:val="16"/>
        <w:szCs w:val="16"/>
      </w:rPr>
      <w:t>\NOVEMBER\UNIT 1\400\C3WP1B_000(HI)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32BB0" w:rsidRDefault="00C32BB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activeWritingStyle w:appName="MSWord" w:lang="en-US" w:vendorID="64" w:dllVersion="131078" w:nlCheck="1" w:checkStyle="1"/>
  <w:activeWritingStyle w:appName="MSWord" w:lang="en-US" w:vendorID="64" w:dllVersion="131077" w:nlCheck="1" w:checkStyle="1"/>
  <w:activeWritingStyle w:appName="MSWord" w:lang="fr-FR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630B"/>
    <w:rsid w:val="000670C2"/>
    <w:rsid w:val="00077A3D"/>
    <w:rsid w:val="0008176A"/>
    <w:rsid w:val="000847FB"/>
    <w:rsid w:val="00091A43"/>
    <w:rsid w:val="000B437B"/>
    <w:rsid w:val="000B6924"/>
    <w:rsid w:val="000C3C04"/>
    <w:rsid w:val="000D04E6"/>
    <w:rsid w:val="000D6A70"/>
    <w:rsid w:val="000E20AC"/>
    <w:rsid w:val="00112C6E"/>
    <w:rsid w:val="00117D48"/>
    <w:rsid w:val="00125942"/>
    <w:rsid w:val="00127920"/>
    <w:rsid w:val="0014376F"/>
    <w:rsid w:val="00154C25"/>
    <w:rsid w:val="00156A8D"/>
    <w:rsid w:val="00183B42"/>
    <w:rsid w:val="00195FEC"/>
    <w:rsid w:val="001B40D6"/>
    <w:rsid w:val="00220514"/>
    <w:rsid w:val="00244ABE"/>
    <w:rsid w:val="00272BC0"/>
    <w:rsid w:val="002775CD"/>
    <w:rsid w:val="00280845"/>
    <w:rsid w:val="00296FC9"/>
    <w:rsid w:val="002C185D"/>
    <w:rsid w:val="002C5B52"/>
    <w:rsid w:val="002D6545"/>
    <w:rsid w:val="002F57D6"/>
    <w:rsid w:val="002F5BD6"/>
    <w:rsid w:val="00347B28"/>
    <w:rsid w:val="00371120"/>
    <w:rsid w:val="003B10E5"/>
    <w:rsid w:val="003B4F07"/>
    <w:rsid w:val="003F44E9"/>
    <w:rsid w:val="00412FD2"/>
    <w:rsid w:val="0041639D"/>
    <w:rsid w:val="00435419"/>
    <w:rsid w:val="0045405C"/>
    <w:rsid w:val="004545DA"/>
    <w:rsid w:val="00467897"/>
    <w:rsid w:val="00487DA1"/>
    <w:rsid w:val="004C05C1"/>
    <w:rsid w:val="004C12DA"/>
    <w:rsid w:val="004C168E"/>
    <w:rsid w:val="004C6948"/>
    <w:rsid w:val="004E2A54"/>
    <w:rsid w:val="004E6927"/>
    <w:rsid w:val="004F60AD"/>
    <w:rsid w:val="0052040B"/>
    <w:rsid w:val="00520B15"/>
    <w:rsid w:val="00535866"/>
    <w:rsid w:val="005370A8"/>
    <w:rsid w:val="00544B6F"/>
    <w:rsid w:val="00546562"/>
    <w:rsid w:val="0058616D"/>
    <w:rsid w:val="005B45B2"/>
    <w:rsid w:val="005E06CE"/>
    <w:rsid w:val="00604884"/>
    <w:rsid w:val="00612F72"/>
    <w:rsid w:val="00614857"/>
    <w:rsid w:val="00616CEE"/>
    <w:rsid w:val="00622A5F"/>
    <w:rsid w:val="0063792B"/>
    <w:rsid w:val="0064003A"/>
    <w:rsid w:val="0064494A"/>
    <w:rsid w:val="00646F36"/>
    <w:rsid w:val="00647E6F"/>
    <w:rsid w:val="00661F13"/>
    <w:rsid w:val="00670623"/>
    <w:rsid w:val="0067327A"/>
    <w:rsid w:val="006875A0"/>
    <w:rsid w:val="00687842"/>
    <w:rsid w:val="00690448"/>
    <w:rsid w:val="006B5920"/>
    <w:rsid w:val="006D068C"/>
    <w:rsid w:val="00701418"/>
    <w:rsid w:val="00703CB0"/>
    <w:rsid w:val="00706B14"/>
    <w:rsid w:val="007105E7"/>
    <w:rsid w:val="00731A15"/>
    <w:rsid w:val="00734896"/>
    <w:rsid w:val="00742167"/>
    <w:rsid w:val="007474B6"/>
    <w:rsid w:val="0075630B"/>
    <w:rsid w:val="0076633A"/>
    <w:rsid w:val="00790356"/>
    <w:rsid w:val="007A7F9E"/>
    <w:rsid w:val="007E0DE1"/>
    <w:rsid w:val="007E641C"/>
    <w:rsid w:val="00827A18"/>
    <w:rsid w:val="00830042"/>
    <w:rsid w:val="00841124"/>
    <w:rsid w:val="00842403"/>
    <w:rsid w:val="00845840"/>
    <w:rsid w:val="008810D8"/>
    <w:rsid w:val="008C1BFA"/>
    <w:rsid w:val="008F5B31"/>
    <w:rsid w:val="00900377"/>
    <w:rsid w:val="009005CA"/>
    <w:rsid w:val="00914A1B"/>
    <w:rsid w:val="009338D3"/>
    <w:rsid w:val="00936746"/>
    <w:rsid w:val="00951932"/>
    <w:rsid w:val="00954BB1"/>
    <w:rsid w:val="009612B7"/>
    <w:rsid w:val="00975505"/>
    <w:rsid w:val="00975706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A15791"/>
    <w:rsid w:val="00A3207E"/>
    <w:rsid w:val="00A341E1"/>
    <w:rsid w:val="00A5492D"/>
    <w:rsid w:val="00A74736"/>
    <w:rsid w:val="00A81001"/>
    <w:rsid w:val="00AA1CF8"/>
    <w:rsid w:val="00AD072B"/>
    <w:rsid w:val="00AE13AD"/>
    <w:rsid w:val="00B02A92"/>
    <w:rsid w:val="00B0645E"/>
    <w:rsid w:val="00B17A4F"/>
    <w:rsid w:val="00B30CA3"/>
    <w:rsid w:val="00B3109E"/>
    <w:rsid w:val="00B32D30"/>
    <w:rsid w:val="00B63A45"/>
    <w:rsid w:val="00B830D1"/>
    <w:rsid w:val="00B94F31"/>
    <w:rsid w:val="00B97F36"/>
    <w:rsid w:val="00BB5DCF"/>
    <w:rsid w:val="00BC52BE"/>
    <w:rsid w:val="00BE2982"/>
    <w:rsid w:val="00BE7B65"/>
    <w:rsid w:val="00BF4709"/>
    <w:rsid w:val="00C0290F"/>
    <w:rsid w:val="00C050BA"/>
    <w:rsid w:val="00C32BB0"/>
    <w:rsid w:val="00C937A8"/>
    <w:rsid w:val="00CC3313"/>
    <w:rsid w:val="00CC4549"/>
    <w:rsid w:val="00CF14A9"/>
    <w:rsid w:val="00D11A8A"/>
    <w:rsid w:val="00D204FF"/>
    <w:rsid w:val="00D31933"/>
    <w:rsid w:val="00D35942"/>
    <w:rsid w:val="00D54FA6"/>
    <w:rsid w:val="00D57381"/>
    <w:rsid w:val="00D62B8B"/>
    <w:rsid w:val="00D82E4F"/>
    <w:rsid w:val="00D94F84"/>
    <w:rsid w:val="00D9549E"/>
    <w:rsid w:val="00DA63F2"/>
    <w:rsid w:val="00DC361A"/>
    <w:rsid w:val="00DC40BF"/>
    <w:rsid w:val="00E052AC"/>
    <w:rsid w:val="00E1579F"/>
    <w:rsid w:val="00E25BD9"/>
    <w:rsid w:val="00E42480"/>
    <w:rsid w:val="00E512B6"/>
    <w:rsid w:val="00E55C75"/>
    <w:rsid w:val="00E611D9"/>
    <w:rsid w:val="00E86C57"/>
    <w:rsid w:val="00EA240E"/>
    <w:rsid w:val="00EB0917"/>
    <w:rsid w:val="00EE7054"/>
    <w:rsid w:val="00EF5ECB"/>
    <w:rsid w:val="00EF748F"/>
    <w:rsid w:val="00F07BC8"/>
    <w:rsid w:val="00F15B69"/>
    <w:rsid w:val="00F24F06"/>
    <w:rsid w:val="00F30B40"/>
    <w:rsid w:val="00F31541"/>
    <w:rsid w:val="00F51C99"/>
    <w:rsid w:val="00F548CD"/>
    <w:rsid w:val="00F9045E"/>
    <w:rsid w:val="00FA0138"/>
    <w:rsid w:val="00FA52F7"/>
    <w:rsid w:val="00FC1BD7"/>
    <w:rsid w:val="00FE1CF2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105E7"/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105E7"/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eader" Target="header1.xml"/><Relationship Id="rId2" Type="http://schemas.openxmlformats.org/officeDocument/2006/relationships/customXml" Target="../customXml/item1.xml"/><Relationship Id="rId16" Type="http://schemas.openxmlformats.org/officeDocument/2006/relationships/image" Target="media/image8.png"/><Relationship Id="rId20" Type="http://schemas.openxmlformats.org/officeDocument/2006/relationships/footer" Target="footer2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2A96F8-8A40-4869-98AA-FDFCE710FF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6</Pages>
  <Words>862</Words>
  <Characters>4915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5766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ASUS</cp:lastModifiedBy>
  <cp:revision>6</cp:revision>
  <cp:lastPrinted>2002-08-30T01:26:00Z</cp:lastPrinted>
  <dcterms:created xsi:type="dcterms:W3CDTF">2024-11-18T07:20:00Z</dcterms:created>
  <dcterms:modified xsi:type="dcterms:W3CDTF">2026-07-05T06:20:00Z</dcterms:modified>
</cp:coreProperties>
</file>