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GAME DESIGN DOCUMENT (GDD)</w:t>
      </w:r>
    </w:p>
    <w:p>
      <w:pPr>
        <w:pStyle w:val="Heading2"/>
        <w:jc w:val="center"/>
      </w:pPr>
      <w:r>
        <w:t>ECO GUARDIANS: MISI RAHASIA SEKOLAH HIJAU</w:t>
      </w:r>
    </w:p>
    <w:p>
      <w:pPr>
        <w:jc w:val="center"/>
      </w:pPr>
      <w:r>
        <w:rPr>
          <w:b/>
        </w:rPr>
        <w:t>Disusun oleh:</w:t>
      </w:r>
      <w:r>
        <w:t xml:space="preserve"> Rizki Mulyadi  </w:t>
      </w:r>
    </w:p>
    <w:p>
      <w:r>
        <w:rPr>
          <w:b/>
        </w:rPr>
        <w:t>NIM:</w:t>
      </w:r>
      <w:r>
        <w:t xml:space="preserve"> 220170143  </w:t>
      </w:r>
    </w:p>
    <w:p>
      <w:r>
        <w:rPr>
          <w:b/>
        </w:rPr>
        <w:t>Program Studi:</w:t>
      </w:r>
      <w:r>
        <w:t xml:space="preserve"> Teknik Informatika  </w:t>
      </w:r>
    </w:p>
    <w:p>
      <w:r>
        <w:rPr>
          <w:b/>
        </w:rPr>
        <w:t>Universitas Malikussaleh</w:t>
      </w:r>
      <w:r>
        <w:t xml:space="preserve">  </w:t>
      </w:r>
    </w:p>
    <w:p>
      <w:r>
        <w:rPr>
          <w:b/>
        </w:rPr>
        <w:t>Versi:</w:t>
      </w:r>
      <w:r>
        <w:t xml:space="preserve"> 1.0 — Final acuan desain (dikunci setelah review)</w:t>
      </w:r>
    </w:p>
    <w:p>
      <w:r>
        <w:rPr>
          <w:b/>
        </w:rPr>
        <w:t>Status:</w:t>
      </w:r>
      <w:r>
        <w:t xml:space="preserve"> Disetujui sebagai acuan desain game. Parameter teknis yang ditandai sebagai rancangan awal tetap harus divalidasi melalui prototipe dan uji coba.</w:t>
      </w:r>
    </w:p>
    <w:p>
      <w:r>
        <w:t>---</w:t>
      </w:r>
    </w:p>
    <w:p>
      <w:pPr>
        <w:pStyle w:val="Heading1"/>
      </w:pPr>
      <w:r>
        <w:t>Daftar Isi</w:t>
      </w:r>
    </w:p>
    <w:p>
      <w:pPr>
        <w:pStyle w:val="ListNumber"/>
      </w:pPr>
      <w:r>
        <w:t xml:space="preserve">Identitas dan Tujuan Game  </w:t>
      </w:r>
    </w:p>
    <w:p>
      <w:pPr>
        <w:pStyle w:val="ListNumber"/>
      </w:pPr>
      <w:r>
        <w:t xml:space="preserve">Target Pemain dan Tujuan Pembelajaran  </w:t>
      </w:r>
    </w:p>
    <w:p>
      <w:pPr>
        <w:pStyle w:val="ListNumber"/>
      </w:pPr>
      <w:r>
        <w:t xml:space="preserve">Dunia Cerita, Premis, dan Karakter  </w:t>
      </w:r>
    </w:p>
    <w:p>
      <w:pPr>
        <w:pStyle w:val="ListNumber"/>
      </w:pPr>
      <w:r>
        <w:t xml:space="preserve">Struktur Chapter, Level, dan Misi  </w:t>
      </w:r>
    </w:p>
    <w:p>
      <w:pPr>
        <w:pStyle w:val="ListNumber"/>
      </w:pPr>
      <w:r>
        <w:t xml:space="preserve">Core Gameplay Loop dan Hand Tracking  </w:t>
      </w:r>
    </w:p>
    <w:p>
      <w:pPr>
        <w:pStyle w:val="ListNumber"/>
      </w:pPr>
      <w:r>
        <w:t xml:space="preserve">Progres, Penghargaan, dan Tingkat Kesulitan  </w:t>
      </w:r>
    </w:p>
    <w:p>
      <w:pPr>
        <w:pStyle w:val="ListNumber"/>
      </w:pPr>
      <w:r>
        <w:t xml:space="preserve">Objek Sampah, Kategori, dan Materi Edukasi  </w:t>
      </w:r>
    </w:p>
    <w:p>
      <w:pPr>
        <w:pStyle w:val="ListNumber"/>
      </w:pPr>
      <w:r>
        <w:t xml:space="preserve">Antarmuka, Navigasi, dan Integrasi Komik–3D  </w:t>
      </w:r>
    </w:p>
    <w:p>
      <w:pPr>
        <w:pStyle w:val="ListNumber"/>
      </w:pPr>
      <w:r>
        <w:t xml:space="preserve">Storyboard dan Dialog  </w:t>
      </w:r>
    </w:p>
    <w:p>
      <w:pPr>
        <w:pStyle w:val="ListNumber"/>
      </w:pPr>
      <w:r>
        <w:t xml:space="preserve">Spesifikasi Teknis dan Struktur Sistem  </w:t>
      </w:r>
    </w:p>
    <w:p>
      <w:pPr>
        <w:pStyle w:val="ListNumber"/>
      </w:pPr>
      <w:r>
        <w:t xml:space="preserve">Kebutuhan Fungsional dan Nonfungsional  </w:t>
      </w:r>
    </w:p>
    <w:p>
      <w:pPr>
        <w:pStyle w:val="ListNumber"/>
      </w:pPr>
      <w:r>
        <w:t xml:space="preserve">Use Case, Flowchart, dan Skenario Interaksi  </w:t>
      </w:r>
    </w:p>
    <w:p>
      <w:pPr>
        <w:pStyle w:val="ListNumber"/>
      </w:pPr>
      <w:r>
        <w:t xml:space="preserve">Pengujian dan Evaluasi  </w:t>
      </w:r>
    </w:p>
    <w:p>
      <w:pPr>
        <w:pStyle w:val="ListNumber"/>
      </w:pPr>
      <w:r>
        <w:t xml:space="preserve">Aset dan Sumber Daya Produksi  </w:t>
      </w:r>
    </w:p>
    <w:p>
      <w:pPr>
        <w:pStyle w:val="ListNumber"/>
      </w:pPr>
      <w:r>
        <w:t xml:space="preserve">Rencana Produksi dan Milestone  </w:t>
      </w:r>
    </w:p>
    <w:p>
      <w:pPr>
        <w:pStyle w:val="ListNumber"/>
      </w:pPr>
      <w:r>
        <w:t>Rangkuman dan Checklist Kesiapan Implementasi</w:t>
      </w:r>
    </w:p>
    <w:p>
      <w:r>
        <w:t>---</w:t>
      </w:r>
    </w:p>
    <w:p>
      <w:pPr>
        <w:pStyle w:val="Heading1"/>
      </w:pPr>
      <w:r>
        <w:t>1. Identitas dan Tujuan Game</w:t>
      </w:r>
    </w:p>
    <w:p>
      <w:pPr>
        <w:pStyle w:val="Heading2"/>
      </w:pPr>
      <w:r>
        <w:t>1.1 Identitas</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D3"/>
          </w:tcPr>
          <w:p>
            <w:r/>
            <w:r>
              <w:rPr>
                <w:b/>
                <w:sz w:val="18"/>
              </w:rPr>
              <w:t>Elemen</w:t>
            </w:r>
          </w:p>
        </w:tc>
        <w:tc>
          <w:tcPr>
            <w:tcW w:type="dxa" w:w="4844"/>
            <w:vAlign w:val="center"/>
            <w:shd w:fill="D9EAD3"/>
          </w:tcPr>
          <w:p>
            <w:r/>
            <w:r>
              <w:rPr>
                <w:b/>
                <w:sz w:val="18"/>
              </w:rPr>
              <w:t>Keterangan</w:t>
            </w:r>
          </w:p>
        </w:tc>
      </w:tr>
      <w:tr>
        <w:tc>
          <w:tcPr>
            <w:tcW w:type="dxa" w:w="4844"/>
            <w:vAlign w:val="center"/>
          </w:tcPr>
          <w:p>
            <w:r/>
            <w:r>
              <w:rPr>
                <w:b w:val="0"/>
                <w:sz w:val="18"/>
              </w:rPr>
              <w:t>Judul</w:t>
            </w:r>
          </w:p>
        </w:tc>
        <w:tc>
          <w:tcPr>
            <w:tcW w:type="dxa" w:w="4844"/>
            <w:vAlign w:val="center"/>
          </w:tcPr>
          <w:p>
            <w:r/>
            <w:r>
              <w:rPr>
                <w:b w:val="0"/>
                <w:sz w:val="18"/>
              </w:rPr>
              <w:t>*Eco Guardians: Misi Rahasia Sekolah Hijau*</w:t>
            </w:r>
          </w:p>
        </w:tc>
      </w:tr>
      <w:tr>
        <w:tc>
          <w:tcPr>
            <w:tcW w:type="dxa" w:w="4844"/>
            <w:vAlign w:val="center"/>
          </w:tcPr>
          <w:p>
            <w:r/>
            <w:r>
              <w:rPr>
                <w:b w:val="0"/>
                <w:sz w:val="18"/>
              </w:rPr>
              <w:t>Genre</w:t>
            </w:r>
          </w:p>
        </w:tc>
        <w:tc>
          <w:tcPr>
            <w:tcW w:type="dxa" w:w="4844"/>
            <w:vAlign w:val="center"/>
          </w:tcPr>
          <w:p>
            <w:r/>
            <w:r>
              <w:rPr>
                <w:b w:val="0"/>
                <w:sz w:val="18"/>
              </w:rPr>
              <w:t>Game edukasi petualangan berbasis cerita komik</w:t>
            </w:r>
          </w:p>
        </w:tc>
      </w:tr>
      <w:tr>
        <w:tc>
          <w:tcPr>
            <w:tcW w:type="dxa" w:w="4844"/>
            <w:vAlign w:val="center"/>
          </w:tcPr>
          <w:p>
            <w:r/>
            <w:r>
              <w:rPr>
                <w:b w:val="0"/>
                <w:sz w:val="18"/>
              </w:rPr>
              <w:t>Subgenre</w:t>
            </w:r>
          </w:p>
        </w:tc>
        <w:tc>
          <w:tcPr>
            <w:tcW w:type="dxa" w:w="4844"/>
            <w:vAlign w:val="center"/>
          </w:tcPr>
          <w:p>
            <w:r/>
            <w:r>
              <w:rPr>
                <w:b w:val="0"/>
                <w:sz w:val="18"/>
              </w:rPr>
              <w:t>Sorting game, interactive story, edukasi lingkungan</w:t>
            </w:r>
          </w:p>
        </w:tc>
      </w:tr>
      <w:tr>
        <w:tc>
          <w:tcPr>
            <w:tcW w:type="dxa" w:w="4844"/>
            <w:vAlign w:val="center"/>
          </w:tcPr>
          <w:p>
            <w:r/>
            <w:r>
              <w:rPr>
                <w:b w:val="0"/>
                <w:sz w:val="18"/>
              </w:rPr>
              <w:t>Platform</w:t>
            </w:r>
          </w:p>
        </w:tc>
        <w:tc>
          <w:tcPr>
            <w:tcW w:type="dxa" w:w="4844"/>
            <w:vAlign w:val="center"/>
          </w:tcPr>
          <w:p>
            <w:r/>
            <w:r>
              <w:rPr>
                <w:b w:val="0"/>
                <w:sz w:val="18"/>
              </w:rPr>
              <w:t>Web browser</w:t>
            </w:r>
          </w:p>
        </w:tc>
      </w:tr>
      <w:tr>
        <w:tc>
          <w:tcPr>
            <w:tcW w:type="dxa" w:w="4844"/>
            <w:vAlign w:val="center"/>
          </w:tcPr>
          <w:p>
            <w:r/>
            <w:r>
              <w:rPr>
                <w:b w:val="0"/>
                <w:sz w:val="18"/>
              </w:rPr>
              <w:t>Perangkat</w:t>
            </w:r>
          </w:p>
        </w:tc>
        <w:tc>
          <w:tcPr>
            <w:tcW w:type="dxa" w:w="4844"/>
            <w:vAlign w:val="center"/>
          </w:tcPr>
          <w:p>
            <w:r/>
            <w:r>
              <w:rPr>
                <w:b w:val="0"/>
                <w:sz w:val="18"/>
              </w:rPr>
              <w:t>PC/laptop dengan webcam</w:t>
            </w:r>
          </w:p>
        </w:tc>
      </w:tr>
      <w:tr>
        <w:tc>
          <w:tcPr>
            <w:tcW w:type="dxa" w:w="4844"/>
            <w:vAlign w:val="center"/>
          </w:tcPr>
          <w:p>
            <w:r/>
            <w:r>
              <w:rPr>
                <w:b w:val="0"/>
                <w:sz w:val="18"/>
              </w:rPr>
              <w:t>Target</w:t>
            </w:r>
          </w:p>
        </w:tc>
        <w:tc>
          <w:tcPr>
            <w:tcW w:type="dxa" w:w="4844"/>
            <w:vAlign w:val="center"/>
          </w:tcPr>
          <w:p>
            <w:r/>
            <w:r>
              <w:rPr>
                <w:b w:val="0"/>
                <w:sz w:val="18"/>
              </w:rPr>
              <w:t>Siswa SMP usia sekitar 12–15 tahun</w:t>
            </w:r>
          </w:p>
        </w:tc>
      </w:tr>
      <w:tr>
        <w:tc>
          <w:tcPr>
            <w:tcW w:type="dxa" w:w="4844"/>
            <w:vAlign w:val="center"/>
          </w:tcPr>
          <w:p>
            <w:r/>
            <w:r>
              <w:rPr>
                <w:b w:val="0"/>
                <w:sz w:val="18"/>
              </w:rPr>
              <w:t>Mode</w:t>
            </w:r>
          </w:p>
        </w:tc>
        <w:tc>
          <w:tcPr>
            <w:tcW w:type="dxa" w:w="4844"/>
            <w:vAlign w:val="center"/>
          </w:tcPr>
          <w:p>
            <w:r/>
            <w:r>
              <w:rPr>
                <w:b w:val="0"/>
                <w:sz w:val="18"/>
              </w:rPr>
              <w:t>Single-player</w:t>
            </w:r>
          </w:p>
        </w:tc>
      </w:tr>
      <w:tr>
        <w:tc>
          <w:tcPr>
            <w:tcW w:type="dxa" w:w="4844"/>
            <w:vAlign w:val="center"/>
          </w:tcPr>
          <w:p>
            <w:r/>
            <w:r>
              <w:rPr>
                <w:b w:val="0"/>
                <w:sz w:val="18"/>
              </w:rPr>
              <w:t>Perspektif</w:t>
            </w:r>
          </w:p>
        </w:tc>
        <w:tc>
          <w:tcPr>
            <w:tcW w:type="dxa" w:w="4844"/>
            <w:vAlign w:val="center"/>
          </w:tcPr>
          <w:p>
            <w:r/>
            <w:r>
              <w:rPr>
                <w:b w:val="0"/>
                <w:sz w:val="18"/>
              </w:rPr>
              <w:t>3D dengan kamera tetap pada lingkungan sekolah</w:t>
            </w:r>
          </w:p>
        </w:tc>
      </w:tr>
      <w:tr>
        <w:tc>
          <w:tcPr>
            <w:tcW w:type="dxa" w:w="4844"/>
            <w:vAlign w:val="center"/>
          </w:tcPr>
          <w:p>
            <w:r/>
            <w:r>
              <w:rPr>
                <w:b w:val="0"/>
                <w:sz w:val="18"/>
              </w:rPr>
              <w:t>Gaya visual</w:t>
            </w:r>
          </w:p>
        </w:tc>
        <w:tc>
          <w:tcPr>
            <w:tcW w:type="dxa" w:w="4844"/>
            <w:vAlign w:val="center"/>
          </w:tcPr>
          <w:p>
            <w:r/>
            <w:r>
              <w:rPr>
                <w:b w:val="0"/>
                <w:sz w:val="18"/>
              </w:rPr>
              <w:t>3D cel-shaded stylized bergaya komik</w:t>
            </w:r>
          </w:p>
        </w:tc>
      </w:tr>
      <w:tr>
        <w:tc>
          <w:tcPr>
            <w:tcW w:type="dxa" w:w="4844"/>
            <w:vAlign w:val="center"/>
          </w:tcPr>
          <w:p>
            <w:r/>
            <w:r>
              <w:rPr>
                <w:b w:val="0"/>
                <w:sz w:val="18"/>
              </w:rPr>
              <w:t>Framework</w:t>
            </w:r>
          </w:p>
        </w:tc>
        <w:tc>
          <w:tcPr>
            <w:tcW w:type="dxa" w:w="4844"/>
            <w:vAlign w:val="center"/>
          </w:tcPr>
          <w:p>
            <w:r/>
            <w:r>
              <w:rPr>
                <w:b w:val="0"/>
                <w:sz w:val="18"/>
              </w:rPr>
              <w:t>Three.js</w:t>
            </w:r>
          </w:p>
        </w:tc>
      </w:tr>
      <w:tr>
        <w:tc>
          <w:tcPr>
            <w:tcW w:type="dxa" w:w="4844"/>
            <w:vAlign w:val="center"/>
          </w:tcPr>
          <w:p>
            <w:r/>
            <w:r>
              <w:rPr>
                <w:b w:val="0"/>
                <w:sz w:val="18"/>
              </w:rPr>
              <w:t>Interaksi</w:t>
            </w:r>
          </w:p>
        </w:tc>
        <w:tc>
          <w:tcPr>
            <w:tcW w:type="dxa" w:w="4844"/>
            <w:vAlign w:val="center"/>
          </w:tcPr>
          <w:p>
            <w:r/>
            <w:r>
              <w:rPr>
                <w:b w:val="0"/>
                <w:sz w:val="18"/>
              </w:rPr>
              <w:t>MediaPipe Hands; satu tangan; gesture pinch</w:t>
            </w:r>
          </w:p>
        </w:tc>
      </w:tr>
      <w:tr>
        <w:tc>
          <w:tcPr>
            <w:tcW w:type="dxa" w:w="4844"/>
            <w:vAlign w:val="center"/>
          </w:tcPr>
          <w:p>
            <w:r/>
            <w:r>
              <w:rPr>
                <w:b w:val="0"/>
                <w:sz w:val="18"/>
              </w:rPr>
              <w:t>Bahasa</w:t>
            </w:r>
          </w:p>
        </w:tc>
        <w:tc>
          <w:tcPr>
            <w:tcW w:type="dxa" w:w="4844"/>
            <w:vAlign w:val="center"/>
          </w:tcPr>
          <w:p>
            <w:r/>
            <w:r>
              <w:rPr>
                <w:b w:val="0"/>
                <w:sz w:val="18"/>
              </w:rPr>
              <w:t>Bahasa Indonesia</w:t>
            </w:r>
          </w:p>
        </w:tc>
      </w:tr>
      <w:tr>
        <w:tc>
          <w:tcPr>
            <w:tcW w:type="dxa" w:w="4844"/>
            <w:vAlign w:val="center"/>
          </w:tcPr>
          <w:p>
            <w:r/>
            <w:r>
              <w:rPr>
                <w:b w:val="0"/>
                <w:sz w:val="18"/>
              </w:rPr>
              <w:t>Kategori sampah</w:t>
            </w:r>
          </w:p>
        </w:tc>
        <w:tc>
          <w:tcPr>
            <w:tcW w:type="dxa" w:w="4844"/>
            <w:vAlign w:val="center"/>
          </w:tcPr>
          <w:p>
            <w:r/>
            <w:r>
              <w:rPr>
                <w:b w:val="0"/>
                <w:sz w:val="18"/>
              </w:rPr>
              <w:t>Organik, anorganik, dan B3</w:t>
            </w:r>
          </w:p>
        </w:tc>
      </w:tr>
      <w:tr>
        <w:tc>
          <w:tcPr>
            <w:tcW w:type="dxa" w:w="4844"/>
            <w:vAlign w:val="center"/>
          </w:tcPr>
          <w:p>
            <w:r/>
            <w:r>
              <w:rPr>
                <w:b w:val="0"/>
                <w:sz w:val="18"/>
              </w:rPr>
              <w:t>Latar</w:t>
            </w:r>
          </w:p>
        </w:tc>
        <w:tc>
          <w:tcPr>
            <w:tcW w:type="dxa" w:w="4844"/>
            <w:vAlign w:val="center"/>
          </w:tcPr>
          <w:p>
            <w:r/>
            <w:r>
              <w:rPr>
                <w:b w:val="0"/>
                <w:sz w:val="18"/>
              </w:rPr>
              <w:t>SMP Nusantara Jaya</w:t>
            </w:r>
          </w:p>
        </w:tc>
      </w:tr>
      <w:tr>
        <w:tc>
          <w:tcPr>
            <w:tcW w:type="dxa" w:w="4844"/>
            <w:vAlign w:val="center"/>
          </w:tcPr>
          <w:p>
            <w:r/>
            <w:r>
              <w:rPr>
                <w:b w:val="0"/>
                <w:sz w:val="18"/>
              </w:rPr>
              <w:t>Evaluasi</w:t>
            </w:r>
          </w:p>
        </w:tc>
        <w:tc>
          <w:tcPr>
            <w:tcW w:type="dxa" w:w="4844"/>
            <w:vAlign w:val="center"/>
          </w:tcPr>
          <w:p>
            <w:r/>
            <w:r>
              <w:rPr>
                <w:b w:val="0"/>
                <w:sz w:val="18"/>
              </w:rPr>
              <w:t>Black-box testing, SUS, dan UEQ</w:t>
            </w:r>
          </w:p>
        </w:tc>
      </w:tr>
    </w:tbl>
    <w:p/>
    <w:p>
      <w:pPr>
        <w:pStyle w:val="Heading2"/>
      </w:pPr>
      <w:r>
        <w:t>1.2 Logline</w:t>
      </w:r>
    </w:p>
    <w:p>
      <w:r>
        <w:t>Seorang siswa anggota baru Eco Guardians harus menyelamatkan sekolahnya dari kekacauan sampah dengan menyelesaikan misi pemilahan menggunakan gerakan tangan.</w:t>
      </w:r>
    </w:p>
    <w:p>
      <w:pPr>
        <w:pStyle w:val="Heading2"/>
      </w:pPr>
      <w:r>
        <w:t>1.3 Premis</w:t>
      </w:r>
    </w:p>
    <w:p>
      <w:r>
        <w:t>SMP Nusantara Jaya mengikuti kompetisi Sekolah Hijau. Namun, sampah organik, anorganik, dan B3 tercampur di berbagai area sekolah. Pemain bergabung dengan Eco Guardians untuk menyelesaikan misi di kelas, kantin, taman, laboratorium, dan lapangan.</w:t>
      </w:r>
    </w:p>
    <w:p>
      <w:pPr>
        <w:pStyle w:val="Heading2"/>
      </w:pPr>
      <w:r>
        <w:t>1.4 Tujuan Edukasi</w:t>
      </w:r>
    </w:p>
    <w:p>
      <w:r>
        <w:t>Pemain diharapkan mampu mengenali tiga kategori sampah, menempatkannya pada kategori yang sesuai, memahami dampak pencampuran sampah, dan mengetahui bahwa sampah B3 memerlukan penanganan khusus.</w:t>
      </w:r>
    </w:p>
    <w:p>
      <w:pPr>
        <w:pStyle w:val="Heading2"/>
      </w:pPr>
      <w:r>
        <w:t>1.5 Tujuan Permainan</w:t>
      </w:r>
    </w:p>
    <w:p>
      <w:r>
        <w:t>Pemain menyelesaikan misi, memperoleh skor, menjaga indikator kebersihan, membuka area berikutnya, mengumpulkan lencana, dan menuntaskan konflik Kacauman.</w:t>
      </w:r>
    </w:p>
    <w:p>
      <w:pPr>
        <w:pStyle w:val="Heading2"/>
      </w:pPr>
      <w:r>
        <w:t>1.6 Batasan Versi Skripsi</w:t>
      </w:r>
    </w:p>
    <w:p>
      <w:r>
        <w:t>Game single-player, berbasis browser PC/laptop, memakai satu tangan dan gesture pinch, menggunakan aset sampah yang sudah ditentukan—bukan pengenalan sampah nyata melalui kamera—serta tidak memakai multiplayer, akun, database online, atau fitur mobile khusus.</w:t>
      </w:r>
    </w:p>
    <w:p>
      <w:r>
        <w:t>---</w:t>
      </w:r>
    </w:p>
    <w:p>
      <w:pPr>
        <w:pStyle w:val="Heading1"/>
      </w:pPr>
      <w:r>
        <w:t>2. Target Pemain dan Tujuan Pembelajaran</w:t>
      </w:r>
    </w:p>
    <w:p>
      <w:pPr>
        <w:pStyle w:val="Heading2"/>
      </w:pPr>
      <w:r>
        <w:t>2.1 Profil Pemain</w:t>
      </w:r>
    </w:p>
    <w:p>
      <w:r>
        <w:t>Target utama adalah siswa SMP yang terbiasa menggunakan komputer dan browser, menyukai cerita visual dan tantangan, mampu membaca instruksi sederhana, tetapi belum tentu memahami seluruh kategori sampah.</w:t>
      </w:r>
    </w:p>
    <w:p>
      <w:pPr>
        <w:pStyle w:val="Heading2"/>
      </w:pPr>
      <w:r>
        <w:t>2.2 Kebutuhan Pemain</w:t>
      </w:r>
    </w:p>
    <w:p>
      <w:r>
        <w:t>Game harus menyediakan instruksi jelas, tantangan bertahap, feedback langsung, visual menarik, rasa pencapaian, kesempatan mencoba kembali, dan materi yang tidak menggurui.</w:t>
      </w:r>
    </w:p>
    <w:p>
      <w:pPr>
        <w:pStyle w:val="Heading2"/>
      </w:pPr>
      <w:r>
        <w:t>2.3 Tujuan Pembelajaran</w:t>
      </w:r>
    </w:p>
    <w:p>
      <w:r>
        <w:t>Setelah bermain, pemain diharapkan mampu:</w:t>
      </w:r>
    </w:p>
    <w:p>
      <w:pPr>
        <w:pStyle w:val="ListNumber"/>
      </w:pPr>
      <w:r>
        <w:t>Menjelaskan dasar pemilahan sampah.</w:t>
      </w:r>
    </w:p>
    <w:p>
      <w:pPr>
        <w:pStyle w:val="ListNumber"/>
      </w:pPr>
      <w:r>
        <w:t>Mengenali contoh organik, anorganik, dan B3.</w:t>
      </w:r>
    </w:p>
    <w:p>
      <w:pPr>
        <w:pStyle w:val="ListNumber"/>
      </w:pPr>
      <w:r>
        <w:t>Menempatkan sampah pada kategori yang benar.</w:t>
      </w:r>
    </w:p>
    <w:p>
      <w:pPr>
        <w:pStyle w:val="ListNumber"/>
      </w:pPr>
      <w:r>
        <w:t>Menjelaskan secara sederhana alasan sampah harus dipilah.</w:t>
      </w:r>
    </w:p>
    <w:p>
      <w:pPr>
        <w:pStyle w:val="ListNumber"/>
      </w:pPr>
      <w:r>
        <w:t>Memahami dampak sampah tercampur terhadap lingkungan sekolah.</w:t>
      </w:r>
    </w:p>
    <w:p>
      <w:pPr>
        <w:pStyle w:val="ListNumber"/>
      </w:pPr>
      <w:r>
        <w:t>Menggunakan feedback untuk memperbaiki kesalahan.</w:t>
      </w:r>
    </w:p>
    <w:p>
      <w:pPr>
        <w:pStyle w:val="Heading2"/>
      </w:pPr>
      <w:r>
        <w:t>2.4 Kompetensi</w:t>
      </w:r>
    </w:p>
    <w:p>
      <w:pPr>
        <w:pStyle w:val="ListBullet"/>
      </w:pPr>
      <w:r>
        <w:rPr>
          <w:b/>
        </w:rPr>
        <w:t>Pengetahuan:</w:t>
      </w:r>
      <w:r>
        <w:t xml:space="preserve"> jenis, contoh, simbol, dan dampak kategori sampah.</w:t>
      </w:r>
    </w:p>
    <w:p>
      <w:pPr>
        <w:pStyle w:val="ListBullet"/>
      </w:pPr>
      <w:r>
        <w:rPr>
          <w:b/>
        </w:rPr>
        <w:t>Keterampilan:</w:t>
      </w:r>
      <w:r>
        <w:t xml:space="preserve"> mengikuti instruksi, menggunakan pinch, mengarahkan objek, dan menyelesaikan misi.</w:t>
      </w:r>
    </w:p>
    <w:p>
      <w:pPr>
        <w:pStyle w:val="ListBullet"/>
      </w:pPr>
      <w:r>
        <w:rPr>
          <w:b/>
        </w:rPr>
        <w:t>Sikap:</w:t>
      </w:r>
      <w:r>
        <w:t xml:space="preserve"> peduli kebersihan dan terbiasa memperhatikan kategori sebelum membuang sampah.</w:t>
      </w:r>
    </w:p>
    <w:p>
      <w:pPr>
        <w:pStyle w:val="Heading2"/>
      </w:pPr>
      <w:r>
        <w:t>2.5 Penyajian Materi</w:t>
      </w:r>
    </w:p>
    <w:p>
      <w:r>
        <w:t>Materi diberikan melalui panel komik, dialog karakter, objek visual, tempat sampah, feedback benar/salah, ringkasan misi, dan popup informasi. Bahasa harus sederhana, singkat, visual, positif, dan kontekstual.</w:t>
      </w:r>
    </w:p>
    <w:p>
      <w:pPr>
        <w:pStyle w:val="Heading2"/>
      </w:pPr>
      <w:r>
        <w:t>2.6 Indikator Awal</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D3"/>
          </w:tcPr>
          <w:p>
            <w:r/>
            <w:r>
              <w:rPr>
                <w:b/>
                <w:sz w:val="18"/>
              </w:rPr>
              <w:t>Akurasi</w:t>
            </w:r>
          </w:p>
        </w:tc>
        <w:tc>
          <w:tcPr>
            <w:tcW w:type="dxa" w:w="4844"/>
            <w:vAlign w:val="center"/>
            <w:shd w:fill="D9EAD3"/>
          </w:tcPr>
          <w:p>
            <w:r/>
            <w:r>
              <w:rPr>
                <w:b/>
                <w:sz w:val="18"/>
              </w:rPr>
              <w:t>Interpretasi</w:t>
            </w:r>
          </w:p>
        </w:tc>
      </w:tr>
      <w:tr>
        <w:tc>
          <w:tcPr>
            <w:tcW w:type="dxa" w:w="4844"/>
            <w:vAlign w:val="center"/>
          </w:tcPr>
          <w:p>
            <w:r/>
            <w:r>
              <w:rPr>
                <w:b w:val="0"/>
                <w:sz w:val="18"/>
              </w:rPr>
              <w:t>≥80%</w:t>
            </w:r>
          </w:p>
        </w:tc>
        <w:tc>
          <w:tcPr>
            <w:tcW w:type="dxa" w:w="4844"/>
            <w:vAlign w:val="center"/>
          </w:tcPr>
          <w:p>
            <w:r/>
            <w:r>
              <w:rPr>
                <w:b w:val="0"/>
                <w:sz w:val="18"/>
              </w:rPr>
              <w:t>Sangat baik</w:t>
            </w:r>
          </w:p>
        </w:tc>
      </w:tr>
      <w:tr>
        <w:tc>
          <w:tcPr>
            <w:tcW w:type="dxa" w:w="4844"/>
            <w:vAlign w:val="center"/>
          </w:tcPr>
          <w:p>
            <w:r/>
            <w:r>
              <w:rPr>
                <w:b w:val="0"/>
                <w:sz w:val="18"/>
              </w:rPr>
              <w:t>70–79%</w:t>
            </w:r>
          </w:p>
        </w:tc>
        <w:tc>
          <w:tcPr>
            <w:tcW w:type="dxa" w:w="4844"/>
            <w:vAlign w:val="center"/>
          </w:tcPr>
          <w:p>
            <w:r/>
            <w:r>
              <w:rPr>
                <w:b w:val="0"/>
                <w:sz w:val="18"/>
              </w:rPr>
              <w:t>Baik</w:t>
            </w:r>
          </w:p>
        </w:tc>
      </w:tr>
      <w:tr>
        <w:tc>
          <w:tcPr>
            <w:tcW w:type="dxa" w:w="4844"/>
            <w:vAlign w:val="center"/>
          </w:tcPr>
          <w:p>
            <w:r/>
            <w:r>
              <w:rPr>
                <w:b w:val="0"/>
                <w:sz w:val="18"/>
              </w:rPr>
              <w:t>60–69%</w:t>
            </w:r>
          </w:p>
        </w:tc>
        <w:tc>
          <w:tcPr>
            <w:tcW w:type="dxa" w:w="4844"/>
            <w:vAlign w:val="center"/>
          </w:tcPr>
          <w:p>
            <w:r/>
            <w:r>
              <w:rPr>
                <w:b w:val="0"/>
                <w:sz w:val="18"/>
              </w:rPr>
              <w:t>Cukup</w:t>
            </w:r>
          </w:p>
        </w:tc>
      </w:tr>
      <w:tr>
        <w:tc>
          <w:tcPr>
            <w:tcW w:type="dxa" w:w="4844"/>
            <w:vAlign w:val="center"/>
          </w:tcPr>
          <w:p>
            <w:r/>
            <w:r>
              <w:rPr>
                <w:b w:val="0"/>
                <w:sz w:val="18"/>
              </w:rPr>
              <w:t>&lt;60%</w:t>
            </w:r>
          </w:p>
        </w:tc>
        <w:tc>
          <w:tcPr>
            <w:tcW w:type="dxa" w:w="4844"/>
            <w:vAlign w:val="center"/>
          </w:tcPr>
          <w:p>
            <w:r/>
            <w:r>
              <w:rPr>
                <w:b w:val="0"/>
                <w:sz w:val="18"/>
              </w:rPr>
              <w:t>Perlu mencoba kembali</w:t>
            </w:r>
          </w:p>
        </w:tc>
      </w:tr>
    </w:tbl>
    <w:p/>
    <w:p>
      <w:r>
        <w:t>Nilai tersebut merupakan parameter awal dan dapat disesuaikan setelah uji coba.</w:t>
      </w:r>
    </w:p>
    <w:p>
      <w:r>
        <w:t>---</w:t>
      </w:r>
    </w:p>
    <w:p>
      <w:pPr>
        <w:pStyle w:val="Heading1"/>
      </w:pPr>
      <w:r>
        <w:t>3. Dunia Cerita, Premis, dan Karakter</w:t>
      </w:r>
    </w:p>
    <w:p>
      <w:pPr>
        <w:pStyle w:val="Heading2"/>
      </w:pPr>
      <w:r>
        <w:t>3.1 Dunia Cerita</w:t>
      </w:r>
    </w:p>
    <w:p>
      <w:r>
        <w:t>Cerita berlangsung di SMP Nusantara Jaya yang sedang mempersiapkan kompetisi Sekolah Hijau. Area utama adalah ruang kelas, kantin, taman, laboratorium, dan lapangan. Semuanya divisualisasikan sebagai lingkungan 3D cel-shaded bergaya komik.</w:t>
      </w:r>
    </w:p>
    <w:p>
      <w:pPr>
        <w:pStyle w:val="Heading2"/>
      </w:pPr>
      <w:r>
        <w:t>3.2 Konflik</w:t>
      </w:r>
    </w:p>
    <w:p>
      <w:r>
        <w:t>Kacau Sampah muncul karena kebiasaan membuang sampah sembarangan dan mencampur semua jenis sampah. Kacauman menjadi sumber kekacauan dan menyebarkan gagasan keliru bahwa semua sampah sama.</w:t>
      </w:r>
    </w:p>
    <w:p>
      <w:pPr>
        <w:pStyle w:val="Heading2"/>
      </w:pPr>
      <w:r>
        <w:t>3.3 Karakter</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D3"/>
          </w:tcPr>
          <w:p>
            <w:r/>
            <w:r>
              <w:rPr>
                <w:b/>
                <w:sz w:val="18"/>
              </w:rPr>
              <w:t>Karakter</w:t>
            </w:r>
          </w:p>
        </w:tc>
        <w:tc>
          <w:tcPr>
            <w:tcW w:type="dxa" w:w="4844"/>
            <w:vAlign w:val="center"/>
            <w:shd w:fill="D9EAD3"/>
          </w:tcPr>
          <w:p>
            <w:r/>
            <w:r>
              <w:rPr>
                <w:b/>
                <w:sz w:val="18"/>
              </w:rPr>
              <w:t>Peran dan sifat</w:t>
            </w:r>
          </w:p>
        </w:tc>
      </w:tr>
      <w:tr>
        <w:tc>
          <w:tcPr>
            <w:tcW w:type="dxa" w:w="4844"/>
            <w:vAlign w:val="center"/>
          </w:tcPr>
          <w:p>
            <w:r/>
            <w:r>
              <w:rPr>
                <w:b w:val="0"/>
                <w:sz w:val="18"/>
              </w:rPr>
              <w:t>Guardian Baru</w:t>
            </w:r>
          </w:p>
        </w:tc>
        <w:tc>
          <w:tcPr>
            <w:tcW w:type="dxa" w:w="4844"/>
            <w:vAlign w:val="center"/>
          </w:tcPr>
          <w:p>
            <w:r/>
            <w:r>
              <w:rPr>
                <w:b w:val="0"/>
                <w:sz w:val="18"/>
              </w:rPr>
              <w:t>Pemain; siswa baru yang menjalankan misi</w:t>
            </w:r>
          </w:p>
        </w:tc>
      </w:tr>
      <w:tr>
        <w:tc>
          <w:tcPr>
            <w:tcW w:type="dxa" w:w="4844"/>
            <w:vAlign w:val="center"/>
          </w:tcPr>
          <w:p>
            <w:r/>
            <w:r>
              <w:rPr>
                <w:b w:val="0"/>
                <w:sz w:val="18"/>
              </w:rPr>
              <w:t>Raka</w:t>
            </w:r>
          </w:p>
        </w:tc>
        <w:tc>
          <w:tcPr>
            <w:tcW w:type="dxa" w:w="4844"/>
            <w:vAlign w:val="center"/>
          </w:tcPr>
          <w:p>
            <w:r/>
            <w:r>
              <w:rPr>
                <w:b w:val="0"/>
                <w:sz w:val="18"/>
              </w:rPr>
              <w:t>Ketua klub; percaya diri, motivator, pemberi misi</w:t>
            </w:r>
          </w:p>
        </w:tc>
      </w:tr>
      <w:tr>
        <w:tc>
          <w:tcPr>
            <w:tcW w:type="dxa" w:w="4844"/>
            <w:vAlign w:val="center"/>
          </w:tcPr>
          <w:p>
            <w:r/>
            <w:r>
              <w:rPr>
                <w:b w:val="0"/>
                <w:sz w:val="18"/>
              </w:rPr>
              <w:t>Naya</w:t>
            </w:r>
          </w:p>
        </w:tc>
        <w:tc>
          <w:tcPr>
            <w:tcW w:type="dxa" w:w="4844"/>
            <w:vAlign w:val="center"/>
          </w:tcPr>
          <w:p>
            <w:r/>
            <w:r>
              <w:rPr>
                <w:b w:val="0"/>
                <w:sz w:val="18"/>
              </w:rPr>
              <w:t>Ahli lingkungan; teliti dan memberi penjelasan edukatif</w:t>
            </w:r>
          </w:p>
        </w:tc>
      </w:tr>
      <w:tr>
        <w:tc>
          <w:tcPr>
            <w:tcW w:type="dxa" w:w="4844"/>
            <w:vAlign w:val="center"/>
          </w:tcPr>
          <w:p>
            <w:r/>
            <w:r>
              <w:rPr>
                <w:b w:val="0"/>
                <w:sz w:val="18"/>
              </w:rPr>
              <w:t>Bimo</w:t>
            </w:r>
          </w:p>
        </w:tc>
        <w:tc>
          <w:tcPr>
            <w:tcW w:type="dxa" w:w="4844"/>
            <w:vAlign w:val="center"/>
          </w:tcPr>
          <w:p>
            <w:r/>
            <w:r>
              <w:rPr>
                <w:b w:val="0"/>
                <w:sz w:val="18"/>
              </w:rPr>
              <w:t>Teknisi; memperkenalkan kamera, hand tracking, dan power-up</w:t>
            </w:r>
          </w:p>
        </w:tc>
      </w:tr>
      <w:tr>
        <w:tc>
          <w:tcPr>
            <w:tcW w:type="dxa" w:w="4844"/>
            <w:vAlign w:val="center"/>
          </w:tcPr>
          <w:p>
            <w:r/>
            <w:r>
              <w:rPr>
                <w:b w:val="0"/>
                <w:sz w:val="18"/>
              </w:rPr>
              <w:t>Kacauman</w:t>
            </w:r>
          </w:p>
        </w:tc>
        <w:tc>
          <w:tcPr>
            <w:tcW w:type="dxa" w:w="4844"/>
            <w:vAlign w:val="center"/>
          </w:tcPr>
          <w:p>
            <w:r/>
            <w:r>
              <w:rPr>
                <w:b w:val="0"/>
                <w:sz w:val="18"/>
              </w:rPr>
              <w:t>Pengganggu lucu dari tumpukan sampah; sumber konflik</w:t>
            </w:r>
          </w:p>
        </w:tc>
      </w:tr>
    </w:tbl>
    <w:p/>
    <w:p>
      <w:pPr>
        <w:pStyle w:val="Heading2"/>
      </w:pPr>
      <w:r>
        <w:t>3.4 Tujuan Cerita</w:t>
      </w:r>
    </w:p>
    <w:p>
      <w:r>
        <w:t>Memulihkan kebersihan lima area sekolah, mengungkap sumber Kacau Sampah, mengumpulkan Lencana Sekolah Hijau, dan membantu sekolah menyelesaikan penilaian.</w:t>
      </w:r>
    </w:p>
    <w:p>
      <w:pPr>
        <w:pStyle w:val="Heading2"/>
      </w:pPr>
      <w:r>
        <w:t>3.5 Alur Utama</w:t>
      </w:r>
    </w:p>
    <w:p>
      <w:r>
        <w:t>Persiapan Sekolah Hijau → Kekacauan di Kelas → Serbuan Sampah di Kantin → Taman Mulai Rusak → Bahaya Sampah B3 di Laboratorium → Kacauman Menguasai Lapangan → Misi Akhir → Sekolah Diselamatkan.</w:t>
      </w:r>
    </w:p>
    <w:p>
      <w:pPr>
        <w:pStyle w:val="Heading2"/>
      </w:pPr>
      <w:r>
        <w:t>3.6 Tema dan Pesan</w:t>
      </w:r>
    </w:p>
    <w:p>
      <w:r>
        <w:t>Tema utama: menjaga lingkungan dimulai dari kebiasaan kecil di sekolah. Pesan: setiap jenis sampah harus dipilah, kebersihan adalah tanggung jawab bersama, dan menjaga lingkungan dapat dilakukan dengan menyenangkan.</w:t>
      </w:r>
    </w:p>
    <w:p>
      <w:r>
        <w:t>---</w:t>
      </w:r>
    </w:p>
    <w:p>
      <w:pPr>
        <w:pStyle w:val="Heading1"/>
      </w:pPr>
      <w:r>
        <w:t>4. Struktur Chapter, Level, dan Misi</w:t>
      </w:r>
    </w:p>
    <w:p>
      <w:r>
        <w:t xml:space="preserve">Istilah </w:t>
      </w:r>
      <w:r>
        <w:rPr>
          <w:b/>
        </w:rPr>
        <w:t>chapter/level</w:t>
      </w:r>
      <w:r>
        <w:t xml:space="preserve"> digunakan untuk membedakan struktur game dari Bab skripsi.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D3"/>
          </w:tcPr>
          <w:p>
            <w:r/>
            <w:r>
              <w:rPr>
                <w:b/>
                <w:sz w:val="18"/>
              </w:rPr>
              <w:t>Chapter</w:t>
            </w:r>
          </w:p>
        </w:tc>
        <w:tc>
          <w:tcPr>
            <w:tcW w:type="dxa" w:w="2422"/>
            <w:vAlign w:val="center"/>
            <w:shd w:fill="D9EAD3"/>
          </w:tcPr>
          <w:p>
            <w:r/>
            <w:r>
              <w:rPr>
                <w:b/>
                <w:sz w:val="18"/>
              </w:rPr>
              <w:t>Lokasi</w:t>
            </w:r>
          </w:p>
        </w:tc>
        <w:tc>
          <w:tcPr>
            <w:tcW w:type="dxa" w:w="2422"/>
            <w:vAlign w:val="center"/>
            <w:shd w:fill="D9EAD3"/>
          </w:tcPr>
          <w:p>
            <w:r/>
            <w:r>
              <w:rPr>
                <w:b/>
                <w:sz w:val="18"/>
              </w:rPr>
              <w:t>Fokus</w:t>
            </w:r>
          </w:p>
        </w:tc>
        <w:tc>
          <w:tcPr>
            <w:tcW w:type="dxa" w:w="2422"/>
            <w:vAlign w:val="center"/>
            <w:shd w:fill="D9EAD3"/>
          </w:tcPr>
          <w:p>
            <w:r/>
            <w:r>
              <w:rPr>
                <w:b/>
                <w:sz w:val="18"/>
              </w:rPr>
              <w:t>Tantangan</w:t>
            </w:r>
          </w:p>
        </w:tc>
      </w:tr>
      <w:tr>
        <w:tc>
          <w:tcPr>
            <w:tcW w:type="dxa" w:w="2422"/>
            <w:vAlign w:val="center"/>
          </w:tcPr>
          <w:p>
            <w:r/>
            <w:r>
              <w:rPr>
                <w:b w:val="0"/>
                <w:sz w:val="18"/>
              </w:rPr>
              <w:t>1</w:t>
            </w:r>
          </w:p>
        </w:tc>
        <w:tc>
          <w:tcPr>
            <w:tcW w:type="dxa" w:w="2422"/>
            <w:vAlign w:val="center"/>
          </w:tcPr>
          <w:p>
            <w:r/>
            <w:r>
              <w:rPr>
                <w:b w:val="0"/>
                <w:sz w:val="18"/>
              </w:rPr>
              <w:t>Kelas</w:t>
            </w:r>
          </w:p>
        </w:tc>
        <w:tc>
          <w:tcPr>
            <w:tcW w:type="dxa" w:w="2422"/>
            <w:vAlign w:val="center"/>
          </w:tcPr>
          <w:p>
            <w:r/>
            <w:r>
              <w:rPr>
                <w:b w:val="0"/>
                <w:sz w:val="18"/>
              </w:rPr>
              <w:t>Organik dan anorganik dasar</w:t>
            </w:r>
          </w:p>
        </w:tc>
        <w:tc>
          <w:tcPr>
            <w:tcW w:type="dxa" w:w="2422"/>
            <w:vAlign w:val="center"/>
          </w:tcPr>
          <w:p>
            <w:r/>
            <w:r>
              <w:rPr>
                <w:b w:val="0"/>
                <w:sz w:val="18"/>
              </w:rPr>
              <w:t>Tutorial kontrol</w:t>
            </w:r>
          </w:p>
        </w:tc>
      </w:tr>
      <w:tr>
        <w:tc>
          <w:tcPr>
            <w:tcW w:type="dxa" w:w="2422"/>
            <w:vAlign w:val="center"/>
          </w:tcPr>
          <w:p>
            <w:r/>
            <w:r>
              <w:rPr>
                <w:b w:val="0"/>
                <w:sz w:val="18"/>
              </w:rPr>
              <w:t>2</w:t>
            </w:r>
          </w:p>
        </w:tc>
        <w:tc>
          <w:tcPr>
            <w:tcW w:type="dxa" w:w="2422"/>
            <w:vAlign w:val="center"/>
          </w:tcPr>
          <w:p>
            <w:r/>
            <w:r>
              <w:rPr>
                <w:b w:val="0"/>
                <w:sz w:val="18"/>
              </w:rPr>
              <w:t>Kantin</w:t>
            </w:r>
          </w:p>
        </w:tc>
        <w:tc>
          <w:tcPr>
            <w:tcW w:type="dxa" w:w="2422"/>
            <w:vAlign w:val="center"/>
          </w:tcPr>
          <w:p>
            <w:r/>
            <w:r>
              <w:rPr>
                <w:b w:val="0"/>
                <w:sz w:val="18"/>
              </w:rPr>
              <w:t>Sisa makanan dan kemasan</w:t>
            </w:r>
          </w:p>
        </w:tc>
        <w:tc>
          <w:tcPr>
            <w:tcW w:type="dxa" w:w="2422"/>
            <w:vAlign w:val="center"/>
          </w:tcPr>
          <w:p>
            <w:r/>
            <w:r>
              <w:rPr>
                <w:b w:val="0"/>
                <w:sz w:val="18"/>
              </w:rPr>
              <w:t>Kecepatan dan combo</w:t>
            </w:r>
          </w:p>
        </w:tc>
      </w:tr>
      <w:tr>
        <w:tc>
          <w:tcPr>
            <w:tcW w:type="dxa" w:w="2422"/>
            <w:vAlign w:val="center"/>
          </w:tcPr>
          <w:p>
            <w:r/>
            <w:r>
              <w:rPr>
                <w:b w:val="0"/>
                <w:sz w:val="18"/>
              </w:rPr>
              <w:t>3</w:t>
            </w:r>
          </w:p>
        </w:tc>
        <w:tc>
          <w:tcPr>
            <w:tcW w:type="dxa" w:w="2422"/>
            <w:vAlign w:val="center"/>
          </w:tcPr>
          <w:p>
            <w:r/>
            <w:r>
              <w:rPr>
                <w:b w:val="0"/>
                <w:sz w:val="18"/>
              </w:rPr>
              <w:t>Taman</w:t>
            </w:r>
          </w:p>
        </w:tc>
        <w:tc>
          <w:tcPr>
            <w:tcW w:type="dxa" w:w="2422"/>
            <w:vAlign w:val="center"/>
          </w:tcPr>
          <w:p>
            <w:r/>
            <w:r>
              <w:rPr>
                <w:b w:val="0"/>
                <w:sz w:val="18"/>
              </w:rPr>
              <w:t>Dampak sampah terhadap lingkungan</w:t>
            </w:r>
          </w:p>
        </w:tc>
        <w:tc>
          <w:tcPr>
            <w:tcW w:type="dxa" w:w="2422"/>
            <w:vAlign w:val="center"/>
          </w:tcPr>
          <w:p>
            <w:r/>
            <w:r>
              <w:rPr>
                <w:b w:val="0"/>
                <w:sz w:val="18"/>
              </w:rPr>
              <w:t>Indikator kebersihan</w:t>
            </w:r>
          </w:p>
        </w:tc>
      </w:tr>
      <w:tr>
        <w:tc>
          <w:tcPr>
            <w:tcW w:type="dxa" w:w="2422"/>
            <w:vAlign w:val="center"/>
          </w:tcPr>
          <w:p>
            <w:r/>
            <w:r>
              <w:rPr>
                <w:b w:val="0"/>
                <w:sz w:val="18"/>
              </w:rPr>
              <w:t>4</w:t>
            </w:r>
          </w:p>
        </w:tc>
        <w:tc>
          <w:tcPr>
            <w:tcW w:type="dxa" w:w="2422"/>
            <w:vAlign w:val="center"/>
          </w:tcPr>
          <w:p>
            <w:r/>
            <w:r>
              <w:rPr>
                <w:b w:val="0"/>
                <w:sz w:val="18"/>
              </w:rPr>
              <w:t>Laboratorium</w:t>
            </w:r>
          </w:p>
        </w:tc>
        <w:tc>
          <w:tcPr>
            <w:tcW w:type="dxa" w:w="2422"/>
            <w:vAlign w:val="center"/>
          </w:tcPr>
          <w:p>
            <w:r/>
            <w:r>
              <w:rPr>
                <w:b w:val="0"/>
                <w:sz w:val="18"/>
              </w:rPr>
              <w:t>Sampah B3</w:t>
            </w:r>
          </w:p>
        </w:tc>
        <w:tc>
          <w:tcPr>
            <w:tcW w:type="dxa" w:w="2422"/>
            <w:vAlign w:val="center"/>
          </w:tcPr>
          <w:p>
            <w:r/>
            <w:r>
              <w:rPr>
                <w:b w:val="0"/>
                <w:sz w:val="18"/>
              </w:rPr>
              <w:t>Ketelitian dan penalti</w:t>
            </w:r>
          </w:p>
        </w:tc>
      </w:tr>
      <w:tr>
        <w:tc>
          <w:tcPr>
            <w:tcW w:type="dxa" w:w="2422"/>
            <w:vAlign w:val="center"/>
          </w:tcPr>
          <w:p>
            <w:r/>
            <w:r>
              <w:rPr>
                <w:b w:val="0"/>
                <w:sz w:val="18"/>
              </w:rPr>
              <w:t>5</w:t>
            </w:r>
          </w:p>
        </w:tc>
        <w:tc>
          <w:tcPr>
            <w:tcW w:type="dxa" w:w="2422"/>
            <w:vAlign w:val="center"/>
          </w:tcPr>
          <w:p>
            <w:r/>
            <w:r>
              <w:rPr>
                <w:b w:val="0"/>
                <w:sz w:val="18"/>
              </w:rPr>
              <w:t>Lapangan</w:t>
            </w:r>
          </w:p>
        </w:tc>
        <w:tc>
          <w:tcPr>
            <w:tcW w:type="dxa" w:w="2422"/>
            <w:vAlign w:val="center"/>
          </w:tcPr>
          <w:p>
            <w:r/>
            <w:r>
              <w:rPr>
                <w:b w:val="0"/>
                <w:sz w:val="18"/>
              </w:rPr>
              <w:t>Semua kategori</w:t>
            </w:r>
          </w:p>
        </w:tc>
        <w:tc>
          <w:tcPr>
            <w:tcW w:type="dxa" w:w="2422"/>
            <w:vAlign w:val="center"/>
          </w:tcPr>
          <w:p>
            <w:r/>
            <w:r>
              <w:rPr>
                <w:b w:val="0"/>
                <w:sz w:val="18"/>
              </w:rPr>
              <w:t>Tantangan akhir</w:t>
            </w:r>
          </w:p>
        </w:tc>
      </w:tr>
    </w:tbl>
    <w:p/>
    <w:p>
      <w:pPr>
        <w:pStyle w:val="Heading2"/>
      </w:pPr>
      <w:r>
        <w:t>4.1 Parameter Awal</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shd w:fill="D9EAD3"/>
          </w:tcPr>
          <w:p>
            <w:r/>
            <w:r>
              <w:rPr>
                <w:b/>
                <w:sz w:val="18"/>
              </w:rPr>
              <w:t>Parameter</w:t>
            </w:r>
          </w:p>
        </w:tc>
        <w:tc>
          <w:tcPr>
            <w:tcW w:type="dxa" w:w="1615"/>
            <w:vAlign w:val="center"/>
            <w:shd w:fill="D9EAD3"/>
          </w:tcPr>
          <w:p>
            <w:r/>
            <w:r>
              <w:rPr>
                <w:b/>
                <w:sz w:val="18"/>
              </w:rPr>
              <w:t>C1</w:t>
            </w:r>
          </w:p>
        </w:tc>
        <w:tc>
          <w:tcPr>
            <w:tcW w:type="dxa" w:w="1615"/>
            <w:vAlign w:val="center"/>
            <w:shd w:fill="D9EAD3"/>
          </w:tcPr>
          <w:p>
            <w:r/>
            <w:r>
              <w:rPr>
                <w:b/>
                <w:sz w:val="18"/>
              </w:rPr>
              <w:t>C2</w:t>
            </w:r>
          </w:p>
        </w:tc>
        <w:tc>
          <w:tcPr>
            <w:tcW w:type="dxa" w:w="1615"/>
            <w:vAlign w:val="center"/>
            <w:shd w:fill="D9EAD3"/>
          </w:tcPr>
          <w:p>
            <w:r/>
            <w:r>
              <w:rPr>
                <w:b/>
                <w:sz w:val="18"/>
              </w:rPr>
              <w:t>C3</w:t>
            </w:r>
          </w:p>
        </w:tc>
        <w:tc>
          <w:tcPr>
            <w:tcW w:type="dxa" w:w="1615"/>
            <w:vAlign w:val="center"/>
            <w:shd w:fill="D9EAD3"/>
          </w:tcPr>
          <w:p>
            <w:r/>
            <w:r>
              <w:rPr>
                <w:b/>
                <w:sz w:val="18"/>
              </w:rPr>
              <w:t>C4</w:t>
            </w:r>
          </w:p>
        </w:tc>
        <w:tc>
          <w:tcPr>
            <w:tcW w:type="dxa" w:w="1615"/>
            <w:vAlign w:val="center"/>
            <w:shd w:fill="D9EAD3"/>
          </w:tcPr>
          <w:p>
            <w:r/>
            <w:r>
              <w:rPr>
                <w:b/>
                <w:sz w:val="18"/>
              </w:rPr>
              <w:t>C5</w:t>
            </w:r>
          </w:p>
        </w:tc>
      </w:tr>
      <w:tr>
        <w:tc>
          <w:tcPr>
            <w:tcW w:type="dxa" w:w="1615"/>
            <w:vAlign w:val="center"/>
          </w:tcPr>
          <w:p>
            <w:r/>
            <w:r>
              <w:rPr>
                <w:b w:val="0"/>
                <w:sz w:val="18"/>
              </w:rPr>
              <w:t>Durasi (detik)</w:t>
            </w:r>
          </w:p>
        </w:tc>
        <w:tc>
          <w:tcPr>
            <w:tcW w:type="dxa" w:w="1615"/>
            <w:vAlign w:val="center"/>
          </w:tcPr>
          <w:p>
            <w:r/>
            <w:r>
              <w:rPr>
                <w:b w:val="0"/>
                <w:sz w:val="18"/>
              </w:rPr>
              <w:t>90</w:t>
            </w:r>
          </w:p>
        </w:tc>
        <w:tc>
          <w:tcPr>
            <w:tcW w:type="dxa" w:w="1615"/>
            <w:vAlign w:val="center"/>
          </w:tcPr>
          <w:p>
            <w:r/>
            <w:r>
              <w:rPr>
                <w:b w:val="0"/>
                <w:sz w:val="18"/>
              </w:rPr>
              <w:t>75</w:t>
            </w:r>
          </w:p>
        </w:tc>
        <w:tc>
          <w:tcPr>
            <w:tcW w:type="dxa" w:w="1615"/>
            <w:vAlign w:val="center"/>
          </w:tcPr>
          <w:p>
            <w:r/>
            <w:r>
              <w:rPr>
                <w:b w:val="0"/>
                <w:sz w:val="18"/>
              </w:rPr>
              <w:t>75</w:t>
            </w:r>
          </w:p>
        </w:tc>
        <w:tc>
          <w:tcPr>
            <w:tcW w:type="dxa" w:w="1615"/>
            <w:vAlign w:val="center"/>
          </w:tcPr>
          <w:p>
            <w:r/>
            <w:r>
              <w:rPr>
                <w:b w:val="0"/>
                <w:sz w:val="18"/>
              </w:rPr>
              <w:t>60</w:t>
            </w:r>
          </w:p>
        </w:tc>
        <w:tc>
          <w:tcPr>
            <w:tcW w:type="dxa" w:w="1615"/>
            <w:vAlign w:val="center"/>
          </w:tcPr>
          <w:p>
            <w:r/>
            <w:r>
              <w:rPr>
                <w:b w:val="0"/>
                <w:sz w:val="18"/>
              </w:rPr>
              <w:t>120</w:t>
            </w:r>
          </w:p>
        </w:tc>
      </w:tr>
      <w:tr>
        <w:tc>
          <w:tcPr>
            <w:tcW w:type="dxa" w:w="1615"/>
            <w:vAlign w:val="center"/>
          </w:tcPr>
          <w:p>
            <w:r/>
            <w:r>
              <w:rPr>
                <w:b w:val="0"/>
                <w:sz w:val="18"/>
              </w:rPr>
              <w:t>Jumlah objek</w:t>
            </w:r>
          </w:p>
        </w:tc>
        <w:tc>
          <w:tcPr>
            <w:tcW w:type="dxa" w:w="1615"/>
            <w:vAlign w:val="center"/>
          </w:tcPr>
          <w:p>
            <w:r/>
            <w:r>
              <w:rPr>
                <w:b w:val="0"/>
                <w:sz w:val="18"/>
              </w:rPr>
              <w:t>12</w:t>
            </w:r>
          </w:p>
        </w:tc>
        <w:tc>
          <w:tcPr>
            <w:tcW w:type="dxa" w:w="1615"/>
            <w:vAlign w:val="center"/>
          </w:tcPr>
          <w:p>
            <w:r/>
            <w:r>
              <w:rPr>
                <w:b w:val="0"/>
                <w:sz w:val="18"/>
              </w:rPr>
              <w:t>20</w:t>
            </w:r>
          </w:p>
        </w:tc>
        <w:tc>
          <w:tcPr>
            <w:tcW w:type="dxa" w:w="1615"/>
            <w:vAlign w:val="center"/>
          </w:tcPr>
          <w:p>
            <w:r/>
            <w:r>
              <w:rPr>
                <w:b w:val="0"/>
                <w:sz w:val="18"/>
              </w:rPr>
              <w:t>24</w:t>
            </w:r>
          </w:p>
        </w:tc>
        <w:tc>
          <w:tcPr>
            <w:tcW w:type="dxa" w:w="1615"/>
            <w:vAlign w:val="center"/>
          </w:tcPr>
          <w:p>
            <w:r/>
            <w:r>
              <w:rPr>
                <w:b w:val="0"/>
                <w:sz w:val="18"/>
              </w:rPr>
              <w:t>25</w:t>
            </w:r>
          </w:p>
        </w:tc>
        <w:tc>
          <w:tcPr>
            <w:tcW w:type="dxa" w:w="1615"/>
            <w:vAlign w:val="center"/>
          </w:tcPr>
          <w:p>
            <w:r/>
            <w:r>
              <w:rPr>
                <w:b w:val="0"/>
                <w:sz w:val="18"/>
              </w:rPr>
              <w:t>36</w:t>
            </w:r>
          </w:p>
        </w:tc>
      </w:tr>
      <w:tr>
        <w:tc>
          <w:tcPr>
            <w:tcW w:type="dxa" w:w="1615"/>
            <w:vAlign w:val="center"/>
          </w:tcPr>
          <w:p>
            <w:r/>
            <w:r>
              <w:rPr>
                <w:b w:val="0"/>
                <w:sz w:val="18"/>
              </w:rPr>
              <w:t>Kategori</w:t>
            </w:r>
          </w:p>
        </w:tc>
        <w:tc>
          <w:tcPr>
            <w:tcW w:type="dxa" w:w="1615"/>
            <w:vAlign w:val="center"/>
          </w:tcPr>
          <w:p>
            <w:r/>
            <w:r>
              <w:rPr>
                <w:b w:val="0"/>
                <w:sz w:val="18"/>
              </w:rPr>
              <w:t>2</w:t>
            </w:r>
          </w:p>
        </w:tc>
        <w:tc>
          <w:tcPr>
            <w:tcW w:type="dxa" w:w="1615"/>
            <w:vAlign w:val="center"/>
          </w:tcPr>
          <w:p>
            <w:r/>
            <w:r>
              <w:rPr>
                <w:b w:val="0"/>
                <w:sz w:val="18"/>
              </w:rPr>
              <w:t>2</w:t>
            </w:r>
          </w:p>
        </w:tc>
        <w:tc>
          <w:tcPr>
            <w:tcW w:type="dxa" w:w="1615"/>
            <w:vAlign w:val="center"/>
          </w:tcPr>
          <w:p>
            <w:r/>
            <w:r>
              <w:rPr>
                <w:b w:val="0"/>
                <w:sz w:val="18"/>
              </w:rPr>
              <w:t>2</w:t>
            </w:r>
          </w:p>
        </w:tc>
        <w:tc>
          <w:tcPr>
            <w:tcW w:type="dxa" w:w="1615"/>
            <w:vAlign w:val="center"/>
          </w:tcPr>
          <w:p>
            <w:r/>
            <w:r>
              <w:rPr>
                <w:b w:val="0"/>
                <w:sz w:val="18"/>
              </w:rPr>
              <w:t>3</w:t>
            </w:r>
          </w:p>
        </w:tc>
        <w:tc>
          <w:tcPr>
            <w:tcW w:type="dxa" w:w="1615"/>
            <w:vAlign w:val="center"/>
          </w:tcPr>
          <w:p>
            <w:r/>
            <w:r>
              <w:rPr>
                <w:b w:val="0"/>
                <w:sz w:val="18"/>
              </w:rPr>
              <w:t>3</w:t>
            </w:r>
          </w:p>
        </w:tc>
      </w:tr>
      <w:tr>
        <w:tc>
          <w:tcPr>
            <w:tcW w:type="dxa" w:w="1615"/>
            <w:vAlign w:val="center"/>
          </w:tcPr>
          <w:p>
            <w:r/>
            <w:r>
              <w:rPr>
                <w:b w:val="0"/>
                <w:sz w:val="18"/>
              </w:rPr>
              <w:t>Nyawa</w:t>
            </w:r>
          </w:p>
        </w:tc>
        <w:tc>
          <w:tcPr>
            <w:tcW w:type="dxa" w:w="1615"/>
            <w:vAlign w:val="center"/>
          </w:tcPr>
          <w:p>
            <w:r/>
            <w:r>
              <w:rPr>
                <w:b w:val="0"/>
                <w:sz w:val="18"/>
              </w:rPr>
              <w:t>3</w:t>
            </w:r>
          </w:p>
        </w:tc>
        <w:tc>
          <w:tcPr>
            <w:tcW w:type="dxa" w:w="1615"/>
            <w:vAlign w:val="center"/>
          </w:tcPr>
          <w:p>
            <w:r/>
            <w:r>
              <w:rPr>
                <w:b w:val="0"/>
                <w:sz w:val="18"/>
              </w:rPr>
              <w:t>3</w:t>
            </w:r>
          </w:p>
        </w:tc>
        <w:tc>
          <w:tcPr>
            <w:tcW w:type="dxa" w:w="1615"/>
            <w:vAlign w:val="center"/>
          </w:tcPr>
          <w:p>
            <w:r/>
            <w:r>
              <w:rPr>
                <w:b w:val="0"/>
                <w:sz w:val="18"/>
              </w:rPr>
              <w:t>3</w:t>
            </w:r>
          </w:p>
        </w:tc>
        <w:tc>
          <w:tcPr>
            <w:tcW w:type="dxa" w:w="1615"/>
            <w:vAlign w:val="center"/>
          </w:tcPr>
          <w:p>
            <w:r/>
            <w:r>
              <w:rPr>
                <w:b w:val="0"/>
                <w:sz w:val="18"/>
              </w:rPr>
              <w:t>3</w:t>
            </w:r>
          </w:p>
        </w:tc>
        <w:tc>
          <w:tcPr>
            <w:tcW w:type="dxa" w:w="1615"/>
            <w:vAlign w:val="center"/>
          </w:tcPr>
          <w:p>
            <w:r/>
            <w:r>
              <w:rPr>
                <w:b w:val="0"/>
                <w:sz w:val="18"/>
              </w:rPr>
              <w:t>3</w:t>
            </w:r>
          </w:p>
        </w:tc>
      </w:tr>
      <w:tr>
        <w:tc>
          <w:tcPr>
            <w:tcW w:type="dxa" w:w="1615"/>
            <w:vAlign w:val="center"/>
          </w:tcPr>
          <w:p>
            <w:r/>
            <w:r>
              <w:rPr>
                <w:b w:val="0"/>
                <w:sz w:val="18"/>
              </w:rPr>
              <w:t>Target akurasi</w:t>
            </w:r>
          </w:p>
        </w:tc>
        <w:tc>
          <w:tcPr>
            <w:tcW w:type="dxa" w:w="1615"/>
            <w:vAlign w:val="center"/>
          </w:tcPr>
          <w:p>
            <w:r/>
            <w:r>
              <w:rPr>
                <w:b w:val="0"/>
                <w:sz w:val="18"/>
              </w:rPr>
              <w:t>70%</w:t>
            </w:r>
          </w:p>
        </w:tc>
        <w:tc>
          <w:tcPr>
            <w:tcW w:type="dxa" w:w="1615"/>
            <w:vAlign w:val="center"/>
          </w:tcPr>
          <w:p>
            <w:r/>
            <w:r>
              <w:rPr>
                <w:b w:val="0"/>
                <w:sz w:val="18"/>
              </w:rPr>
              <w:t>75%</w:t>
            </w:r>
          </w:p>
        </w:tc>
        <w:tc>
          <w:tcPr>
            <w:tcW w:type="dxa" w:w="1615"/>
            <w:vAlign w:val="center"/>
          </w:tcPr>
          <w:p>
            <w:r/>
            <w:r>
              <w:rPr>
                <w:b w:val="0"/>
                <w:sz w:val="18"/>
              </w:rPr>
              <w:t>75%</w:t>
            </w:r>
          </w:p>
        </w:tc>
        <w:tc>
          <w:tcPr>
            <w:tcW w:type="dxa" w:w="1615"/>
            <w:vAlign w:val="center"/>
          </w:tcPr>
          <w:p>
            <w:r/>
            <w:r>
              <w:rPr>
                <w:b w:val="0"/>
                <w:sz w:val="18"/>
              </w:rPr>
              <w:t>80%</w:t>
            </w:r>
          </w:p>
        </w:tc>
        <w:tc>
          <w:tcPr>
            <w:tcW w:type="dxa" w:w="1615"/>
            <w:vAlign w:val="center"/>
          </w:tcPr>
          <w:p>
            <w:r/>
            <w:r>
              <w:rPr>
                <w:b w:val="0"/>
                <w:sz w:val="18"/>
              </w:rPr>
              <w:t>80%</w:t>
            </w:r>
          </w:p>
        </w:tc>
      </w:tr>
    </w:tbl>
    <w:p/>
    <w:p>
      <w:pPr>
        <w:pStyle w:val="Heading2"/>
      </w:pPr>
      <w:r>
        <w:t>4.2 Ringkasan Misi</w:t>
      </w:r>
    </w:p>
    <w:p>
      <w:pPr>
        <w:pStyle w:val="ListBullet"/>
      </w:pPr>
      <w:r>
        <w:rPr>
          <w:b/>
        </w:rPr>
        <w:t>C1 — Kekacauan di Kelas:</w:t>
      </w:r>
      <w:r>
        <w:t xml:space="preserve"> belajar pinch dan memilah 12 objek.</w:t>
      </w:r>
    </w:p>
    <w:p>
      <w:pPr>
        <w:pStyle w:val="ListBullet"/>
      </w:pPr>
      <w:r>
        <w:rPr>
          <w:b/>
        </w:rPr>
        <w:t>C2 — Serbuan di Kantin:</w:t>
      </w:r>
      <w:r>
        <w:t xml:space="preserve"> memilah 20 objek dengan combo minimal x5.</w:t>
      </w:r>
    </w:p>
    <w:p>
      <w:pPr>
        <w:pStyle w:val="ListBullet"/>
      </w:pPr>
      <w:r>
        <w:rPr>
          <w:b/>
        </w:rPr>
        <w:t>C3 — Misteri Taman:</w:t>
      </w:r>
      <w:r>
        <w:t xml:space="preserve"> memilah 24 objek dan menjaga kebersihan minimal 40%.</w:t>
      </w:r>
    </w:p>
    <w:p>
      <w:pPr>
        <w:pStyle w:val="ListBullet"/>
      </w:pPr>
      <w:r>
        <w:rPr>
          <w:b/>
        </w:rPr>
        <w:t>C4 — Bahaya di Laboratorium:</w:t>
      </w:r>
      <w:r>
        <w:t xml:space="preserve"> memilah 25 objek dalam tiga kategori, maksimal tiga kesalahan.</w:t>
      </w:r>
    </w:p>
    <w:p>
      <w:pPr>
        <w:pStyle w:val="ListBullet"/>
      </w:pPr>
      <w:r>
        <w:rPr>
          <w:b/>
        </w:rPr>
        <w:t>C5 — Final di Lapangan:</w:t>
      </w:r>
      <w:r>
        <w:t xml:space="preserve"> tiga fase organik, anorganik, dan B3 dengan target akurasi 80%.</w:t>
      </w:r>
    </w:p>
    <w:p>
      <w:pPr>
        <w:pStyle w:val="Heading2"/>
      </w:pPr>
      <w:r>
        <w:t>4.3 Misi, Peringkat, dan Kondisi</w:t>
      </w:r>
    </w:p>
    <w:p>
      <w:r>
        <w:t>Misi utama wajib untuk membuka chapter berikutnya; misi sampingan memberi bonus; misi prestasi memberi lencana tambahan. Peringkat awal: S (≥90%), A (80–89%), B (70–79%), C (60–69%), dan gagal (&lt;60% atau kondisi gagal).</w:t>
      </w:r>
    </w:p>
    <w:p>
      <w:r>
        <w:t>---</w:t>
      </w:r>
    </w:p>
    <w:p>
      <w:pPr>
        <w:pStyle w:val="Heading1"/>
      </w:pPr>
      <w:r>
        <w:t>5. Core Gameplay Loop dan Hand Tracking</w:t>
      </w:r>
    </w:p>
    <w:p>
      <w:pPr>
        <w:pStyle w:val="Heading2"/>
      </w:pPr>
      <w:r>
        <w:t>5.1 Core Loop</w:t>
      </w:r>
    </w:p>
    <w:p>
      <w:r>
        <w:t>Membaca misi → mengamati area 3D → mendeteksi tangan → menunjuk objek → pinch untuk mengambil → mengarahkan ke tempat sampah → melepas pinch → validasi kategori → memperbarui skor/combo/energi/kebersihan → feedback → misi berlanjut atau selesai.</w:t>
      </w:r>
    </w:p>
    <w:p>
      <w:pPr>
        <w:pStyle w:val="Heading2"/>
      </w:pPr>
      <w:r>
        <w:t>5.2 Mekanisme Pinch</w:t>
      </w:r>
    </w:p>
    <w:p>
      <w:r>
        <w:t>MediaPipe Hands membaca landmark tangan. Ujung telunjuk menjadi kursor; jarak ibu jari dan telunjuk dibandingkan dengan threshold. Pinch aktif mengambil objek, pinch tetap aktif memindahkan, dan pinch dilepas meletakkan objek.</w:t>
      </w:r>
    </w:p>
    <w:p>
      <w:pPr>
        <w:pStyle w:val="Heading2"/>
      </w:pPr>
      <w:r>
        <w:t>5.3 Integrasi Three.js</w:t>
      </w:r>
    </w:p>
    <w:p>
      <w:r>
        <w:t xml:space="preserve">Koordinat tangan dinormalisasi ke koordinat layar, disesuaikan dengan efek mirror webcam, lalu digunakan oleh </w:t>
      </w:r>
      <w:r>
        <w:rPr>
          <w:rFonts w:ascii="Consolas" w:hAnsi="Consolas"/>
          <w:sz w:val="18"/>
        </w:rPr>
        <w:t>Raycaster</w:t>
      </w:r>
      <w:r>
        <w:t xml:space="preserve"> untuk menemukan objek 3D yang ditunjuk. Kamera gameplay menggunakan fixed perspective camera.</w:t>
      </w:r>
    </w:p>
    <w:p>
      <w:pPr>
        <w:pStyle w:val="Heading2"/>
      </w:pPr>
      <w:r>
        <w:t>5.4 Status Objek</w:t>
      </w:r>
    </w:p>
    <w:p>
      <w:r>
        <w:rPr>
          <w:rFonts w:ascii="Consolas" w:hAnsi="Consolas"/>
          <w:sz w:val="18"/>
        </w:rPr>
        <w:t>IDLE → HOVERED → PICKED → MOVING → DROPPED → CORRECT/INCORRECT</w:t>
      </w:r>
      <w:r>
        <w:t>.</w:t>
      </w:r>
    </w:p>
    <w:p>
      <w:pPr>
        <w:pStyle w:val="Heading2"/>
      </w:pPr>
      <w:r>
        <w:t>5.5 Skor dan Combo</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D3"/>
          </w:tcPr>
          <w:p>
            <w:r/>
            <w:r>
              <w:rPr>
                <w:b/>
                <w:sz w:val="18"/>
              </w:rPr>
              <w:t>Aksi</w:t>
            </w:r>
          </w:p>
        </w:tc>
        <w:tc>
          <w:tcPr>
            <w:tcW w:type="dxa" w:w="4844"/>
            <w:vAlign w:val="center"/>
            <w:shd w:fill="D9EAD3"/>
          </w:tcPr>
          <w:p>
            <w:r/>
            <w:r>
              <w:rPr>
                <w:b/>
                <w:sz w:val="18"/>
              </w:rPr>
              <w:t>Nilai awal</w:t>
            </w:r>
          </w:p>
        </w:tc>
      </w:tr>
      <w:tr>
        <w:tc>
          <w:tcPr>
            <w:tcW w:type="dxa" w:w="4844"/>
            <w:vAlign w:val="center"/>
          </w:tcPr>
          <w:p>
            <w:r/>
            <w:r>
              <w:rPr>
                <w:b w:val="0"/>
                <w:sz w:val="18"/>
              </w:rPr>
              <w:t>Benar</w:t>
            </w:r>
          </w:p>
        </w:tc>
        <w:tc>
          <w:tcPr>
            <w:tcW w:type="dxa" w:w="4844"/>
            <w:vAlign w:val="center"/>
          </w:tcPr>
          <w:p>
            <w:r/>
            <w:r>
              <w:rPr>
                <w:b w:val="0"/>
                <w:sz w:val="18"/>
              </w:rPr>
              <w:t>+10</w:t>
            </w:r>
          </w:p>
        </w:tc>
      </w:tr>
      <w:tr>
        <w:tc>
          <w:tcPr>
            <w:tcW w:type="dxa" w:w="4844"/>
            <w:vAlign w:val="center"/>
          </w:tcPr>
          <w:p>
            <w:r/>
            <w:r>
              <w:rPr>
                <w:b w:val="0"/>
                <w:sz w:val="18"/>
              </w:rPr>
              <w:t>Benar pada B3</w:t>
            </w:r>
          </w:p>
        </w:tc>
        <w:tc>
          <w:tcPr>
            <w:tcW w:type="dxa" w:w="4844"/>
            <w:vAlign w:val="center"/>
          </w:tcPr>
          <w:p>
            <w:r/>
            <w:r>
              <w:rPr>
                <w:b w:val="0"/>
                <w:sz w:val="18"/>
              </w:rPr>
              <w:t>+15</w:t>
            </w:r>
          </w:p>
        </w:tc>
      </w:tr>
      <w:tr>
        <w:tc>
          <w:tcPr>
            <w:tcW w:type="dxa" w:w="4844"/>
            <w:vAlign w:val="center"/>
          </w:tcPr>
          <w:p>
            <w:r/>
            <w:r>
              <w:rPr>
                <w:b w:val="0"/>
                <w:sz w:val="18"/>
              </w:rPr>
              <w:t>Salah</w:t>
            </w:r>
          </w:p>
        </w:tc>
        <w:tc>
          <w:tcPr>
            <w:tcW w:type="dxa" w:w="4844"/>
            <w:vAlign w:val="center"/>
          </w:tcPr>
          <w:p>
            <w:r/>
            <w:r>
              <w:rPr>
                <w:b w:val="0"/>
                <w:sz w:val="18"/>
              </w:rPr>
              <w:t>−10</w:t>
            </w:r>
          </w:p>
        </w:tc>
      </w:tr>
      <w:tr>
        <w:tc>
          <w:tcPr>
            <w:tcW w:type="dxa" w:w="4844"/>
            <w:vAlign w:val="center"/>
          </w:tcPr>
          <w:p>
            <w:r/>
            <w:r>
              <w:rPr>
                <w:b w:val="0"/>
                <w:sz w:val="18"/>
              </w:rPr>
              <w:t>Salah B3</w:t>
            </w:r>
          </w:p>
        </w:tc>
        <w:tc>
          <w:tcPr>
            <w:tcW w:type="dxa" w:w="4844"/>
            <w:vAlign w:val="center"/>
          </w:tcPr>
          <w:p>
            <w:r/>
            <w:r>
              <w:rPr>
                <w:b w:val="0"/>
                <w:sz w:val="18"/>
              </w:rPr>
              <w:t>−15</w:t>
            </w:r>
          </w:p>
        </w:tc>
      </w:tr>
      <w:tr>
        <w:tc>
          <w:tcPr>
            <w:tcW w:type="dxa" w:w="4844"/>
            <w:vAlign w:val="center"/>
          </w:tcPr>
          <w:p>
            <w:r/>
            <w:r>
              <w:rPr>
                <w:b w:val="0"/>
                <w:sz w:val="18"/>
              </w:rPr>
              <w:t>Combo x3</w:t>
            </w:r>
          </w:p>
        </w:tc>
        <w:tc>
          <w:tcPr>
            <w:tcW w:type="dxa" w:w="4844"/>
            <w:vAlign w:val="center"/>
          </w:tcPr>
          <w:p>
            <w:r/>
            <w:r>
              <w:rPr>
                <w:b w:val="0"/>
                <w:sz w:val="18"/>
              </w:rPr>
              <w:t>+5</w:t>
            </w:r>
          </w:p>
        </w:tc>
      </w:tr>
      <w:tr>
        <w:tc>
          <w:tcPr>
            <w:tcW w:type="dxa" w:w="4844"/>
            <w:vAlign w:val="center"/>
          </w:tcPr>
          <w:p>
            <w:r/>
            <w:r>
              <w:rPr>
                <w:b w:val="0"/>
                <w:sz w:val="18"/>
              </w:rPr>
              <w:t>Combo x5</w:t>
            </w:r>
          </w:p>
        </w:tc>
        <w:tc>
          <w:tcPr>
            <w:tcW w:type="dxa" w:w="4844"/>
            <w:vAlign w:val="center"/>
          </w:tcPr>
          <w:p>
            <w:r/>
            <w:r>
              <w:rPr>
                <w:b w:val="0"/>
                <w:sz w:val="18"/>
              </w:rPr>
              <w:t>+10</w:t>
            </w:r>
          </w:p>
        </w:tc>
      </w:tr>
      <w:tr>
        <w:tc>
          <w:tcPr>
            <w:tcW w:type="dxa" w:w="4844"/>
            <w:vAlign w:val="center"/>
          </w:tcPr>
          <w:p>
            <w:r/>
            <w:r>
              <w:rPr>
                <w:b w:val="0"/>
                <w:sz w:val="18"/>
              </w:rPr>
              <w:t>Objek terlewat</w:t>
            </w:r>
          </w:p>
        </w:tc>
        <w:tc>
          <w:tcPr>
            <w:tcW w:type="dxa" w:w="4844"/>
            <w:vAlign w:val="center"/>
          </w:tcPr>
          <w:p>
            <w:r/>
            <w:r>
              <w:rPr>
                <w:b w:val="0"/>
                <w:sz w:val="18"/>
              </w:rPr>
              <w:t>−5</w:t>
            </w:r>
          </w:p>
        </w:tc>
      </w:tr>
    </w:tbl>
    <w:p/>
    <w:p>
      <w:r>
        <w:t>Combo bertambah pada jawaban benar beruntun dan kembali nol saat salah.</w:t>
      </w:r>
    </w:p>
    <w:p>
      <w:pPr>
        <w:pStyle w:val="Heading2"/>
      </w:pPr>
      <w:r>
        <w:t>5.6 Power-up</w:t>
      </w:r>
    </w:p>
    <w:p>
      <w:pPr>
        <w:pStyle w:val="ListBullet"/>
      </w:pPr>
      <w:r>
        <w:rPr>
          <w:b/>
        </w:rPr>
        <w:t>Kartu Petunjuk:</w:t>
      </w:r>
      <w:r>
        <w:t xml:space="preserve"> menampilkan petunjuk kategori.</w:t>
      </w:r>
    </w:p>
    <w:p>
      <w:pPr>
        <w:pStyle w:val="ListBullet"/>
      </w:pPr>
      <w:r>
        <w:rPr>
          <w:b/>
        </w:rPr>
        <w:t>Sapu Super:</w:t>
      </w:r>
      <w:r>
        <w:t xml:space="preserve"> menghapus beberapa objek.</w:t>
      </w:r>
    </w:p>
    <w:p>
      <w:pPr>
        <w:pStyle w:val="ListBullet"/>
      </w:pPr>
      <w:r>
        <w:rPr>
          <w:b/>
        </w:rPr>
        <w:t>Pemindai Bimo:</w:t>
      </w:r>
      <w:r>
        <w:t xml:space="preserve"> memberi highlight.</w:t>
      </w:r>
    </w:p>
    <w:p>
      <w:pPr>
        <w:pStyle w:val="ListBullet"/>
      </w:pPr>
      <w:r>
        <w:rPr>
          <w:b/>
        </w:rPr>
        <w:t>Jam Istirahat:</w:t>
      </w:r>
      <w:r>
        <w:t xml:space="preserve"> menghentikan timer sementara.</w:t>
      </w:r>
    </w:p>
    <w:p>
      <w:pPr>
        <w:pStyle w:val="ListBullet"/>
      </w:pPr>
      <w:r>
        <w:rPr>
          <w:b/>
        </w:rPr>
        <w:t>Lencana Eco Guardian:</w:t>
      </w:r>
      <w:r>
        <w:t xml:space="preserve"> membatalkan satu penalti.</w:t>
      </w:r>
    </w:p>
    <w:p>
      <w:pPr>
        <w:pStyle w:val="Heading2"/>
      </w:pPr>
      <w:r>
        <w:t>5.7 Menang dan Gagal</w:t>
      </w:r>
    </w:p>
    <w:p>
      <w:r>
        <w:t>Menang jika target tercapai dan batas akurasi/kebersihan terpenuhi. Gagal jika timer habis sebelum target, nyawa atau kebersihan habis, atau kesalahan B3 melewati batas.</w:t>
      </w:r>
    </w:p>
    <w:p>
      <w:r>
        <w:t>---</w:t>
      </w:r>
    </w:p>
    <w:p>
      <w:pPr>
        <w:pStyle w:val="Heading1"/>
      </w:pPr>
      <w:r>
        <w:t>6. Progres, Penghargaan, dan Tingkat Kesulitan</w:t>
      </w:r>
    </w:p>
    <w:p>
      <w:pPr>
        <w:pStyle w:val="Heading2"/>
      </w:pPr>
      <w:r>
        <w:t>6.1 Progres</w:t>
      </w:r>
    </w:p>
    <w:p>
      <w:r>
        <w:t>Peta Sekolah Hijau menampilkan lima area. Kelas terbuka sejak awal; chapter berikutnya terbuka setelah chapter sebelumnya selesai. Pemain dapat mengulang chapter tanpa menghapus progres.</w:t>
      </w:r>
    </w:p>
    <w:p>
      <w:pPr>
        <w:pStyle w:val="Heading2"/>
      </w:pPr>
      <w:r>
        <w:t>6.2 Lencana</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D3"/>
          </w:tcPr>
          <w:p>
            <w:r/>
            <w:r>
              <w:rPr>
                <w:b/>
                <w:sz w:val="18"/>
              </w:rPr>
              <w:t>Chapter</w:t>
            </w:r>
          </w:p>
        </w:tc>
        <w:tc>
          <w:tcPr>
            <w:tcW w:type="dxa" w:w="4844"/>
            <w:vAlign w:val="center"/>
            <w:shd w:fill="D9EAD3"/>
          </w:tcPr>
          <w:p>
            <w:r/>
            <w:r>
              <w:rPr>
                <w:b/>
                <w:sz w:val="18"/>
              </w:rPr>
              <w:t>Lencana</w:t>
            </w:r>
          </w:p>
        </w:tc>
      </w:tr>
      <w:tr>
        <w:tc>
          <w:tcPr>
            <w:tcW w:type="dxa" w:w="4844"/>
            <w:vAlign w:val="center"/>
          </w:tcPr>
          <w:p>
            <w:r/>
            <w:r>
              <w:rPr>
                <w:b w:val="0"/>
                <w:sz w:val="18"/>
              </w:rPr>
              <w:t>1</w:t>
            </w:r>
          </w:p>
        </w:tc>
        <w:tc>
          <w:tcPr>
            <w:tcW w:type="dxa" w:w="4844"/>
            <w:vAlign w:val="center"/>
          </w:tcPr>
          <w:p>
            <w:r/>
            <w:r>
              <w:rPr>
                <w:b w:val="0"/>
                <w:sz w:val="18"/>
              </w:rPr>
              <w:t>Penjaga Kelas</w:t>
            </w:r>
          </w:p>
        </w:tc>
      </w:tr>
      <w:tr>
        <w:tc>
          <w:tcPr>
            <w:tcW w:type="dxa" w:w="4844"/>
            <w:vAlign w:val="center"/>
          </w:tcPr>
          <w:p>
            <w:r/>
            <w:r>
              <w:rPr>
                <w:b w:val="0"/>
                <w:sz w:val="18"/>
              </w:rPr>
              <w:t>2</w:t>
            </w:r>
          </w:p>
        </w:tc>
        <w:tc>
          <w:tcPr>
            <w:tcW w:type="dxa" w:w="4844"/>
            <w:vAlign w:val="center"/>
          </w:tcPr>
          <w:p>
            <w:r/>
            <w:r>
              <w:rPr>
                <w:b w:val="0"/>
                <w:sz w:val="18"/>
              </w:rPr>
              <w:t>Pahlawan Kantin</w:t>
            </w:r>
          </w:p>
        </w:tc>
      </w:tr>
      <w:tr>
        <w:tc>
          <w:tcPr>
            <w:tcW w:type="dxa" w:w="4844"/>
            <w:vAlign w:val="center"/>
          </w:tcPr>
          <w:p>
            <w:r/>
            <w:r>
              <w:rPr>
                <w:b w:val="0"/>
                <w:sz w:val="18"/>
              </w:rPr>
              <w:t>3</w:t>
            </w:r>
          </w:p>
        </w:tc>
        <w:tc>
          <w:tcPr>
            <w:tcW w:type="dxa" w:w="4844"/>
            <w:vAlign w:val="center"/>
          </w:tcPr>
          <w:p>
            <w:r/>
            <w:r>
              <w:rPr>
                <w:b w:val="0"/>
                <w:sz w:val="18"/>
              </w:rPr>
              <w:t>Pelindung Taman</w:t>
            </w:r>
          </w:p>
        </w:tc>
      </w:tr>
      <w:tr>
        <w:tc>
          <w:tcPr>
            <w:tcW w:type="dxa" w:w="4844"/>
            <w:vAlign w:val="center"/>
          </w:tcPr>
          <w:p>
            <w:r/>
            <w:r>
              <w:rPr>
                <w:b w:val="0"/>
                <w:sz w:val="18"/>
              </w:rPr>
              <w:t>4</w:t>
            </w:r>
          </w:p>
        </w:tc>
        <w:tc>
          <w:tcPr>
            <w:tcW w:type="dxa" w:w="4844"/>
            <w:vAlign w:val="center"/>
          </w:tcPr>
          <w:p>
            <w:r/>
            <w:r>
              <w:rPr>
                <w:b w:val="0"/>
                <w:sz w:val="18"/>
              </w:rPr>
              <w:t>Ahli Laboratorium</w:t>
            </w:r>
          </w:p>
        </w:tc>
      </w:tr>
      <w:tr>
        <w:tc>
          <w:tcPr>
            <w:tcW w:type="dxa" w:w="4844"/>
            <w:vAlign w:val="center"/>
          </w:tcPr>
          <w:p>
            <w:r/>
            <w:r>
              <w:rPr>
                <w:b w:val="0"/>
                <w:sz w:val="18"/>
              </w:rPr>
              <w:t>5</w:t>
            </w:r>
          </w:p>
        </w:tc>
        <w:tc>
          <w:tcPr>
            <w:tcW w:type="dxa" w:w="4844"/>
            <w:vAlign w:val="center"/>
          </w:tcPr>
          <w:p>
            <w:r/>
            <w:r>
              <w:rPr>
                <w:b w:val="0"/>
                <w:sz w:val="18"/>
              </w:rPr>
              <w:t>Eco Guardian Utama</w:t>
            </w:r>
          </w:p>
        </w:tc>
      </w:tr>
    </w:tbl>
    <w:p/>
    <w:p>
      <w:r>
        <w:t>Lencana tambahan: Pemilah Teliti, Raja Combo, Penyelamat Cepat, Ahli B3, dan Penjaga Konsisten.</w:t>
      </w:r>
    </w:p>
    <w:p>
      <w:pPr>
        <w:pStyle w:val="Heading2"/>
      </w:pPr>
      <w:r>
        <w:t>6.3 Penyimpanan</w:t>
      </w:r>
    </w:p>
    <w:p>
      <w:r>
        <w:t xml:space="preserve">Progres disimpan lokal menggunakan </w:t>
      </w:r>
      <w:r>
        <w:rPr>
          <w:rFonts w:ascii="Consolas" w:hAnsi="Consolas"/>
          <w:sz w:val="18"/>
        </w:rPr>
        <w:t>localStorage</w:t>
      </w:r>
      <w:r>
        <w:t>: chapter terbuka, chapter selesai, skor terbaik, peringkat, lencana, dan koleksi Buku Eco Knowledge.</w:t>
      </w:r>
    </w:p>
    <w:p>
      <w:pPr>
        <w:pStyle w:val="Heading2"/>
      </w:pPr>
      <w:r>
        <w:t>6.4 Kesulitan</w:t>
      </w:r>
    </w:p>
    <w:p>
      <w:r>
        <w:t>Kesulitan meningkat melalui jumlah objek, kecepatan, kategori, durasi, kemunculan bersamaan, penalti, dan kondisi lingkungan. Bantuan dapat berupa petunjuk, tambahan waktu, atau tutorial ulang.</w:t>
      </w:r>
    </w:p>
    <w:p>
      <w:r>
        <w:t>---</w:t>
      </w:r>
    </w:p>
    <w:p>
      <w:pPr>
        <w:pStyle w:val="Heading1"/>
      </w:pPr>
      <w:r>
        <w:t>7. Objek Sampah, Kategori, dan Materi Edukasi</w:t>
      </w:r>
    </w:p>
    <w:p>
      <w:pPr>
        <w:pStyle w:val="Heading2"/>
      </w:pPr>
      <w:r>
        <w:t>7.1 Kategori</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D3"/>
          </w:tcPr>
          <w:p>
            <w:r/>
            <w:r>
              <w:rPr>
                <w:b/>
                <w:sz w:val="18"/>
              </w:rPr>
              <w:t>Kategori</w:t>
            </w:r>
          </w:p>
        </w:tc>
        <w:tc>
          <w:tcPr>
            <w:tcW w:type="dxa" w:w="3230"/>
            <w:vAlign w:val="center"/>
            <w:shd w:fill="D9EAD3"/>
          </w:tcPr>
          <w:p>
            <w:r/>
            <w:r>
              <w:rPr>
                <w:b/>
                <w:sz w:val="18"/>
              </w:rPr>
              <w:t>Warna</w:t>
            </w:r>
          </w:p>
        </w:tc>
        <w:tc>
          <w:tcPr>
            <w:tcW w:type="dxa" w:w="3230"/>
            <w:vAlign w:val="center"/>
            <w:shd w:fill="D9EAD3"/>
          </w:tcPr>
          <w:p>
            <w:r/>
            <w:r>
              <w:rPr>
                <w:b/>
                <w:sz w:val="18"/>
              </w:rPr>
              <w:t>Simbol</w:t>
            </w:r>
          </w:p>
        </w:tc>
      </w:tr>
      <w:tr>
        <w:tc>
          <w:tcPr>
            <w:tcW w:type="dxa" w:w="3230"/>
            <w:vAlign w:val="center"/>
          </w:tcPr>
          <w:p>
            <w:r/>
            <w:r>
              <w:rPr>
                <w:b w:val="0"/>
                <w:sz w:val="18"/>
              </w:rPr>
              <w:t>Organik</w:t>
            </w:r>
          </w:p>
        </w:tc>
        <w:tc>
          <w:tcPr>
            <w:tcW w:type="dxa" w:w="3230"/>
            <w:vAlign w:val="center"/>
          </w:tcPr>
          <w:p>
            <w:r/>
            <w:r>
              <w:rPr>
                <w:b w:val="0"/>
                <w:sz w:val="18"/>
              </w:rPr>
              <w:t>Hijau</w:t>
            </w:r>
          </w:p>
        </w:tc>
        <w:tc>
          <w:tcPr>
            <w:tcW w:type="dxa" w:w="3230"/>
            <w:vAlign w:val="center"/>
          </w:tcPr>
          <w:p>
            <w:r/>
            <w:r>
              <w:rPr>
                <w:b w:val="0"/>
                <w:sz w:val="18"/>
              </w:rPr>
              <w:t>Daun</w:t>
            </w:r>
          </w:p>
        </w:tc>
      </w:tr>
      <w:tr>
        <w:tc>
          <w:tcPr>
            <w:tcW w:type="dxa" w:w="3230"/>
            <w:vAlign w:val="center"/>
          </w:tcPr>
          <w:p>
            <w:r/>
            <w:r>
              <w:rPr>
                <w:b w:val="0"/>
                <w:sz w:val="18"/>
              </w:rPr>
              <w:t>Anorganik</w:t>
            </w:r>
          </w:p>
        </w:tc>
        <w:tc>
          <w:tcPr>
            <w:tcW w:type="dxa" w:w="3230"/>
            <w:vAlign w:val="center"/>
          </w:tcPr>
          <w:p>
            <w:r/>
            <w:r>
              <w:rPr>
                <w:b w:val="0"/>
                <w:sz w:val="18"/>
              </w:rPr>
              <w:t>Kuning/biru</w:t>
            </w:r>
          </w:p>
        </w:tc>
        <w:tc>
          <w:tcPr>
            <w:tcW w:type="dxa" w:w="3230"/>
            <w:vAlign w:val="center"/>
          </w:tcPr>
          <w:p>
            <w:r/>
            <w:r>
              <w:rPr>
                <w:b w:val="0"/>
                <w:sz w:val="18"/>
              </w:rPr>
              <w:t>Daur ulang</w:t>
            </w:r>
          </w:p>
        </w:tc>
      </w:tr>
      <w:tr>
        <w:tc>
          <w:tcPr>
            <w:tcW w:type="dxa" w:w="3230"/>
            <w:vAlign w:val="center"/>
          </w:tcPr>
          <w:p>
            <w:r/>
            <w:r>
              <w:rPr>
                <w:b w:val="0"/>
                <w:sz w:val="18"/>
              </w:rPr>
              <w:t>B3</w:t>
            </w:r>
          </w:p>
        </w:tc>
        <w:tc>
          <w:tcPr>
            <w:tcW w:type="dxa" w:w="3230"/>
            <w:vAlign w:val="center"/>
          </w:tcPr>
          <w:p>
            <w:r/>
            <w:r>
              <w:rPr>
                <w:b w:val="0"/>
                <w:sz w:val="18"/>
              </w:rPr>
              <w:t>Merah</w:t>
            </w:r>
          </w:p>
        </w:tc>
        <w:tc>
          <w:tcPr>
            <w:tcW w:type="dxa" w:w="3230"/>
            <w:vAlign w:val="center"/>
          </w:tcPr>
          <w:p>
            <w:r/>
            <w:r>
              <w:rPr>
                <w:b w:val="0"/>
                <w:sz w:val="18"/>
              </w:rPr>
              <w:t>Peringatan</w:t>
            </w:r>
          </w:p>
        </w:tc>
      </w:tr>
    </w:tbl>
    <w:p/>
    <w:p>
      <w:r>
        <w:t>Warna selalu disertai tulisan dan simbol.</w:t>
      </w:r>
    </w:p>
    <w:p>
      <w:pPr>
        <w:pStyle w:val="Heading2"/>
      </w:pPr>
      <w:r>
        <w:t>7.2 Objek Utama</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D3"/>
          </w:tcPr>
          <w:p>
            <w:r/>
            <w:r>
              <w:rPr>
                <w:b/>
                <w:sz w:val="18"/>
              </w:rPr>
              <w:t>Kategori</w:t>
            </w:r>
          </w:p>
        </w:tc>
        <w:tc>
          <w:tcPr>
            <w:tcW w:type="dxa" w:w="4844"/>
            <w:vAlign w:val="center"/>
            <w:shd w:fill="D9EAD3"/>
          </w:tcPr>
          <w:p>
            <w:r/>
            <w:r>
              <w:rPr>
                <w:b/>
                <w:sz w:val="18"/>
              </w:rPr>
              <w:t>Contoh</w:t>
            </w:r>
          </w:p>
        </w:tc>
      </w:tr>
      <w:tr>
        <w:tc>
          <w:tcPr>
            <w:tcW w:type="dxa" w:w="4844"/>
            <w:vAlign w:val="center"/>
          </w:tcPr>
          <w:p>
            <w:r/>
            <w:r>
              <w:rPr>
                <w:b w:val="0"/>
                <w:sz w:val="18"/>
              </w:rPr>
              <w:t>Organik</w:t>
            </w:r>
          </w:p>
        </w:tc>
        <w:tc>
          <w:tcPr>
            <w:tcW w:type="dxa" w:w="4844"/>
            <w:vAlign w:val="center"/>
          </w:tcPr>
          <w:p>
            <w:r/>
            <w:r>
              <w:rPr>
                <w:b w:val="0"/>
                <w:sz w:val="18"/>
              </w:rPr>
              <w:t>Kulit pisang, sisa nasi, kulit jeruk, daun, ranting, roti</w:t>
            </w:r>
          </w:p>
        </w:tc>
      </w:tr>
      <w:tr>
        <w:tc>
          <w:tcPr>
            <w:tcW w:type="dxa" w:w="4844"/>
            <w:vAlign w:val="center"/>
          </w:tcPr>
          <w:p>
            <w:r/>
            <w:r>
              <w:rPr>
                <w:b w:val="0"/>
                <w:sz w:val="18"/>
              </w:rPr>
              <w:t>Anorganik</w:t>
            </w:r>
          </w:p>
        </w:tc>
        <w:tc>
          <w:tcPr>
            <w:tcW w:type="dxa" w:w="4844"/>
            <w:vAlign w:val="center"/>
          </w:tcPr>
          <w:p>
            <w:r/>
            <w:r>
              <w:rPr>
                <w:b w:val="0"/>
                <w:sz w:val="18"/>
              </w:rPr>
              <w:t>Botol plastik, gelas, sedotan, bungkus, kaleng, kertas, kardus</w:t>
            </w:r>
          </w:p>
        </w:tc>
      </w:tr>
      <w:tr>
        <w:tc>
          <w:tcPr>
            <w:tcW w:type="dxa" w:w="4844"/>
            <w:vAlign w:val="center"/>
          </w:tcPr>
          <w:p>
            <w:r/>
            <w:r>
              <w:rPr>
                <w:b w:val="0"/>
                <w:sz w:val="18"/>
              </w:rPr>
              <w:t>B3</w:t>
            </w:r>
          </w:p>
        </w:tc>
        <w:tc>
          <w:tcPr>
            <w:tcW w:type="dxa" w:w="4844"/>
            <w:vAlign w:val="center"/>
          </w:tcPr>
          <w:p>
            <w:r/>
            <w:r>
              <w:rPr>
                <w:b w:val="0"/>
                <w:sz w:val="18"/>
              </w:rPr>
              <w:t>Baterai, lampu, wadah bahan kimia, cairan pembersih tertentu, komponen elektronik</w:t>
            </w:r>
          </w:p>
        </w:tc>
      </w:tr>
    </w:tbl>
    <w:p/>
    <w:p>
      <w:pPr>
        <w:pStyle w:val="Heading2"/>
      </w:pPr>
      <w:r>
        <w:t>7.3 Materi Edukasi</w:t>
      </w:r>
    </w:p>
    <w:p>
      <w:r>
        <w:t>Organik berasal dari makhluk hidup dan relatif mudah terurai. Anorganik sulit terurai dan sebagian dapat didaur ulang. B3 berpotensi membahayakan dan perlu penanganan khusus.</w:t>
      </w:r>
    </w:p>
    <w:p>
      <w:pPr>
        <w:pStyle w:val="Heading2"/>
      </w:pPr>
      <w:r>
        <w:t>7.4 Visual dan Animasi</w:t>
      </w:r>
    </w:p>
    <w:p>
      <w:r>
        <w:t>Objek menggunakan model low-poly cel-shaded dengan siluet jelas. Muncul dengan efek membesar, hover dengan outline/glow, benar dengan partikel hijau, salah dengan getar dan feedback, serta terlewat dengan kedipan.</w:t>
      </w:r>
    </w:p>
    <w:p>
      <w:pPr>
        <w:pStyle w:val="Heading2"/>
      </w:pPr>
      <w:r>
        <w:t>7.5 Buku Eco Knowledge</w:t>
      </w:r>
    </w:p>
    <w:p>
      <w:r>
        <w:t>Objek yang ditemukan dicatat dalam buku berisi nama, kategori, lokasi, penjelasan, dan tips penanganan.</w:t>
      </w:r>
    </w:p>
    <w:p>
      <w:r>
        <w:t>---</w:t>
      </w:r>
    </w:p>
    <w:p>
      <w:pPr>
        <w:pStyle w:val="Heading1"/>
      </w:pPr>
      <w:r>
        <w:t>8. Antarmuka, Navigasi, dan Integrasi Komik–3D</w:t>
      </w:r>
    </w:p>
    <w:p>
      <w:pPr>
        <w:pStyle w:val="Heading2"/>
      </w:pPr>
      <w:r>
        <w:t>8.1 Navigasi</w:t>
      </w:r>
    </w:p>
    <w:p>
      <w:r>
        <w:t>Halaman Pembuka → Menu Utama → Panel Komik → Pilih Chapter → Briefing → Setup Kamera → Gameplay 3D → Hasil → Panel Penutup → Peta.</w:t>
      </w:r>
    </w:p>
    <w:p>
      <w:r>
        <w:t>Menu utama juga menyediakan Peta, Buku Pengetahuan, Lencana, Pengaturan, dan Tentang Game.</w:t>
      </w:r>
    </w:p>
    <w:p>
      <w:pPr>
        <w:pStyle w:val="Heading2"/>
      </w:pPr>
      <w:r>
        <w:t>8.2 Gameplay HUD</w:t>
      </w:r>
    </w:p>
    <w:p>
      <w:r>
        <w:t>HUD menampilkan skor, combo, timer, nyawa, kebersihan, energi, progres objek, jeda, bantuan, dan status kamera.</w:t>
      </w:r>
    </w:p>
    <w:p>
      <w:pPr>
        <w:pStyle w:val="Heading2"/>
      </w:pPr>
      <w:r>
        <w:t>8.3 Gaya Visual</w:t>
      </w:r>
    </w:p>
    <w:p>
      <w:r>
        <w:t xml:space="preserve">Warna cerah, outline tebal, panel membulat, tombol besar, tipografi terbaca, efek </w:t>
      </w:r>
      <w:r>
        <w:rPr>
          <w:rFonts w:ascii="Consolas" w:hAnsi="Consolas"/>
          <w:sz w:val="18"/>
        </w:rPr>
        <w:t>BENAR!</w:t>
      </w:r>
      <w:r>
        <w:t xml:space="preserve">, </w:t>
      </w:r>
      <w:r>
        <w:rPr>
          <w:rFonts w:ascii="Consolas" w:hAnsi="Consolas"/>
          <w:sz w:val="18"/>
        </w:rPr>
        <w:t>COMBO!</w:t>
      </w:r>
      <w:r>
        <w:t xml:space="preserve">, dan </w:t>
      </w:r>
      <w:r>
        <w:rPr>
          <w:rFonts w:ascii="Consolas" w:hAnsi="Consolas"/>
          <w:sz w:val="18"/>
        </w:rPr>
        <w:t>COBA LAGI!</w:t>
      </w:r>
      <w:r>
        <w:t>. Panel komik 2D dipadukan dengan adegan 3D.</w:t>
      </w:r>
    </w:p>
    <w:p>
      <w:pPr>
        <w:pStyle w:val="Heading2"/>
      </w:pPr>
      <w:r>
        <w:t>8.4 Kamera dan Kursor</w:t>
      </w:r>
    </w:p>
    <w:p>
      <w:r>
        <w:t>Pratinjau webcam kecil membantu pemain. Kursor tangan berwarna putih saat kosong, biru saat hover, kuning saat dapat diambil, hijau pada zona benar, dan merah pada zona salah.</w:t>
      </w:r>
    </w:p>
    <w:p>
      <w:pPr>
        <w:pStyle w:val="Heading2"/>
      </w:pPr>
      <w:r>
        <w:t>8.5 Aksesibilitas</w:t>
      </w:r>
    </w:p>
    <w:p>
      <w:r>
        <w:t>Teks dan simbol selalu mendampingi warna; tersedia jeda, instruksi tertulis, tombol besar, feedback positif, dan audio bukan satu-satunya sumber informasi.</w:t>
      </w:r>
    </w:p>
    <w:p>
      <w:r>
        <w:t>---</w:t>
      </w:r>
    </w:p>
    <w:p>
      <w:pPr>
        <w:pStyle w:val="Heading1"/>
      </w:pPr>
      <w:r>
        <w:t>9. Storyboard dan Dialog</w:t>
      </w:r>
    </w:p>
    <w:p>
      <w:pPr>
        <w:pStyle w:val="Heading2"/>
      </w:pPr>
      <w:r>
        <w:t>9.1 Prolog</w:t>
      </w:r>
    </w:p>
    <w:p>
      <w:r>
        <w:t>Panel: sekolah mengikuti kompetisi Sekolah Hijau; persiapan berlangsung; Kacau Sampah muncul; Kacauman berkata, “Buat apa memilah sampah?”; Raka merekrut Guardian Baru; misi pertama diarahkan ke kelas.</w:t>
      </w:r>
    </w:p>
    <w:p>
      <w:pPr>
        <w:pStyle w:val="Heading2"/>
      </w:pPr>
      <w:r>
        <w:t>9.2 Chapter 1</w:t>
      </w:r>
    </w:p>
    <w:p>
      <w:r>
        <w:t xml:space="preserve">Raka: “Kelas ini lebih berantakan daripada meja belajarku!”  </w:t>
      </w:r>
    </w:p>
    <w:p>
      <w:r>
        <w:t xml:space="preserve">Naya: “Sisa makanan dan botol plastik memiliki kategori berbeda.”  </w:t>
      </w:r>
    </w:p>
    <w:p>
      <w:r>
        <w:t xml:space="preserve">Bimo: “Arahkan telunjuk, lalu lakukan pinch!”  </w:t>
      </w:r>
    </w:p>
    <w:p>
      <w:r>
        <w:t>Penutup: kelas bersih dan Kacauman melarikan diri ke kantin.</w:t>
      </w:r>
    </w:p>
    <w:p>
      <w:pPr>
        <w:pStyle w:val="Heading2"/>
      </w:pPr>
      <w:r>
        <w:t>9.3 Chapter 2</w:t>
      </w:r>
    </w:p>
    <w:p>
      <w:r>
        <w:t xml:space="preserve">Raka: “Sampah datang dari berbagai arah!”  </w:t>
      </w:r>
    </w:p>
    <w:p>
      <w:r>
        <w:t xml:space="preserve">Bimo: “Gunakan combo untuk mengisi energi!”  </w:t>
      </w:r>
    </w:p>
    <w:p>
      <w:r>
        <w:t xml:space="preserve">Naya: “Sisa makanan organik; kemasan dan botol plastik anorganik.”  </w:t>
      </w:r>
    </w:p>
    <w:p>
      <w:r>
        <w:t>Penutup: aliran air membawa masalah menuju taman.</w:t>
      </w:r>
    </w:p>
    <w:p>
      <w:pPr>
        <w:pStyle w:val="Heading2"/>
      </w:pPr>
      <w:r>
        <w:t>9.4 Chapter 3</w:t>
      </w:r>
    </w:p>
    <w:p>
      <w:r>
        <w:t xml:space="preserve">Naya: “Taman mulai rusak karena sampah tercampur dengan tanah.”  </w:t>
      </w:r>
    </w:p>
    <w:p>
      <w:r>
        <w:t xml:space="preserve">Bimo: “Bersihkan taman sambil menjaga indikator kebersihan!”  </w:t>
      </w:r>
    </w:p>
    <w:p>
      <w:r>
        <w:t>Penutup: taman pulih, tetapi alat Bimo mendeteksi masalah di laboratorium.</w:t>
      </w:r>
    </w:p>
    <w:p>
      <w:pPr>
        <w:pStyle w:val="Heading2"/>
      </w:pPr>
      <w:r>
        <w:t>9.5 Chapter 4</w:t>
      </w:r>
    </w:p>
    <w:p>
      <w:r>
        <w:t xml:space="preserve">Bimo: “Alat pemindai mendeteksi baterai dan wadah bahan kimia!”  </w:t>
      </w:r>
    </w:p>
    <w:p>
      <w:r>
        <w:t xml:space="preserve">Naya: “B3 berarti Bahan Berbahaya dan Beracun.”  </w:t>
      </w:r>
    </w:p>
    <w:p>
      <w:r>
        <w:t>Penutup: Kacauman menggabungkan kekacauan di lapangan.</w:t>
      </w:r>
    </w:p>
    <w:p>
      <w:pPr>
        <w:pStyle w:val="Heading2"/>
      </w:pPr>
      <w:r>
        <w:t>9.6 Chapter 5 dan Akhir</w:t>
      </w:r>
    </w:p>
    <w:p>
      <w:r>
        <w:t xml:space="preserve">Raka: “Ini misi terakhir. Selamatkan sekolah!”  </w:t>
      </w:r>
    </w:p>
    <w:p>
      <w:r>
        <w:t xml:space="preserve">Naya: “Kita gunakan pengetahuan dan ketelitian.”  </w:t>
      </w:r>
    </w:p>
    <w:p>
      <w:r>
        <w:t>Akhir berhasil: Kacauman menyadari kesalahannya, sekolah memenangkan kompetisi, dan pemain memperoleh Eco Guardian Utama. Akhir gagal: pemain diberi kesempatan mencoba lagi dengan pesan positif.</w:t>
      </w:r>
    </w:p>
    <w:p>
      <w:r>
        <w:t>Dialog feedback harus singkat, mudah dipahami, edukatif, dan tidak mempermalukan pemain.</w:t>
      </w:r>
    </w:p>
    <w:p>
      <w:r>
        <w:t>---</w:t>
      </w:r>
    </w:p>
    <w:p>
      <w:pPr>
        <w:pStyle w:val="Heading1"/>
      </w:pPr>
      <w:r>
        <w:t>10. Spesifikasi Teknis dan Struktur Sistem</w:t>
      </w:r>
    </w:p>
    <w:p>
      <w:pPr>
        <w:pStyle w:val="Heading2"/>
      </w:pPr>
      <w:r>
        <w:t>10.1 Teknologi</w:t>
      </w:r>
    </w:p>
    <w:p>
      <w:r>
        <w:t xml:space="preserve">HTML5, CSS3, JavaScript ES Modules, Three.js/WebGL, MediaPipe Hands, WebRTC </w:t>
      </w:r>
      <w:r>
        <w:rPr>
          <w:rFonts w:ascii="Consolas" w:hAnsi="Consolas"/>
          <w:sz w:val="18"/>
        </w:rPr>
        <w:t>getUserMedia()</w:t>
      </w:r>
      <w:r>
        <w:t xml:space="preserve">, </w:t>
      </w:r>
      <w:r>
        <w:rPr>
          <w:rFonts w:ascii="Consolas" w:hAnsi="Consolas"/>
          <w:sz w:val="18"/>
        </w:rPr>
        <w:t>localStorage</w:t>
      </w:r>
      <w:r>
        <w:t>, model GLB/GLTF, dan Vite.</w:t>
      </w:r>
    </w:p>
    <w:p>
      <w:pPr>
        <w:pStyle w:val="Heading2"/>
      </w:pPr>
      <w:r>
        <w:t>10.2 Arsitektur</w:t>
      </w:r>
    </w:p>
    <w:p>
      <w:r>
        <w:t>Presentation Layer (HTML/CSS/HUD/panel) → Game Logic Layer (misi, skor, progres) → Interaction Layer (MediaPipe, pinch, raycaster) → Rendering Layer (scene, kamera, cahaya, mesh).</w:t>
      </w:r>
    </w:p>
    <w:p>
      <w:pPr>
        <w:pStyle w:val="Heading2"/>
      </w:pPr>
      <w:r>
        <w:t>10.3 Modul</w:t>
      </w:r>
    </w:p>
    <w:p>
      <w:r>
        <w:rPr>
          <w:rFonts w:ascii="Consolas" w:hAnsi="Consolas"/>
          <w:sz w:val="18"/>
        </w:rPr>
        <w:t>GameApp</w:t>
      </w:r>
      <w:r>
        <w:t xml:space="preserve">, </w:t>
      </w:r>
      <w:r>
        <w:rPr>
          <w:rFonts w:ascii="Consolas" w:hAnsi="Consolas"/>
          <w:sz w:val="18"/>
        </w:rPr>
        <w:t>GameState</w:t>
      </w:r>
      <w:r>
        <w:t xml:space="preserve">, </w:t>
      </w:r>
      <w:r>
        <w:rPr>
          <w:rFonts w:ascii="Consolas" w:hAnsi="Consolas"/>
          <w:sz w:val="18"/>
        </w:rPr>
        <w:t>SceneManager</w:t>
      </w:r>
      <w:r>
        <w:t xml:space="preserve">, </w:t>
      </w:r>
      <w:r>
        <w:rPr>
          <w:rFonts w:ascii="Consolas" w:hAnsi="Consolas"/>
          <w:sz w:val="18"/>
        </w:rPr>
        <w:t>AssetManager</w:t>
      </w:r>
      <w:r>
        <w:t xml:space="preserve">, </w:t>
      </w:r>
      <w:r>
        <w:rPr>
          <w:rFonts w:ascii="Consolas" w:hAnsi="Consolas"/>
          <w:sz w:val="18"/>
        </w:rPr>
        <w:t>WebcamManager</w:t>
      </w:r>
      <w:r>
        <w:t xml:space="preserve">, </w:t>
      </w:r>
      <w:r>
        <w:rPr>
          <w:rFonts w:ascii="Consolas" w:hAnsi="Consolas"/>
          <w:sz w:val="18"/>
        </w:rPr>
        <w:t>HandTrackingManager</w:t>
      </w:r>
      <w:r>
        <w:t xml:space="preserve">, </w:t>
      </w:r>
      <w:r>
        <w:rPr>
          <w:rFonts w:ascii="Consolas" w:hAnsi="Consolas"/>
          <w:sz w:val="18"/>
        </w:rPr>
        <w:t>GestureManager</w:t>
      </w:r>
      <w:r>
        <w:t xml:space="preserve">, </w:t>
      </w:r>
      <w:r>
        <w:rPr>
          <w:rFonts w:ascii="Consolas" w:hAnsi="Consolas"/>
          <w:sz w:val="18"/>
        </w:rPr>
        <w:t>PointerManager</w:t>
      </w:r>
      <w:r>
        <w:t xml:space="preserve">, </w:t>
      </w:r>
      <w:r>
        <w:rPr>
          <w:rFonts w:ascii="Consolas" w:hAnsi="Consolas"/>
          <w:sz w:val="18"/>
        </w:rPr>
        <w:t>InteractionManager</w:t>
      </w:r>
      <w:r>
        <w:t xml:space="preserve">, </w:t>
      </w:r>
      <w:r>
        <w:rPr>
          <w:rFonts w:ascii="Consolas" w:hAnsi="Consolas"/>
          <w:sz w:val="18"/>
        </w:rPr>
        <w:t>MissionManager</w:t>
      </w:r>
      <w:r>
        <w:t xml:space="preserve">, </w:t>
      </w:r>
      <w:r>
        <w:rPr>
          <w:rFonts w:ascii="Consolas" w:hAnsi="Consolas"/>
          <w:sz w:val="18"/>
        </w:rPr>
        <w:t>TrashManager</w:t>
      </w:r>
      <w:r>
        <w:t xml:space="preserve">, </w:t>
      </w:r>
      <w:r>
        <w:rPr>
          <w:rFonts w:ascii="Consolas" w:hAnsi="Consolas"/>
          <w:sz w:val="18"/>
        </w:rPr>
        <w:t>BinManager</w:t>
      </w:r>
      <w:r>
        <w:t xml:space="preserve">, </w:t>
      </w:r>
      <w:r>
        <w:rPr>
          <w:rFonts w:ascii="Consolas" w:hAnsi="Consolas"/>
          <w:sz w:val="18"/>
        </w:rPr>
        <w:t>SortingValidator</w:t>
      </w:r>
      <w:r>
        <w:t xml:space="preserve">, </w:t>
      </w:r>
      <w:r>
        <w:rPr>
          <w:rFonts w:ascii="Consolas" w:hAnsi="Consolas"/>
          <w:sz w:val="18"/>
        </w:rPr>
        <w:t>ScoreManager</w:t>
      </w:r>
      <w:r>
        <w:t xml:space="preserve">, </w:t>
      </w:r>
      <w:r>
        <w:rPr>
          <w:rFonts w:ascii="Consolas" w:hAnsi="Consolas"/>
          <w:sz w:val="18"/>
        </w:rPr>
        <w:t>ComboManager</w:t>
      </w:r>
      <w:r>
        <w:t xml:space="preserve">, </w:t>
      </w:r>
      <w:r>
        <w:rPr>
          <w:rFonts w:ascii="Consolas" w:hAnsi="Consolas"/>
          <w:sz w:val="18"/>
        </w:rPr>
        <w:t>TimerManager</w:t>
      </w:r>
      <w:r>
        <w:t xml:space="preserve">, </w:t>
      </w:r>
      <w:r>
        <w:rPr>
          <w:rFonts w:ascii="Consolas" w:hAnsi="Consolas"/>
          <w:sz w:val="18"/>
        </w:rPr>
        <w:t>HealthManager</w:t>
      </w:r>
      <w:r>
        <w:t xml:space="preserve">, </w:t>
      </w:r>
      <w:r>
        <w:rPr>
          <w:rFonts w:ascii="Consolas" w:hAnsi="Consolas"/>
          <w:sz w:val="18"/>
        </w:rPr>
        <w:t>CleanlinessManager</w:t>
      </w:r>
      <w:r>
        <w:t xml:space="preserve">, </w:t>
      </w:r>
      <w:r>
        <w:rPr>
          <w:rFonts w:ascii="Consolas" w:hAnsi="Consolas"/>
          <w:sz w:val="18"/>
        </w:rPr>
        <w:t>PowerUpManager</w:t>
      </w:r>
      <w:r>
        <w:t xml:space="preserve">, </w:t>
      </w:r>
      <w:r>
        <w:rPr>
          <w:rFonts w:ascii="Consolas" w:hAnsi="Consolas"/>
          <w:sz w:val="18"/>
        </w:rPr>
        <w:t>ComicManager</w:t>
      </w:r>
      <w:r>
        <w:t xml:space="preserve">, </w:t>
      </w:r>
      <w:r>
        <w:rPr>
          <w:rFonts w:ascii="Consolas" w:hAnsi="Consolas"/>
          <w:sz w:val="18"/>
        </w:rPr>
        <w:t>UIManager</w:t>
      </w:r>
      <w:r>
        <w:t xml:space="preserve">, dan </w:t>
      </w:r>
      <w:r>
        <w:rPr>
          <w:rFonts w:ascii="Consolas" w:hAnsi="Consolas"/>
          <w:sz w:val="18"/>
        </w:rPr>
        <w:t>StorageManager</w:t>
      </w:r>
      <w:r>
        <w:t>.</w:t>
      </w:r>
    </w:p>
    <w:p>
      <w:pPr>
        <w:pStyle w:val="Heading2"/>
      </w:pPr>
      <w:r>
        <w:t>10.4 Struktur Folder</w:t>
      </w:r>
    </w:p>
    <w:p>
      <w:pPr>
        <w:pStyle w:val="NoSpacing"/>
      </w:pPr>
      <w:r>
        <w:rPr>
          <w:rFonts w:ascii="Consolas" w:hAnsi="Consolas"/>
          <w:color w:val="3C3C3C"/>
          <w:sz w:val="16"/>
        </w:rPr>
        <w:t>src/</w:t>
        <w:br/>
        <w:t>├── core/ scenes/ handtracking/ gameplay/</w:t>
        <w:br/>
        <w:t>├── story/ ui/ storage/ data/ utils/ styles/</w:t>
        <w:br/>
        <w:t>public/assets/</w:t>
        <w:br/>
        <w:t>├── models/ textures/ comic/ icons/ audio/ fonts/ data/</w:t>
      </w:r>
    </w:p>
    <w:p>
      <w:pPr>
        <w:pStyle w:val="Heading2"/>
      </w:pPr>
      <w:r>
        <w:t>10.5 Siklus Frame</w:t>
      </w:r>
    </w:p>
    <w:p>
      <w:r>
        <w:t>Perbarui waktu → baca hand tracking → update kursor → periksa hover/interaksi → update animasi dan misi → render scene.</w:t>
      </w:r>
    </w:p>
    <w:p>
      <w:pPr>
        <w:pStyle w:val="Heading2"/>
      </w:pPr>
      <w:r>
        <w:t>10.6 Format Data</w:t>
      </w:r>
    </w:p>
    <w:p>
      <w:pPr>
        <w:pStyle w:val="NoSpacing"/>
      </w:pPr>
      <w:r>
        <w:rPr>
          <w:rFonts w:ascii="Consolas" w:hAnsi="Consolas"/>
          <w:color w:val="3C3C3C"/>
          <w:sz w:val="16"/>
        </w:rPr>
        <w:t>{</w:t>
        <w:br/>
        <w:t xml:space="preserve">  id: "plastic_bottle",</w:t>
        <w:br/>
        <w:t xml:space="preserve">  name: "Botol Plastik",</w:t>
        <w:br/>
        <w:t xml:space="preserve">  category: "anorganik",</w:t>
        <w:br/>
        <w:t xml:space="preserve">  model: "/assets/models/trash/plastic_bottle.glb",</w:t>
        <w:br/>
        <w:t xml:space="preserve">  score: 10,</w:t>
        <w:br/>
        <w:t xml:space="preserve">  explanation: "Botol plastik sulit terurai dan dapat didaur ulang."</w:t>
        <w:br/>
        <w:t>}</w:t>
      </w:r>
    </w:p>
    <w:p>
      <w:pPr>
        <w:pStyle w:val="Heading2"/>
      </w:pPr>
      <w:r>
        <w:t>10.7 Penanganan Error</w:t>
      </w:r>
    </w:p>
    <w:p>
      <w:r>
        <w:t>Tangani kamera ditolak/terputus, tangan tidak terdeteksi, aset gagal dimuat, resize layar, progres rusak, dan browser tanpa dukungan WebGL dengan pesan yang jelas.</w:t>
      </w:r>
    </w:p>
    <w:p>
      <w:r>
        <w:t>---</w:t>
      </w:r>
    </w:p>
    <w:p>
      <w:pPr>
        <w:pStyle w:val="Heading1"/>
      </w:pPr>
      <w:r>
        <w:t>11. Kebutuhan Fungsional dan Nonfungsional</w:t>
      </w:r>
    </w:p>
    <w:p>
      <w:pPr>
        <w:pStyle w:val="Heading2"/>
      </w:pPr>
      <w:r>
        <w:t>11.1 Aktor</w:t>
      </w:r>
    </w:p>
    <w:p>
      <w:r>
        <w:t>Satu aktor utama: pemain. Sistem pendukung: webcam, MediaPipe Hands, Three.js, dan penyimpanan lokal.</w:t>
      </w:r>
    </w:p>
    <w:p>
      <w:pPr>
        <w:pStyle w:val="Heading2"/>
      </w:pPr>
      <w:r>
        <w:t>11.2 Kebutuhan Fungsional</w:t>
      </w:r>
    </w:p>
    <w:p>
      <w:pPr>
        <w:pStyle w:val="ListNumber"/>
      </w:pPr>
      <w:r>
        <w:t>Menampilkan pembuka dan menu utama.</w:t>
      </w:r>
    </w:p>
    <w:p>
      <w:pPr>
        <w:pStyle w:val="ListNumber"/>
      </w:pPr>
      <w:r>
        <w:t>Menampilkan panel komik, peta, briefing, HUD, hasil, lencana, dan buku pengetahuan.</w:t>
      </w:r>
    </w:p>
    <w:p>
      <w:pPr>
        <w:pStyle w:val="ListNumber"/>
      </w:pPr>
      <w:r>
        <w:t>Mengunci/membuka chapter berdasarkan progres.</w:t>
      </w:r>
    </w:p>
    <w:p>
      <w:pPr>
        <w:pStyle w:val="ListNumber"/>
      </w:pPr>
      <w:r>
        <w:t>Meminta izin webcam dan mendeteksi tangan.</w:t>
      </w:r>
    </w:p>
    <w:p>
      <w:pPr>
        <w:pStyle w:val="ListNumber"/>
      </w:pPr>
      <w:r>
        <w:t>Mendeteksi pinch dan membuat kursor.</w:t>
      </w:r>
    </w:p>
    <w:p>
      <w:pPr>
        <w:pStyle w:val="ListNumber"/>
      </w:pPr>
      <w:r>
        <w:t>Memilih, mengambil, memindahkan, dan melepaskan objek.</w:t>
      </w:r>
    </w:p>
    <w:p>
      <w:pPr>
        <w:pStyle w:val="ListNumber"/>
      </w:pPr>
      <w:r>
        <w:t>Memvalidasi kategori.</w:t>
      </w:r>
    </w:p>
    <w:p>
      <w:pPr>
        <w:pStyle w:val="ListNumber"/>
      </w:pPr>
      <w:r>
        <w:t>Mengelola skor, combo, nyawa, timer, kebersihan, energi, dan power-up.</w:t>
      </w:r>
    </w:p>
    <w:p>
      <w:pPr>
        <w:pStyle w:val="ListNumber"/>
      </w:pPr>
      <w:r>
        <w:t>Memberi feedback.</w:t>
      </w:r>
    </w:p>
    <w:p>
      <w:pPr>
        <w:pStyle w:val="ListNumber"/>
      </w:pPr>
      <w:r>
        <w:t>Menentukan menang/gagal.</w:t>
      </w:r>
    </w:p>
    <w:p>
      <w:pPr>
        <w:pStyle w:val="ListNumber"/>
      </w:pPr>
      <w:r>
        <w:t>Menghitung peringkat dan memberi lencana.</w:t>
      </w:r>
    </w:p>
    <w:p>
      <w:pPr>
        <w:pStyle w:val="ListNumber"/>
      </w:pPr>
      <w:r>
        <w:t>Menyimpan dan memuat progres.</w:t>
      </w:r>
    </w:p>
    <w:p>
      <w:pPr>
        <w:pStyle w:val="ListNumber"/>
      </w:pPr>
      <w:r>
        <w:t>Menyediakan jeda, bantuan, pengaturan, reset, dan pengulangan misi.</w:t>
      </w:r>
    </w:p>
    <w:p>
      <w:pPr>
        <w:pStyle w:val="Heading2"/>
      </w:pPr>
      <w:r>
        <w:t>11.3 Kebutuhan Nonfungsional</w:t>
      </w:r>
    </w:p>
    <w:p>
      <w:pPr>
        <w:pStyle w:val="ListBullet"/>
      </w:pPr>
      <w:r>
        <w:t>Mudah digunakan siswa SMP.</w:t>
      </w:r>
    </w:p>
    <w:p>
      <w:pPr>
        <w:pStyle w:val="ListBullet"/>
      </w:pPr>
      <w:r>
        <w:t>Responsif pada perangkat target.</w:t>
      </w:r>
    </w:p>
    <w:p>
      <w:pPr>
        <w:pStyle w:val="ListBullet"/>
      </w:pPr>
      <w:r>
        <w:t>Kompatibel dengan browser modern, WebGL, WebRTC, dan ES Modules.</w:t>
      </w:r>
    </w:p>
    <w:p>
      <w:pPr>
        <w:pStyle w:val="ListBullet"/>
      </w:pPr>
      <w:r>
        <w:t>Tidak menyimpan atau mengunggah video webcam.</w:t>
      </w:r>
    </w:p>
    <w:p>
      <w:pPr>
        <w:pStyle w:val="ListBullet"/>
      </w:pPr>
      <w:r>
        <w:t>Reliabel saat kamera/aset/progres bermasalah.</w:t>
      </w:r>
    </w:p>
    <w:p>
      <w:pPr>
        <w:pStyle w:val="ListBullet"/>
      </w:pPr>
      <w:r>
        <w:t>Kode modular dan mudah dirawat.</w:t>
      </w:r>
    </w:p>
    <w:p>
      <w:pPr>
        <w:pStyle w:val="ListBullet"/>
      </w:pPr>
      <w:r>
        <w:t>Warna disertai simbol dan teks.</w:t>
      </w:r>
    </w:p>
    <w:p>
      <w:pPr>
        <w:pStyle w:val="ListBullet"/>
      </w:pPr>
      <w:r>
        <w:t>Aset dioptimalkan agar ringan.</w:t>
      </w:r>
    </w:p>
    <w:p>
      <w:pPr>
        <w:pStyle w:val="ListBullet"/>
      </w:pPr>
      <w:r>
        <w:t>Materi edukasi konsisten dan mudah dipahami.</w:t>
      </w:r>
    </w:p>
    <w:p>
      <w:pPr>
        <w:pStyle w:val="Heading2"/>
      </w:pPr>
      <w:r>
        <w:t>11.4 Kriteria Penerimaan</w:t>
      </w:r>
    </w:p>
    <w:p>
      <w:r>
        <w:t>Halaman, kamera, tangan, pinch, pemilahan, skor, timer, hasil, dan progres harus berjalan tanpa error kritis sebelum uji pengguna.</w:t>
      </w:r>
    </w:p>
    <w:p>
      <w:r>
        <w:t>---</w:t>
      </w:r>
    </w:p>
    <w:p>
      <w:pPr>
        <w:pStyle w:val="Heading1"/>
      </w:pPr>
      <w:r>
        <w:t>12. Use Case, Flowchart, dan Skenario Interaksi</w:t>
      </w:r>
    </w:p>
    <w:p>
      <w:pPr>
        <w:pStyle w:val="Heading2"/>
      </w:pPr>
      <w:r>
        <w:t>12.1 Use Case</w:t>
      </w:r>
    </w:p>
    <w:p>
      <w:r>
        <w:t>UC-01 membuka game; UC-02 melihat menu; UC-03 membaca komik; UC-04 melihat peta; UC-05 memilih chapter; UC-06 melihat briefing; UC-07 mengaktifkan kamera; UC-08 memilah; UC-09 memakai power-up; UC-10 menyelesaikan misi; UC-11 melihat hasil; UC-12 mengulang; UC-13 melihat buku; UC-14 melihat lencana; UC-15 mengubah pengaturan; UC-16 reset progres.</w:t>
      </w:r>
    </w:p>
    <w:p>
      <w:pPr>
        <w:pStyle w:val="Heading2"/>
      </w:pPr>
      <w:r>
        <w:t>12.2 Flowchart Utama</w:t>
      </w:r>
    </w:p>
    <w:p>
      <w:pPr>
        <w:pStyle w:val="NoSpacing"/>
      </w:pPr>
      <w:r>
        <w:rPr>
          <w:rFonts w:ascii="Consolas" w:hAnsi="Consolas"/>
          <w:color w:val="3C3C3C"/>
          <w:sz w:val="16"/>
        </w:rPr>
        <w:t>Load aset → Intro → Menu → Komik → Briefing → Kamera →</w:t>
        <w:br/>
        <w:t>Tangan terdeteksi? → Countdown → Gameplay → Hasil → Peta</w:t>
      </w:r>
    </w:p>
    <w:p>
      <w:r>
        <w:t>Jika kamera atau tangan gagal, sistem menampilkan bantuan dan opsi coba lagi.</w:t>
      </w:r>
    </w:p>
    <w:p>
      <w:pPr>
        <w:pStyle w:val="Heading2"/>
      </w:pPr>
      <w:r>
        <w:t>12.3 Flowchart Pemilahan</w:t>
      </w:r>
    </w:p>
    <w:p>
      <w:pPr>
        <w:pStyle w:val="NoSpacing"/>
      </w:pPr>
      <w:r>
        <w:rPr>
          <w:rFonts w:ascii="Consolas" w:hAnsi="Consolas"/>
          <w:color w:val="3C3C3C"/>
          <w:sz w:val="16"/>
        </w:rPr>
        <w:t>IDLE → HOVERED → PINCH/PICKED → DRAGGING → DROP →</w:t>
        <w:br/>
        <w:t>Bandingkan kategori → CORRECT atau INCORRECT</w:t>
      </w:r>
    </w:p>
    <w:p>
      <w:pPr>
        <w:pStyle w:val="Heading2"/>
      </w:pPr>
      <w:r>
        <w:t>12.4 Skenario Normal</w:t>
      </w:r>
    </w:p>
    <w:p>
      <w:r>
        <w:t>Pemain mengarahkan telunjuk ke botol plastik, pinch, memindahkan ke tempat sampah anorganik, melepas pinch, lalu sistem menambah skor/combo dan menampilkan feedback.</w:t>
      </w:r>
    </w:p>
    <w:p>
      <w:pPr>
        <w:pStyle w:val="Heading2"/>
      </w:pPr>
      <w:r>
        <w:t>12.5 Skenario Salah</w:t>
      </w:r>
    </w:p>
    <w:p>
      <w:r>
        <w:t>Pemain memasukkan baterai ke organik. Sistem mengurangi skor/nyawa, mereset combo, mengembalikan objek, dan menampilkan bahwa baterai termasuk B3.</w:t>
      </w:r>
    </w:p>
    <w:p>
      <w:pPr>
        <w:pStyle w:val="Heading2"/>
      </w:pPr>
      <w:r>
        <w:t>12.6 Jeda, Pengulangan, dan Reset</w:t>
      </w:r>
    </w:p>
    <w:p>
      <w:r>
        <w:t>Jeda menghentikan timer dan input. Pengulangan menginisialisasi ulang misi tanpa menghapus skor terbaik. Reset membutuhkan konfirmasi dan mengembalikan progres awal.</w:t>
      </w:r>
    </w:p>
    <w:p>
      <w:r>
        <w:t>---</w:t>
      </w:r>
    </w:p>
    <w:p>
      <w:pPr>
        <w:pStyle w:val="Heading1"/>
      </w:pPr>
      <w:r>
        <w:t>13. Pengujian dan Evaluasi</w:t>
      </w:r>
    </w:p>
    <w:p>
      <w:pPr>
        <w:pStyle w:val="Heading2"/>
      </w:pPr>
      <w:r>
        <w:t>13.1 Tahapan</w:t>
      </w:r>
    </w:p>
    <w:p>
      <w:r>
        <w:t>Implementasi → pengujian internal → black-box → perbaikan → uji terbatas → SUS/UEQ → analisis → finalisasi.</w:t>
      </w:r>
    </w:p>
    <w:p>
      <w:pPr>
        <w:pStyle w:val="Heading2"/>
      </w:pPr>
      <w:r>
        <w:t>13.2 Black-box</w:t>
      </w:r>
    </w:p>
    <w:p>
      <w:r>
        <w:t>Uji menu/navigasi, kamera, deteksi tangan, pinch, hover, objek, pemilahan benar/salah, skor, combo, timer, nyawa, kebersihan, power-up, hasil, peringkat, lencana, progres, buku pengetahuan, pengulangan, dan reset. Setiap kasus dicatat dengan ID, input, hasil yang diharapkan, hasil aktual, dan status.</w:t>
      </w:r>
    </w:p>
    <w:p>
      <w:pPr>
        <w:pStyle w:val="Heading2"/>
      </w:pPr>
      <w:r>
        <w:t>13.3 Performa</w:t>
      </w:r>
    </w:p>
    <w:p>
      <w:r>
        <w:t>Amati waktu loading, kelancaran rendering, latensi kursor, banyak objek, durasi misi, resize, dan perangkat berbeda. Nilai final harus diperoleh dari pengukuran nyata.</w:t>
      </w:r>
    </w:p>
    <w:p>
      <w:pPr>
        <w:pStyle w:val="Heading2"/>
      </w:pPr>
      <w:r>
        <w:t>13.4 SUS</w:t>
      </w:r>
    </w:p>
    <w:p>
      <w:r>
        <w:t>Gunakan 10 pernyataan standar SUS dengan skala 1–5. Item ganjil: jawaban−1; item genap: 5−jawaban; jumlah dikali 2,5. SUS mengukur kemudahan memahami instruksi, menggunakan hand tracking, memilah, navigasi, dan menyelesaikan misi.</w:t>
      </w:r>
    </w:p>
    <w:p>
      <w:pPr>
        <w:pStyle w:val="Heading2"/>
      </w:pPr>
      <w:r>
        <w:t>13.5 UEQ</w:t>
      </w:r>
    </w:p>
    <w:p>
      <w:r>
        <w:t>UEQ mengukur Attractiveness, Perspicuity, Efficiency, Dependability, Stimulation, dan Novelty. Hubungkan dengan visual komik, cerita, kemudahan, respons gesture, variasi gameplay, dan kebaruan hand tracking.</w:t>
      </w:r>
    </w:p>
    <w:p>
      <w:pPr>
        <w:pStyle w:val="Heading2"/>
      </w:pPr>
      <w:r>
        <w:t>13.6 Responden dan Etika</w:t>
      </w:r>
    </w:p>
    <w:p>
      <w:r>
        <w:t>Responden adalah siswa SMP target. Siapkan izin sekolah/orang tua bila diperlukan, pendampingan, perlindungan data pribadi, dan bahasa instruksi yang mudah.</w:t>
      </w:r>
    </w:p>
    <w:p>
      <w:pPr>
        <w:pStyle w:val="Heading2"/>
      </w:pPr>
      <w:r>
        <w:t>13.7 Data</w:t>
      </w:r>
    </w:p>
    <w:p>
      <w:r>
        <w:t>Kuantitatif: SUS, UEQ, akurasi, kesalahan, waktu, peringkat, dan misi selesai. Kualitatif: komentar, kendala gesture, bagian disukai, kebingungan, dan observasi.</w:t>
      </w:r>
    </w:p>
    <w:p>
      <w:pPr>
        <w:pStyle w:val="Heading2"/>
      </w:pPr>
      <w:r>
        <w:t>13.8 Kriteria Keberhasilan</w:t>
      </w:r>
    </w:p>
    <w:p>
      <w:r>
        <w:t>Fungsi prioritas tinggi berhasil, siswa memahami instruksi dan kategori, hand tracking dapat digunakan, SUS dapat diterima, UEQ positif, dan tidak ada kendala teknis kritis.</w:t>
      </w:r>
    </w:p>
    <w:p>
      <w:r>
        <w:t>---</w:t>
      </w:r>
    </w:p>
    <w:p>
      <w:pPr>
        <w:pStyle w:val="Heading1"/>
      </w:pPr>
      <w:r>
        <w:t>14. Aset dan Sumber Daya Produksi</w:t>
      </w:r>
    </w:p>
    <w:p>
      <w:pPr>
        <w:pStyle w:val="Heading2"/>
      </w:pPr>
      <w:r>
        <w:t>14.1 Aset</w:t>
      </w:r>
    </w:p>
    <w:p>
      <w:r>
        <w:t>Lingkungan: gedung, kelas, kantin, taman, laboratorium, lapangan, meja, kursi, pohon, spanduk, tempat sampah. Karakter: Guardian Baru, Raka, Naya, Bimo, Kacauman. Sampah: objek organik, anorganik, dan B3. UI: logo, tombol, ikon, HUD, kartu, lencana, panel.</w:t>
      </w:r>
    </w:p>
    <w:p>
      <w:pPr>
        <w:pStyle w:val="Heading2"/>
      </w:pPr>
      <w:r>
        <w:t>14.2 Panel Komik</w:t>
      </w:r>
    </w:p>
    <w:p>
      <w:r>
        <w:t>Prolog, pembuka/penutup lima chapter, panel gagal, dan akhir permainan; sekitar 47 panel awal, dapat dikurangi sesuai waktu.</w:t>
      </w:r>
    </w:p>
    <w:p>
      <w:pPr>
        <w:pStyle w:val="Heading2"/>
      </w:pPr>
      <w:r>
        <w:t>14.3 Audio dan Efek</w:t>
      </w:r>
    </w:p>
    <w:p>
      <w:r>
        <w:t>Musik menu dan tiap lokasi; efek tombol, kamera, pilih objek, benar/salah, combo, power-up, timer, menang, gagal, dan lencana. Audio bukan sumber informasi tunggal.</w:t>
      </w:r>
    </w:p>
    <w:p>
      <w:pPr>
        <w:pStyle w:val="Heading2"/>
      </w:pPr>
      <w:r>
        <w:t>14.4 Format dan Lisensi</w:t>
      </w:r>
    </w:p>
    <w:p>
      <w:r>
        <w:t>Model GLB/GLTF, gambar PNG/JPG/WebP/SVG, audio MP3/WAV. Semua aset eksternal harus memiliki sumber, pembuat, lisensi, tanggal akses, dan catatan perubahan. Hindari aset ber-watermark atau tanpa izin.</w:t>
      </w:r>
    </w:p>
    <w:p>
      <w:pPr>
        <w:pStyle w:val="Heading2"/>
      </w:pPr>
      <w:r>
        <w:t>14.5 Optimasi</w:t>
      </w:r>
    </w:p>
    <w:p>
      <w:r>
        <w:t>Gunakan low-poly, kompresi GLB, tekstur ringan/atlas, material sederhana, sedikit lampu dinamis, dan loading aset per chapter.</w:t>
      </w:r>
    </w:p>
    <w:p>
      <w:pPr>
        <w:pStyle w:val="Heading2"/>
      </w:pPr>
      <w:r>
        <w:t>14.6 Penamaan</w:t>
      </w:r>
    </w:p>
    <w:p>
      <w:r>
        <w:t xml:space="preserve">Gunakan huruf kecil dan underscore, misalnya </w:t>
      </w:r>
      <w:r>
        <w:rPr>
          <w:rFonts w:ascii="Consolas" w:hAnsi="Consolas"/>
          <w:sz w:val="18"/>
        </w:rPr>
        <w:t>trash_plastic_bottle.glb</w:t>
      </w:r>
      <w:r>
        <w:t xml:space="preserve">, </w:t>
      </w:r>
      <w:r>
        <w:rPr>
          <w:rFonts w:ascii="Consolas" w:hAnsi="Consolas"/>
          <w:sz w:val="18"/>
        </w:rPr>
        <w:t>comic_chapter_01_panel_01.webp</w:t>
      </w:r>
      <w:r>
        <w:t xml:space="preserve">, dan </w:t>
      </w:r>
      <w:r>
        <w:rPr>
          <w:rFonts w:ascii="Consolas" w:hAnsi="Consolas"/>
          <w:sz w:val="18"/>
        </w:rPr>
        <w:t>sfx_sort_correct.wav</w:t>
      </w:r>
      <w:r>
        <w:t>.</w:t>
      </w:r>
    </w:p>
    <w:p>
      <w:r>
        <w:t>---</w:t>
      </w:r>
    </w:p>
    <w:p>
      <w:pPr>
        <w:pStyle w:val="Heading1"/>
      </w:pPr>
      <w:r>
        <w:t>15. Rencana Produksi dan Milestone</w:t>
      </w:r>
    </w:p>
    <w:p>
      <w:pPr>
        <w:pStyle w:val="Heading2"/>
      </w:pPr>
      <w:r>
        <w:t>15.1 Urutan Produksi</w:t>
      </w:r>
    </w:p>
    <w:p>
      <w:r>
        <w:t>Finalisasi GDD → rancangan teknis → prototipe hand tracking → prototipe interaksi 3D → core gameplay → vertical slice Chapter 1 → UI/cerita → Chapter 2–5 → progres/aset → pengujian internal → black-box → uji pengguna → SUS/UEQ → finalisasi.</w:t>
      </w:r>
    </w:p>
    <w:p>
      <w:pPr>
        <w:pStyle w:val="Heading2"/>
      </w:pPr>
      <w:r>
        <w:t>15.2 Milestone</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D3"/>
          </w:tcPr>
          <w:p>
            <w:r/>
            <w:r>
              <w:rPr>
                <w:b/>
                <w:sz w:val="18"/>
              </w:rPr>
              <w:t>Milestone</w:t>
            </w:r>
          </w:p>
        </w:tc>
        <w:tc>
          <w:tcPr>
            <w:tcW w:type="dxa" w:w="4844"/>
            <w:vAlign w:val="center"/>
            <w:shd w:fill="D9EAD3"/>
          </w:tcPr>
          <w:p>
            <w:r/>
            <w:r>
              <w:rPr>
                <w:b/>
                <w:sz w:val="18"/>
              </w:rPr>
              <w:t>Hasil</w:t>
            </w:r>
          </w:p>
        </w:tc>
      </w:tr>
      <w:tr>
        <w:tc>
          <w:tcPr>
            <w:tcW w:type="dxa" w:w="4844"/>
            <w:vAlign w:val="center"/>
          </w:tcPr>
          <w:p>
            <w:r/>
            <w:r>
              <w:rPr>
                <w:b w:val="0"/>
                <w:sz w:val="18"/>
              </w:rPr>
              <w:t>M1</w:t>
            </w:r>
          </w:p>
        </w:tc>
        <w:tc>
          <w:tcPr>
            <w:tcW w:type="dxa" w:w="4844"/>
            <w:vAlign w:val="center"/>
          </w:tcPr>
          <w:p>
            <w:r/>
            <w:r>
              <w:rPr>
                <w:b w:val="0"/>
                <w:sz w:val="18"/>
              </w:rPr>
              <w:t>GDD dan ruang lingkup terkunci</w:t>
            </w:r>
          </w:p>
        </w:tc>
      </w:tr>
      <w:tr>
        <w:tc>
          <w:tcPr>
            <w:tcW w:type="dxa" w:w="4844"/>
            <w:vAlign w:val="center"/>
          </w:tcPr>
          <w:p>
            <w:r/>
            <w:r>
              <w:rPr>
                <w:b w:val="0"/>
                <w:sz w:val="18"/>
              </w:rPr>
              <w:t>M2</w:t>
            </w:r>
          </w:p>
        </w:tc>
        <w:tc>
          <w:tcPr>
            <w:tcW w:type="dxa" w:w="4844"/>
            <w:vAlign w:val="center"/>
          </w:tcPr>
          <w:p>
            <w:r/>
            <w:r>
              <w:rPr>
                <w:b w:val="0"/>
                <w:sz w:val="18"/>
              </w:rPr>
              <w:t>Struktur teknis selesai</w:t>
            </w:r>
          </w:p>
        </w:tc>
      </w:tr>
      <w:tr>
        <w:tc>
          <w:tcPr>
            <w:tcW w:type="dxa" w:w="4844"/>
            <w:vAlign w:val="center"/>
          </w:tcPr>
          <w:p>
            <w:r/>
            <w:r>
              <w:rPr>
                <w:b w:val="0"/>
                <w:sz w:val="18"/>
              </w:rPr>
              <w:t>M3</w:t>
            </w:r>
          </w:p>
        </w:tc>
        <w:tc>
          <w:tcPr>
            <w:tcW w:type="dxa" w:w="4844"/>
            <w:vAlign w:val="center"/>
          </w:tcPr>
          <w:p>
            <w:r/>
            <w:r>
              <w:rPr>
                <w:b w:val="0"/>
                <w:sz w:val="18"/>
              </w:rPr>
              <w:t>Prototipe hand tracking</w:t>
            </w:r>
          </w:p>
        </w:tc>
      </w:tr>
      <w:tr>
        <w:tc>
          <w:tcPr>
            <w:tcW w:type="dxa" w:w="4844"/>
            <w:vAlign w:val="center"/>
          </w:tcPr>
          <w:p>
            <w:r/>
            <w:r>
              <w:rPr>
                <w:b w:val="0"/>
                <w:sz w:val="18"/>
              </w:rPr>
              <w:t>M4</w:t>
            </w:r>
          </w:p>
        </w:tc>
        <w:tc>
          <w:tcPr>
            <w:tcW w:type="dxa" w:w="4844"/>
            <w:vAlign w:val="center"/>
          </w:tcPr>
          <w:p>
            <w:r/>
            <w:r>
              <w:rPr>
                <w:b w:val="0"/>
                <w:sz w:val="18"/>
              </w:rPr>
              <w:t>Interaksi objek 3D</w:t>
            </w:r>
          </w:p>
        </w:tc>
      </w:tr>
      <w:tr>
        <w:tc>
          <w:tcPr>
            <w:tcW w:type="dxa" w:w="4844"/>
            <w:vAlign w:val="center"/>
          </w:tcPr>
          <w:p>
            <w:r/>
            <w:r>
              <w:rPr>
                <w:b w:val="0"/>
                <w:sz w:val="18"/>
              </w:rPr>
              <w:t>M5</w:t>
            </w:r>
          </w:p>
        </w:tc>
        <w:tc>
          <w:tcPr>
            <w:tcW w:type="dxa" w:w="4844"/>
            <w:vAlign w:val="center"/>
          </w:tcPr>
          <w:p>
            <w:r/>
            <w:r>
              <w:rPr>
                <w:b w:val="0"/>
                <w:sz w:val="18"/>
              </w:rPr>
              <w:t>Satu misi selesai</w:t>
            </w:r>
          </w:p>
        </w:tc>
      </w:tr>
      <w:tr>
        <w:tc>
          <w:tcPr>
            <w:tcW w:type="dxa" w:w="4844"/>
            <w:vAlign w:val="center"/>
          </w:tcPr>
          <w:p>
            <w:r/>
            <w:r>
              <w:rPr>
                <w:b w:val="0"/>
                <w:sz w:val="18"/>
              </w:rPr>
              <w:t>M6</w:t>
            </w:r>
          </w:p>
        </w:tc>
        <w:tc>
          <w:tcPr>
            <w:tcW w:type="dxa" w:w="4844"/>
            <w:vAlign w:val="center"/>
          </w:tcPr>
          <w:p>
            <w:r/>
            <w:r>
              <w:rPr>
                <w:b w:val="0"/>
                <w:sz w:val="18"/>
              </w:rPr>
              <w:t>Vertical slice Chapter 1</w:t>
            </w:r>
          </w:p>
        </w:tc>
      </w:tr>
      <w:tr>
        <w:tc>
          <w:tcPr>
            <w:tcW w:type="dxa" w:w="4844"/>
            <w:vAlign w:val="center"/>
          </w:tcPr>
          <w:p>
            <w:r/>
            <w:r>
              <w:rPr>
                <w:b w:val="0"/>
                <w:sz w:val="18"/>
              </w:rPr>
              <w:t>M7</w:t>
            </w:r>
          </w:p>
        </w:tc>
        <w:tc>
          <w:tcPr>
            <w:tcW w:type="dxa" w:w="4844"/>
            <w:vAlign w:val="center"/>
          </w:tcPr>
          <w:p>
            <w:r/>
            <w:r>
              <w:rPr>
                <w:b w:val="0"/>
                <w:sz w:val="18"/>
              </w:rPr>
              <w:t>UI, cerita, navigasi</w:t>
            </w:r>
          </w:p>
        </w:tc>
      </w:tr>
      <w:tr>
        <w:tc>
          <w:tcPr>
            <w:tcW w:type="dxa" w:w="4844"/>
            <w:vAlign w:val="center"/>
          </w:tcPr>
          <w:p>
            <w:r/>
            <w:r>
              <w:rPr>
                <w:b w:val="0"/>
                <w:sz w:val="18"/>
              </w:rPr>
              <w:t>M8</w:t>
            </w:r>
          </w:p>
        </w:tc>
        <w:tc>
          <w:tcPr>
            <w:tcW w:type="dxa" w:w="4844"/>
            <w:vAlign w:val="center"/>
          </w:tcPr>
          <w:p>
            <w:r/>
            <w:r>
              <w:rPr>
                <w:b w:val="0"/>
                <w:sz w:val="18"/>
              </w:rPr>
              <w:t>Chapter 2–5</w:t>
            </w:r>
          </w:p>
        </w:tc>
      </w:tr>
      <w:tr>
        <w:tc>
          <w:tcPr>
            <w:tcW w:type="dxa" w:w="4844"/>
            <w:vAlign w:val="center"/>
          </w:tcPr>
          <w:p>
            <w:r/>
            <w:r>
              <w:rPr>
                <w:b w:val="0"/>
                <w:sz w:val="18"/>
              </w:rPr>
              <w:t>M9</w:t>
            </w:r>
          </w:p>
        </w:tc>
        <w:tc>
          <w:tcPr>
            <w:tcW w:type="dxa" w:w="4844"/>
            <w:vAlign w:val="center"/>
          </w:tcPr>
          <w:p>
            <w:r/>
            <w:r>
              <w:rPr>
                <w:b w:val="0"/>
                <w:sz w:val="18"/>
              </w:rPr>
              <w:t>Progres/lencana/buku</w:t>
            </w:r>
          </w:p>
        </w:tc>
      </w:tr>
      <w:tr>
        <w:tc>
          <w:tcPr>
            <w:tcW w:type="dxa" w:w="4844"/>
            <w:vAlign w:val="center"/>
          </w:tcPr>
          <w:p>
            <w:r/>
            <w:r>
              <w:rPr>
                <w:b w:val="0"/>
                <w:sz w:val="18"/>
              </w:rPr>
              <w:t>M10</w:t>
            </w:r>
          </w:p>
        </w:tc>
        <w:tc>
          <w:tcPr>
            <w:tcW w:type="dxa" w:w="4844"/>
            <w:vAlign w:val="center"/>
          </w:tcPr>
          <w:p>
            <w:r/>
            <w:r>
              <w:rPr>
                <w:b w:val="0"/>
                <w:sz w:val="18"/>
              </w:rPr>
              <w:t>Pengujian internal</w:t>
            </w:r>
          </w:p>
        </w:tc>
      </w:tr>
      <w:tr>
        <w:tc>
          <w:tcPr>
            <w:tcW w:type="dxa" w:w="4844"/>
            <w:vAlign w:val="center"/>
          </w:tcPr>
          <w:p>
            <w:r/>
            <w:r>
              <w:rPr>
                <w:b w:val="0"/>
                <w:sz w:val="18"/>
              </w:rPr>
              <w:t>M11</w:t>
            </w:r>
          </w:p>
        </w:tc>
        <w:tc>
          <w:tcPr>
            <w:tcW w:type="dxa" w:w="4844"/>
            <w:vAlign w:val="center"/>
          </w:tcPr>
          <w:p>
            <w:r/>
            <w:r>
              <w:rPr>
                <w:b w:val="0"/>
                <w:sz w:val="18"/>
              </w:rPr>
              <w:t>Black-box</w:t>
            </w:r>
          </w:p>
        </w:tc>
      </w:tr>
      <w:tr>
        <w:tc>
          <w:tcPr>
            <w:tcW w:type="dxa" w:w="4844"/>
            <w:vAlign w:val="center"/>
          </w:tcPr>
          <w:p>
            <w:r/>
            <w:r>
              <w:rPr>
                <w:b w:val="0"/>
                <w:sz w:val="18"/>
              </w:rPr>
              <w:t>M12</w:t>
            </w:r>
          </w:p>
        </w:tc>
        <w:tc>
          <w:tcPr>
            <w:tcW w:type="dxa" w:w="4844"/>
            <w:vAlign w:val="center"/>
          </w:tcPr>
          <w:p>
            <w:r/>
            <w:r>
              <w:rPr>
                <w:b w:val="0"/>
                <w:sz w:val="18"/>
              </w:rPr>
              <w:t>Uji pengguna dan SUS/UEQ</w:t>
            </w:r>
          </w:p>
        </w:tc>
      </w:tr>
      <w:tr>
        <w:tc>
          <w:tcPr>
            <w:tcW w:type="dxa" w:w="4844"/>
            <w:vAlign w:val="center"/>
          </w:tcPr>
          <w:p>
            <w:r/>
            <w:r>
              <w:rPr>
                <w:b w:val="0"/>
                <w:sz w:val="18"/>
              </w:rPr>
              <w:t>M13</w:t>
            </w:r>
          </w:p>
        </w:tc>
        <w:tc>
          <w:tcPr>
            <w:tcW w:type="dxa" w:w="4844"/>
            <w:vAlign w:val="center"/>
          </w:tcPr>
          <w:p>
            <w:r/>
            <w:r>
              <w:rPr>
                <w:b w:val="0"/>
                <w:sz w:val="18"/>
              </w:rPr>
              <w:t>Versi final</w:t>
            </w:r>
          </w:p>
        </w:tc>
      </w:tr>
    </w:tbl>
    <w:p/>
    <w:p>
      <w:pPr>
        <w:pStyle w:val="Heading2"/>
      </w:pPr>
      <w:r>
        <w:t>15.3 Definition of Done</w:t>
      </w:r>
    </w:p>
    <w:p>
      <w:r>
        <w:t>Fitur selesai jika terimplementasi, berjalan tanpa error kritis, sesuai GDD, diuji, output sesuai, tidak merusak fitur lain, dan terdokumentasi.</w:t>
      </w:r>
    </w:p>
    <w:p>
      <w:pPr>
        <w:pStyle w:val="Heading2"/>
      </w:pPr>
      <w:r>
        <w:t>15.4 Prioritas</w:t>
      </w:r>
    </w:p>
    <w:p>
      <w:r>
        <w:t>Wajib: satu area, kamera, pinch, objek, tempat sampah, validasi, skor, timer, hasil. Dianjurkan: lima chapter, combo, lencana, progres, feedback, visual komik, SUS/UEQ. Dapat dikurangi: voice-over, animasi kompleks, power-up tambahan, objek pengganggu.</w:t>
      </w:r>
    </w:p>
    <w:p>
      <w:pPr>
        <w:pStyle w:val="Heading2"/>
      </w:pPr>
      <w:r>
        <w:t>15.5 Risiko</w:t>
      </w:r>
    </w:p>
    <w:p>
      <w:r>
        <w:t>Risiko utama adalah hand tracking tidak stabil, aset berat, scope terlalu luas, gesture sulit, kamera tidak kompatibel, cerita terlalu panjang, dan gameplay monoton. Penanganan: satu tangan, smoothing, low-poly, prioritas core, tutorial interaktif, uji perangkat, dialog singkat, dan mekanisme berbeda tiap chapter.</w:t>
      </w:r>
    </w:p>
    <w:p>
      <w:r>
        <w:t>---</w:t>
      </w:r>
    </w:p>
    <w:p>
      <w:pPr>
        <w:pStyle w:val="Heading1"/>
      </w:pPr>
      <w:r>
        <w:t>16. Rangkuman dan Checklist Kesiapan Implementasi</w:t>
      </w:r>
    </w:p>
    <w:p>
      <w:pPr>
        <w:pStyle w:val="Heading2"/>
      </w:pPr>
      <w:r>
        <w:t>16.1 Rangkuman</w:t>
      </w:r>
    </w:p>
    <w:p>
      <w:r>
        <w:rPr>
          <w:i/>
        </w:rPr>
        <w:t>Eco Guardians</w:t>
      </w:r>
      <w:r>
        <w:t xml:space="preserve"> adalah game edukasi petualangan web 3D cel-shaded bergaya komik untuk siswa SMP. Pemain menjadi anggota baru Eco Guardians, menyelesaikan misi di lima area sekolah, memilah organik/anorganik/B3 melalui hand tracking MediaPipe Hands, dan memperoleh skor, combo, lencana, serta progres cerita.</w:t>
      </w:r>
    </w:p>
    <w:p>
      <w:pPr>
        <w:pStyle w:val="Heading2"/>
      </w:pPr>
      <w:r>
        <w:t>16.2 Checklist Desain</w:t>
      </w:r>
    </w:p>
    <w:p>
      <w:pPr>
        <w:pStyle w:val="ListBullet"/>
      </w:pPr>
      <w:r>
        <w:t>Identitas, target, tujuan, cerita, karakter, chapter, core loop, kategori, UI, teknis, pengujian, aset, dan rencana produksi telah ditentukan.</w:t>
      </w:r>
    </w:p>
    <w:p>
      <w:pPr>
        <w:pStyle w:val="ListBullet"/>
      </w:pPr>
      <w:r>
        <w:t>Batasan: single-player, browser PC/laptop, webcam, satu tangan, pinch, tanpa database online.</w:t>
      </w:r>
    </w:p>
    <w:p>
      <w:pPr>
        <w:pStyle w:val="ListBullet"/>
      </w:pPr>
      <w:r>
        <w:t>Gaya visual: 3D cel-shaded comic dengan fixed camera.</w:t>
      </w:r>
    </w:p>
    <w:p>
      <w:pPr>
        <w:pStyle w:val="Heading2"/>
      </w:pPr>
      <w:r>
        <w:t>16.3 Checklist Pra-Implementasi</w:t>
      </w:r>
    </w:p>
    <w:p>
      <w:r>
        <w:t>Yang perlu dikunci sebelum coding: threshold pinch, smoothing, kecepatan kursor, jumlah objek, durasi, skor/penalti final, jumlah power-up, spesifikasi perangkat, jumlah responden, dan sumber aset.</w:t>
      </w:r>
    </w:p>
    <w:p>
      <w:pPr>
        <w:pStyle w:val="Heading2"/>
      </w:pPr>
      <w:r>
        <w:t>16.4 Minimum Viable Prototype</w:t>
      </w:r>
    </w:p>
    <w:p>
      <w:r>
        <w:t>Scene 3D, webcam, satu tangan, kursor, pinch, satu objek sampah, satu tempat sampah, validasi benar/salah, skor, timer, hasil misi, dan satu panel komik.</w:t>
      </w:r>
    </w:p>
    <w:p>
      <w:pPr>
        <w:pStyle w:val="Heading2"/>
      </w:pPr>
      <w:r>
        <w:t>16.5 Vertical Slice</w:t>
      </w:r>
    </w:p>
    <w:p>
      <w:r>
        <w:t>Chapter 1 dianggap selesai jika memiliki panel pembuka, briefing, kelas 3D, objek dua kategori, kamera, pinch, validasi, skor, combo, timer, nyawa, feedback, kondisi menang/gagal, hasil, lencana, progres, dan pengulangan.</w:t>
      </w:r>
    </w:p>
    <w:p>
      <w:pPr>
        <w:pStyle w:val="Heading2"/>
      </w:pPr>
      <w:r>
        <w:t>16.6 Langkah Berikutnya</w:t>
      </w:r>
    </w:p>
    <w:p>
      <w:pPr>
        <w:pStyle w:val="ListNumber"/>
      </w:pPr>
      <w:r>
        <w:t>Membuat proyek Three.js/Vite.</w:t>
      </w:r>
    </w:p>
    <w:p>
      <w:pPr>
        <w:pStyle w:val="ListNumber"/>
      </w:pPr>
      <w:r>
        <w:t>Menguji MediaPipe Hands.</w:t>
      </w:r>
    </w:p>
    <w:p>
      <w:pPr>
        <w:pStyle w:val="ListNumber"/>
      </w:pPr>
      <w:r>
        <w:t>Membangun vertical slice Chapter 1.</w:t>
      </w:r>
    </w:p>
    <w:p>
      <w:pPr>
        <w:pStyle w:val="ListNumber"/>
      </w:pPr>
      <w:r>
        <w:t>Melakukan uji internal.</w:t>
      </w:r>
    </w:p>
    <w:p>
      <w:pPr>
        <w:pStyle w:val="ListNumber"/>
      </w:pPr>
      <w:r>
        <w:t>Mengembangkan chapter berikutnya.</w:t>
      </w:r>
    </w:p>
    <w:p>
      <w:r>
        <w:rPr>
          <w:b/>
        </w:rPr>
        <w:t>Status dokumen:</w:t>
      </w:r>
      <w:r>
        <w:t xml:space="preserve"> GDD versi 1.0 telah dikunci sebagai acuan desain dan bukan pengganti Bab IV atau Bab V skripsi. Parameter teknis yang masih berstatus awal wajib divalidasi melalui prototipe dan uji coba.</w:t>
      </w:r>
    </w:p>
    <w:sectPr w:rsidR="00FC693F" w:rsidRPr="0006063C" w:rsidSect="00034616">
      <w:footerReference w:type="default" r:id="rId9"/>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GDD Eco Guardians — Rizki Mulyadi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5E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D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88E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5E2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Document — Eco Guardians: Misi Rahasia Sekolah Hijau</dc:title>
  <dc:subject>Dokumen acuan desain game edukasi</dc:subject>
  <dc:creator>Rizki Mulyadi</dc:creator>
  <cp:keywords>GDD, Three.js, MediaPipe Hands, game edukasi, pemilahan sampah</cp:keywords>
  <dc:description>generated by python-docx</dc:description>
  <cp:lastModifiedBy/>
  <cp:revision>1</cp:revision>
  <dcterms:created xsi:type="dcterms:W3CDTF">2013-12-23T23:15:00Z</dcterms:created>
  <dcterms:modified xsi:type="dcterms:W3CDTF">2013-12-23T23:15:00Z</dcterms:modified>
  <cp:category/>
</cp:coreProperties>
</file>