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D52C5" w14:textId="482369BD" w:rsidR="00E41CB4" w:rsidRPr="00E41CB4" w:rsidRDefault="00BE0CD6" w:rsidP="00E41CB4">
      <w:pPr>
        <w:widowControl w:val="0"/>
        <w:tabs>
          <w:tab w:val="left" w:pos="1838"/>
        </w:tabs>
        <w:autoSpaceDE w:val="0"/>
        <w:autoSpaceDN w:val="0"/>
        <w:adjustRightInd w:val="0"/>
        <w:ind w:right="72"/>
        <w:rPr>
          <w:rFonts w:ascii="Trebuchet MS" w:hAnsi="Trebuchet MS"/>
          <w:color w:val="000000"/>
          <w:sz w:val="16"/>
          <w:szCs w:val="16"/>
          <w:lang w:val="id-ID"/>
        </w:rPr>
      </w:pPr>
      <w:r>
        <w:rPr>
          <w:rFonts w:ascii="Trebuchet MS" w:hAnsi="Trebuchet MS"/>
          <w:noProof/>
          <w:color w:val="000000"/>
          <w:sz w:val="16"/>
          <w:szCs w:val="16"/>
          <w:lang w:val="id-ID"/>
        </w:rPr>
        <w:drawing>
          <wp:anchor distT="0" distB="0" distL="114300" distR="114300" simplePos="0" relativeHeight="251658240" behindDoc="0" locked="0" layoutInCell="1" allowOverlap="1" wp14:anchorId="6D5D21CE" wp14:editId="68A5763E">
            <wp:simplePos x="0" y="0"/>
            <wp:positionH relativeFrom="column">
              <wp:posOffset>4660265</wp:posOffset>
            </wp:positionH>
            <wp:positionV relativeFrom="paragraph">
              <wp:posOffset>774700</wp:posOffset>
            </wp:positionV>
            <wp:extent cx="742950" cy="1050876"/>
            <wp:effectExtent l="0" t="0" r="0" b="0"/>
            <wp:wrapNone/>
            <wp:docPr id="262366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6942" name="Picture 2623669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2950" cy="1050876"/>
                    </a:xfrm>
                    <a:prstGeom prst="rect">
                      <a:avLst/>
                    </a:prstGeom>
                  </pic:spPr>
                </pic:pic>
              </a:graphicData>
            </a:graphic>
            <wp14:sizeRelH relativeFrom="margin">
              <wp14:pctWidth>0</wp14:pctWidth>
            </wp14:sizeRelH>
            <wp14:sizeRelV relativeFrom="margin">
              <wp14:pctHeight>0</wp14:pctHeight>
            </wp14:sizeRelV>
          </wp:anchor>
        </w:drawing>
      </w:r>
      <w:r w:rsidR="001F03FE">
        <w:rPr>
          <w:rFonts w:ascii="Trebuchet MS" w:hAnsi="Trebuchet MS"/>
          <w:noProof/>
          <w:color w:val="000000"/>
          <w:sz w:val="16"/>
          <w:szCs w:val="16"/>
          <w:lang w:val="id-ID"/>
        </w:rPr>
        <mc:AlternateContent>
          <mc:Choice Requires="wps">
            <w:drawing>
              <wp:inline distT="0" distB="0" distL="0" distR="0" wp14:anchorId="2181EEB6" wp14:editId="749E62EC">
                <wp:extent cx="5367619" cy="2133600"/>
                <wp:effectExtent l="0" t="0" r="0" b="0"/>
                <wp:docPr id="398858455" name="Kotak Teks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619"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608D3" w14:textId="77777777" w:rsidR="00E41CB4" w:rsidRDefault="00E41CB4" w:rsidP="00543F00">
                            <w:pPr>
                              <w:pBdr>
                                <w:bottom w:val="single" w:sz="12" w:space="0" w:color="auto"/>
                              </w:pBdr>
                              <w:spacing w:before="120" w:after="120"/>
                              <w:jc w:val="both"/>
                              <w:rPr>
                                <w:rFonts w:ascii="Cambria" w:hAnsi="Cambria"/>
                              </w:rPr>
                            </w:pPr>
                          </w:p>
                          <w:p w14:paraId="21B70C18" w14:textId="77777777" w:rsidR="00E41CB4" w:rsidRDefault="00E41CB4" w:rsidP="00543F00">
                            <w:pPr>
                              <w:pBdr>
                                <w:bottom w:val="single" w:sz="12" w:space="0" w:color="auto"/>
                              </w:pBdr>
                              <w:spacing w:before="120" w:after="120"/>
                              <w:jc w:val="both"/>
                              <w:rPr>
                                <w:rFonts w:ascii="Cambria" w:hAnsi="Cambria"/>
                              </w:rPr>
                            </w:pPr>
                          </w:p>
                          <w:p w14:paraId="6CDF0C32" w14:textId="77777777" w:rsidR="00E41CB4" w:rsidRPr="00C44744" w:rsidRDefault="00E41CB4" w:rsidP="00543F00">
                            <w:pPr>
                              <w:pBdr>
                                <w:bottom w:val="single" w:sz="12" w:space="0" w:color="auto"/>
                              </w:pBdr>
                              <w:spacing w:before="120" w:after="120"/>
                              <w:jc w:val="both"/>
                              <w:rPr>
                                <w:rFonts w:ascii="Cambria" w:hAnsi="Cambria"/>
                              </w:rPr>
                            </w:pPr>
                          </w:p>
                          <w:p w14:paraId="52EF7994" w14:textId="77777777" w:rsidR="00E41CB4" w:rsidRDefault="00E41CB4" w:rsidP="00543F00">
                            <w:pPr>
                              <w:jc w:val="center"/>
                              <w:rPr>
                                <w:color w:val="FF0000"/>
                                <w:sz w:val="24"/>
                                <w:szCs w:val="24"/>
                              </w:rPr>
                            </w:pPr>
                          </w:p>
                          <w:p w14:paraId="0DC8C329" w14:textId="5AE65FA1" w:rsidR="00543F00" w:rsidRPr="00B3214A" w:rsidRDefault="00543F00" w:rsidP="00543F00">
                            <w:pPr>
                              <w:jc w:val="center"/>
                              <w:rPr>
                                <w:color w:val="FF0000"/>
                                <w:sz w:val="24"/>
                                <w:szCs w:val="24"/>
                              </w:rPr>
                            </w:pPr>
                            <w:r w:rsidRPr="00B3214A">
                              <w:rPr>
                                <w:color w:val="FF0000"/>
                                <w:sz w:val="24"/>
                                <w:szCs w:val="24"/>
                              </w:rPr>
                              <w:t>p-ISSN: 2477-3859</w:t>
                            </w:r>
                            <w:r w:rsidRPr="00B3214A">
                              <w:rPr>
                                <w:color w:val="FF0000"/>
                                <w:sz w:val="24"/>
                                <w:szCs w:val="24"/>
                              </w:rPr>
                              <w:tab/>
                            </w:r>
                            <w:r w:rsidRPr="00B3214A">
                              <w:rPr>
                                <w:color w:val="FF0000"/>
                                <w:sz w:val="24"/>
                                <w:szCs w:val="24"/>
                              </w:rPr>
                              <w:tab/>
                              <w:t>e-ISSN: 2477-3581</w:t>
                            </w:r>
                          </w:p>
                          <w:p w14:paraId="45E9122F" w14:textId="5DC8CB1B" w:rsidR="00543F00" w:rsidRPr="00E41CB4" w:rsidRDefault="003977F7" w:rsidP="001F03FE">
                            <w:pPr>
                              <w:jc w:val="center"/>
                              <w:rPr>
                                <w:rFonts w:ascii="Impact" w:hAnsi="Impact"/>
                                <w:b/>
                                <w:bCs/>
                                <w:sz w:val="34"/>
                                <w:szCs w:val="34"/>
                              </w:rPr>
                            </w:pPr>
                            <w:r w:rsidRPr="00E41CB4">
                              <w:rPr>
                                <w:rFonts w:ascii="Impact" w:hAnsi="Impact"/>
                                <w:b/>
                                <w:bCs/>
                                <w:sz w:val="34"/>
                                <w:szCs w:val="34"/>
                              </w:rPr>
                              <w:t>Jurnal Tutue : Pengabdian Pada Masyarakat</w:t>
                            </w:r>
                          </w:p>
                          <w:p w14:paraId="196B5CC9" w14:textId="58D9F4AB" w:rsidR="00C44744" w:rsidRPr="00060D72" w:rsidRDefault="00B3214A" w:rsidP="00543F00">
                            <w:pPr>
                              <w:jc w:val="center"/>
                              <w:rPr>
                                <w:color w:val="FF0000"/>
                              </w:rPr>
                            </w:pPr>
                            <w:hyperlink r:id="rId8" w:history="1">
                              <w:r w:rsidRPr="00060D72">
                                <w:rPr>
                                  <w:rStyle w:val="Hyperlink"/>
                                  <w:color w:val="FF0000"/>
                                </w:rPr>
                                <w:t>http://ejournalunsam.id/index.php/jbes</w:t>
                              </w:r>
                            </w:hyperlink>
                          </w:p>
                          <w:p w14:paraId="46D337FA" w14:textId="77777777" w:rsidR="00543F00" w:rsidRPr="00C44744" w:rsidRDefault="00543F00" w:rsidP="00543F00">
                            <w:pPr>
                              <w:jc w:val="center"/>
                            </w:pPr>
                          </w:p>
                          <w:p w14:paraId="30174B10" w14:textId="77777777" w:rsidR="00543F00" w:rsidRPr="00C44744" w:rsidRDefault="00543F00" w:rsidP="00543F00">
                            <w:pPr>
                              <w:pBdr>
                                <w:bottom w:val="single" w:sz="12" w:space="0" w:color="auto"/>
                              </w:pBdr>
                              <w:jc w:val="center"/>
                              <w:rPr>
                                <w:rFonts w:ascii="Trebuchet MS" w:hAnsi="Trebuchet MS"/>
                                <w:sz w:val="22"/>
                                <w:szCs w:val="22"/>
                              </w:rPr>
                            </w:pPr>
                            <w:r w:rsidRPr="00C44744">
                              <w:t xml:space="preserve">Volume </w:t>
                            </w:r>
                            <w:r w:rsidR="001B5FB7">
                              <w:t>X</w:t>
                            </w:r>
                            <w:r w:rsidRPr="00C44744">
                              <w:t xml:space="preserve"> </w:t>
                            </w:r>
                            <w:r w:rsidRPr="00C44744">
                              <w:rPr>
                                <w:rFonts w:ascii="Verdana" w:hAnsi="Verdana"/>
                              </w:rPr>
                              <w:t xml:space="preserve">• </w:t>
                            </w:r>
                            <w:r w:rsidR="00021F9C" w:rsidRPr="00C44744">
                              <w:t xml:space="preserve">Number </w:t>
                            </w:r>
                            <w:r w:rsidR="001B5FB7">
                              <w:t>X</w:t>
                            </w:r>
                            <w:r w:rsidRPr="00C44744">
                              <w:t xml:space="preserve"> </w:t>
                            </w:r>
                            <w:r w:rsidRPr="00C44744">
                              <w:rPr>
                                <w:rFonts w:ascii="Verdana" w:hAnsi="Verdana"/>
                              </w:rPr>
                              <w:t xml:space="preserve">• </w:t>
                            </w:r>
                            <w:r w:rsidR="00F074C1" w:rsidRPr="00C44744">
                              <w:t xml:space="preserve">June </w:t>
                            </w:r>
                            <w:r w:rsidR="001B5FB7">
                              <w:t>XXXX</w:t>
                            </w:r>
                            <w:r w:rsidRPr="00C44744">
                              <w:t xml:space="preserve"> </w:t>
                            </w:r>
                            <w:r w:rsidRPr="00C44744">
                              <w:rPr>
                                <w:rFonts w:ascii="Verdana" w:hAnsi="Verdana"/>
                              </w:rPr>
                              <w:t xml:space="preserve">• </w:t>
                            </w:r>
                            <w:r w:rsidR="001B5FB7">
                              <w:t>pp</w:t>
                            </w:r>
                            <w:r w:rsidRPr="00C44744">
                              <w:t xml:space="preserve"> - </w:t>
                            </w:r>
                            <w:r w:rsidR="001B5FB7">
                              <w:t xml:space="preserve">pp </w:t>
                            </w:r>
                          </w:p>
                          <w:p w14:paraId="08A7651B" w14:textId="77777777" w:rsidR="00543F00" w:rsidRPr="00C44744" w:rsidRDefault="00543F00" w:rsidP="00543F00">
                            <w:pPr>
                              <w:jc w:val="center"/>
                            </w:pPr>
                          </w:p>
                          <w:p w14:paraId="18DE6A71" w14:textId="77777777" w:rsidR="00543F00" w:rsidRPr="00C44744" w:rsidRDefault="00543F00" w:rsidP="00543F00">
                            <w:pPr>
                              <w:jc w:val="center"/>
                            </w:pPr>
                            <w:r w:rsidRPr="00C44744">
                              <w:t xml:space="preserve"> </w:t>
                            </w:r>
                          </w:p>
                        </w:txbxContent>
                      </wps:txbx>
                      <wps:bodyPr rot="0" vert="horz" wrap="square" lIns="91440" tIns="45720" rIns="91440" bIns="45720" anchor="t" anchorCtr="0" upright="1">
                        <a:noAutofit/>
                      </wps:bodyPr>
                    </wps:wsp>
                  </a:graphicData>
                </a:graphic>
              </wp:inline>
            </w:drawing>
          </mc:Choice>
          <mc:Fallback>
            <w:pict>
              <v:shapetype w14:anchorId="2181EEB6" id="_x0000_t202" coordsize="21600,21600" o:spt="202" path="m,l,21600r21600,l21600,xe">
                <v:stroke joinstyle="miter"/>
                <v:path gradientshapeok="t" o:connecttype="rect"/>
              </v:shapetype>
              <v:shape id="Kotak Teks 70" o:spid="_x0000_s1026" type="#_x0000_t202" style="width:422.6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" filled="f" stroked="f">
                <v:textbox>
                  <w:txbxContent>
                    <w:p w14:paraId="731608D3" w14:textId="77777777" w:rsidR="00E41CB4" w:rsidRDefault="00E41CB4" w:rsidP="00543F00">
                      <w:pPr>
                        <w:pBdr>
                          <w:bottom w:val="single" w:sz="12" w:space="0" w:color="auto"/>
                        </w:pBdr>
                        <w:spacing w:before="120" w:after="120"/>
                        <w:jc w:val="both"/>
                        <w:rPr>
                          <w:rFonts w:ascii="Cambria" w:hAnsi="Cambria"/>
                        </w:rPr>
                      </w:pPr>
                    </w:p>
                    <w:p w14:paraId="21B70C18" w14:textId="77777777" w:rsidR="00E41CB4" w:rsidRDefault="00E41CB4" w:rsidP="00543F00">
                      <w:pPr>
                        <w:pBdr>
                          <w:bottom w:val="single" w:sz="12" w:space="0" w:color="auto"/>
                        </w:pBdr>
                        <w:spacing w:before="120" w:after="120"/>
                        <w:jc w:val="both"/>
                        <w:rPr>
                          <w:rFonts w:ascii="Cambria" w:hAnsi="Cambria"/>
                        </w:rPr>
                      </w:pPr>
                    </w:p>
                    <w:p w14:paraId="6CDF0C32" w14:textId="77777777" w:rsidR="00E41CB4" w:rsidRPr="00C44744" w:rsidRDefault="00E41CB4" w:rsidP="00543F00">
                      <w:pPr>
                        <w:pBdr>
                          <w:bottom w:val="single" w:sz="12" w:space="0" w:color="auto"/>
                        </w:pBdr>
                        <w:spacing w:before="120" w:after="120"/>
                        <w:jc w:val="both"/>
                        <w:rPr>
                          <w:rFonts w:ascii="Cambria" w:hAnsi="Cambria"/>
                        </w:rPr>
                      </w:pPr>
                    </w:p>
                    <w:p w14:paraId="52EF7994" w14:textId="77777777" w:rsidR="00E41CB4" w:rsidRDefault="00E41CB4" w:rsidP="00543F00">
                      <w:pPr>
                        <w:jc w:val="center"/>
                        <w:rPr>
                          <w:color w:val="FF0000"/>
                          <w:sz w:val="24"/>
                          <w:szCs w:val="24"/>
                        </w:rPr>
                      </w:pPr>
                    </w:p>
                    <w:p w14:paraId="0DC8C329" w14:textId="5AE65FA1" w:rsidR="00543F00" w:rsidRPr="00B3214A" w:rsidRDefault="00543F00" w:rsidP="00543F00">
                      <w:pPr>
                        <w:jc w:val="center"/>
                        <w:rPr>
                          <w:color w:val="FF0000"/>
                          <w:sz w:val="24"/>
                          <w:szCs w:val="24"/>
                        </w:rPr>
                      </w:pPr>
                      <w:r w:rsidRPr="00B3214A">
                        <w:rPr>
                          <w:color w:val="FF0000"/>
                          <w:sz w:val="24"/>
                          <w:szCs w:val="24"/>
                        </w:rPr>
                        <w:t>p-ISSN: 2477-3859</w:t>
                      </w:r>
                      <w:r w:rsidRPr="00B3214A">
                        <w:rPr>
                          <w:color w:val="FF0000"/>
                          <w:sz w:val="24"/>
                          <w:szCs w:val="24"/>
                        </w:rPr>
                        <w:tab/>
                      </w:r>
                      <w:r w:rsidRPr="00B3214A">
                        <w:rPr>
                          <w:color w:val="FF0000"/>
                          <w:sz w:val="24"/>
                          <w:szCs w:val="24"/>
                        </w:rPr>
                        <w:tab/>
                        <w:t>e-ISSN: 2477-3581</w:t>
                      </w:r>
                    </w:p>
                    <w:p w14:paraId="45E9122F" w14:textId="5DC8CB1B" w:rsidR="00543F00" w:rsidRPr="00E41CB4" w:rsidRDefault="003977F7" w:rsidP="001F03FE">
                      <w:pPr>
                        <w:jc w:val="center"/>
                        <w:rPr>
                          <w:rFonts w:ascii="Impact" w:hAnsi="Impact"/>
                          <w:b/>
                          <w:bCs/>
                          <w:sz w:val="34"/>
                          <w:szCs w:val="34"/>
                        </w:rPr>
                      </w:pPr>
                      <w:r w:rsidRPr="00E41CB4">
                        <w:rPr>
                          <w:rFonts w:ascii="Impact" w:hAnsi="Impact"/>
                          <w:b/>
                          <w:bCs/>
                          <w:sz w:val="34"/>
                          <w:szCs w:val="34"/>
                        </w:rPr>
                        <w:t>Jurnal Tutue : Pengabdian Pada Masyarakat</w:t>
                      </w:r>
                    </w:p>
                    <w:p w14:paraId="196B5CC9" w14:textId="58D9F4AB" w:rsidR="00C44744" w:rsidRPr="00060D72" w:rsidRDefault="00B3214A" w:rsidP="00543F00">
                      <w:pPr>
                        <w:jc w:val="center"/>
                        <w:rPr>
                          <w:color w:val="FF0000"/>
                        </w:rPr>
                      </w:pPr>
                      <w:hyperlink r:id="rId9" w:history="1">
                        <w:r w:rsidRPr="00060D72">
                          <w:rPr>
                            <w:rStyle w:val="Hyperlink"/>
                            <w:color w:val="FF0000"/>
                          </w:rPr>
                          <w:t>http://ejournalunsam.id/index.php/jbes</w:t>
                        </w:r>
                      </w:hyperlink>
                    </w:p>
                    <w:p w14:paraId="46D337FA" w14:textId="77777777" w:rsidR="00543F00" w:rsidRPr="00C44744" w:rsidRDefault="00543F00" w:rsidP="00543F00">
                      <w:pPr>
                        <w:jc w:val="center"/>
                      </w:pPr>
                    </w:p>
                    <w:p w14:paraId="30174B10" w14:textId="77777777" w:rsidR="00543F00" w:rsidRPr="00C44744" w:rsidRDefault="00543F00" w:rsidP="00543F00">
                      <w:pPr>
                        <w:pBdr>
                          <w:bottom w:val="single" w:sz="12" w:space="0" w:color="auto"/>
                        </w:pBdr>
                        <w:jc w:val="center"/>
                        <w:rPr>
                          <w:rFonts w:ascii="Trebuchet MS" w:hAnsi="Trebuchet MS"/>
                          <w:sz w:val="22"/>
                          <w:szCs w:val="22"/>
                        </w:rPr>
                      </w:pPr>
                      <w:r w:rsidRPr="00C44744">
                        <w:t xml:space="preserve">Volume </w:t>
                      </w:r>
                      <w:r w:rsidR="001B5FB7">
                        <w:t>X</w:t>
                      </w:r>
                      <w:r w:rsidRPr="00C44744">
                        <w:t xml:space="preserve"> </w:t>
                      </w:r>
                      <w:r w:rsidRPr="00C44744">
                        <w:rPr>
                          <w:rFonts w:ascii="Verdana" w:hAnsi="Verdana"/>
                        </w:rPr>
                        <w:t xml:space="preserve">• </w:t>
                      </w:r>
                      <w:r w:rsidR="00021F9C" w:rsidRPr="00C44744">
                        <w:t xml:space="preserve">Number </w:t>
                      </w:r>
                      <w:r w:rsidR="001B5FB7">
                        <w:t>X</w:t>
                      </w:r>
                      <w:r w:rsidRPr="00C44744">
                        <w:t xml:space="preserve"> </w:t>
                      </w:r>
                      <w:r w:rsidRPr="00C44744">
                        <w:rPr>
                          <w:rFonts w:ascii="Verdana" w:hAnsi="Verdana"/>
                        </w:rPr>
                        <w:t xml:space="preserve">• </w:t>
                      </w:r>
                      <w:r w:rsidR="00F074C1" w:rsidRPr="00C44744">
                        <w:t xml:space="preserve">June </w:t>
                      </w:r>
                      <w:r w:rsidR="001B5FB7">
                        <w:t>XXXX</w:t>
                      </w:r>
                      <w:r w:rsidRPr="00C44744">
                        <w:t xml:space="preserve"> </w:t>
                      </w:r>
                      <w:r w:rsidRPr="00C44744">
                        <w:rPr>
                          <w:rFonts w:ascii="Verdana" w:hAnsi="Verdana"/>
                        </w:rPr>
                        <w:t xml:space="preserve">• </w:t>
                      </w:r>
                      <w:r w:rsidR="001B5FB7">
                        <w:t>pp</w:t>
                      </w:r>
                      <w:r w:rsidRPr="00C44744">
                        <w:t xml:space="preserve"> - </w:t>
                      </w:r>
                      <w:r w:rsidR="001B5FB7">
                        <w:t xml:space="preserve">pp </w:t>
                      </w:r>
                    </w:p>
                    <w:p w14:paraId="08A7651B" w14:textId="77777777" w:rsidR="00543F00" w:rsidRPr="00C44744" w:rsidRDefault="00543F00" w:rsidP="00543F00">
                      <w:pPr>
                        <w:jc w:val="center"/>
                      </w:pPr>
                    </w:p>
                    <w:p w14:paraId="18DE6A71" w14:textId="77777777" w:rsidR="00543F00" w:rsidRPr="00C44744" w:rsidRDefault="00543F00" w:rsidP="00543F00">
                      <w:pPr>
                        <w:jc w:val="center"/>
                      </w:pPr>
                      <w:r w:rsidRPr="00C44744">
                        <w:t xml:space="preserve"> </w:t>
                      </w:r>
                    </w:p>
                  </w:txbxContent>
                </v:textbox>
                <w10:anchorlock/>
              </v:shape>
            </w:pict>
          </mc:Fallback>
        </mc:AlternateContent>
      </w:r>
    </w:p>
    <w:p w14:paraId="0C22F8DC" w14:textId="4F09DB00" w:rsidR="0051295E" w:rsidRPr="0051295E" w:rsidRDefault="00A80578" w:rsidP="0051295E">
      <w:pPr>
        <w:jc w:val="center"/>
        <w:rPr>
          <w:rFonts w:ascii="Cambria" w:eastAsia="MS Mincho" w:hAnsi="Cambria"/>
          <w:b/>
          <w:color w:val="538135" w:themeColor="accent6" w:themeShade="BF"/>
          <w:sz w:val="32"/>
          <w:szCs w:val="32"/>
        </w:rPr>
      </w:pPr>
      <w:r>
        <w:rPr>
          <w:rFonts w:ascii="Cambria" w:eastAsia="MS Mincho" w:hAnsi="Cambria"/>
          <w:b/>
          <w:bCs/>
          <w:color w:val="538135" w:themeColor="accent6" w:themeShade="BF"/>
          <w:sz w:val="32"/>
          <w:szCs w:val="32"/>
        </w:rPr>
        <w:t>Judul</w:t>
      </w:r>
      <w:r w:rsidR="0051295E" w:rsidRPr="0051295E">
        <w:rPr>
          <w:rFonts w:ascii="Cambria" w:eastAsia="MS Mincho" w:hAnsi="Cambria"/>
          <w:b/>
          <w:bCs/>
          <w:color w:val="538135" w:themeColor="accent6" w:themeShade="BF"/>
          <w:sz w:val="32"/>
          <w:szCs w:val="32"/>
        </w:rPr>
        <w:t xml:space="preserve"> </w:t>
      </w:r>
      <w:r>
        <w:rPr>
          <w:rFonts w:ascii="Cambria" w:eastAsia="MS Mincho" w:hAnsi="Cambria"/>
          <w:b/>
          <w:bCs/>
          <w:color w:val="538135" w:themeColor="accent6" w:themeShade="BF"/>
          <w:sz w:val="32"/>
          <w:szCs w:val="32"/>
        </w:rPr>
        <w:t xml:space="preserve">Penelitian Bersifat Informatif, Ringkas, Tidak Ambigu, dan Menarik Pembaca </w:t>
      </w:r>
      <w:r w:rsidR="0051295E" w:rsidRPr="0051295E">
        <w:rPr>
          <w:rFonts w:ascii="Cambria" w:eastAsia="MS Mincho" w:hAnsi="Cambria"/>
          <w:b/>
          <w:bCs/>
          <w:color w:val="538135" w:themeColor="accent6" w:themeShade="BF"/>
          <w:sz w:val="32"/>
          <w:szCs w:val="32"/>
        </w:rPr>
        <w:t>[Cambria, 16, Bold]</w:t>
      </w:r>
    </w:p>
    <w:p w14:paraId="0F4BABF9" w14:textId="05100A80" w:rsidR="00050799" w:rsidRPr="0013784F" w:rsidRDefault="00050799" w:rsidP="00543F00">
      <w:pPr>
        <w:widowControl w:val="0"/>
        <w:autoSpaceDE w:val="0"/>
        <w:autoSpaceDN w:val="0"/>
        <w:adjustRightInd w:val="0"/>
        <w:rPr>
          <w:rFonts w:ascii="Arial Narrow" w:hAnsi="Arial Narrow" w:cs="Constantia"/>
          <w:color w:val="000000"/>
          <w:sz w:val="22"/>
          <w:szCs w:val="22"/>
          <w:lang w:val="id-ID"/>
        </w:rPr>
      </w:pPr>
    </w:p>
    <w:p w14:paraId="6511191D" w14:textId="77777777" w:rsidR="00543F00" w:rsidRPr="00B3214A" w:rsidRDefault="00C4542C" w:rsidP="00543F00">
      <w:pPr>
        <w:widowControl w:val="0"/>
        <w:autoSpaceDE w:val="0"/>
        <w:autoSpaceDN w:val="0"/>
        <w:adjustRightInd w:val="0"/>
        <w:jc w:val="center"/>
        <w:rPr>
          <w:rFonts w:ascii="Bahnschrift Light Condensed" w:hAnsi="Bahnschrift Light Condensed" w:cs="Wingdings"/>
          <w:b/>
          <w:sz w:val="22"/>
          <w:szCs w:val="22"/>
          <w:lang w:val="id-ID"/>
        </w:rPr>
      </w:pPr>
      <w:r w:rsidRPr="00B3214A">
        <w:rPr>
          <w:rFonts w:ascii="Bahnschrift Light Condensed" w:hAnsi="Bahnschrift Light Condensed" w:cs="Calisto MT"/>
          <w:b/>
          <w:sz w:val="22"/>
          <w:szCs w:val="22"/>
          <w:lang w:val="id-ID"/>
        </w:rPr>
        <w:t>First Author</w:t>
      </w:r>
      <w:r w:rsidR="00543F00" w:rsidRPr="00B3214A">
        <w:rPr>
          <w:rFonts w:ascii="Bahnschrift Light Condensed" w:hAnsi="Bahnschrift Light Condensed" w:cs="Calisto MT"/>
          <w:b/>
          <w:sz w:val="22"/>
          <w:szCs w:val="22"/>
          <w:vertAlign w:val="superscript"/>
          <w:lang w:val="id-ID"/>
        </w:rPr>
        <w:t>1,</w:t>
      </w:r>
      <w:r w:rsidR="00543F00" w:rsidRPr="00B3214A">
        <w:rPr>
          <w:rFonts w:ascii="Bahnschrift Light Condensed" w:hAnsi="Bahnschrift Light Condensed"/>
          <w:b/>
          <w:sz w:val="22"/>
          <w:szCs w:val="22"/>
          <w:vertAlign w:val="superscript"/>
          <w:lang w:val="id-ID"/>
        </w:rPr>
        <w:footnoteReference w:customMarkFollows="1" w:id="1"/>
        <w:sym w:font="Wingdings" w:char="F02A"/>
      </w:r>
      <w:r w:rsidR="00543F00" w:rsidRPr="00B3214A">
        <w:rPr>
          <w:rFonts w:ascii="Bahnschrift Light Condensed" w:hAnsi="Bahnschrift Light Condensed" w:cs="Calisto MT"/>
          <w:b/>
          <w:sz w:val="22"/>
          <w:szCs w:val="22"/>
          <w:lang w:val="id-ID"/>
        </w:rPr>
        <w:t xml:space="preserve">, </w:t>
      </w:r>
      <w:r w:rsidRPr="00B3214A">
        <w:rPr>
          <w:rFonts w:ascii="Bahnschrift Light Condensed" w:hAnsi="Bahnschrift Light Condensed" w:cs="Calisto MT"/>
          <w:b/>
          <w:sz w:val="22"/>
          <w:szCs w:val="22"/>
          <w:lang w:val="id-ID"/>
        </w:rPr>
        <w:t>Second Author</w:t>
      </w:r>
      <w:r w:rsidRPr="00B3214A">
        <w:rPr>
          <w:rFonts w:ascii="Bahnschrift Light Condensed" w:hAnsi="Bahnschrift Light Condensed" w:cs="Calisto MT"/>
          <w:b/>
          <w:sz w:val="22"/>
          <w:szCs w:val="22"/>
          <w:vertAlign w:val="superscript"/>
          <w:lang w:val="id-ID"/>
        </w:rPr>
        <w:t>2</w:t>
      </w:r>
      <w:r w:rsidR="00543F00" w:rsidRPr="00B3214A">
        <w:rPr>
          <w:rFonts w:ascii="Bahnschrift Light Condensed" w:hAnsi="Bahnschrift Light Condensed" w:cs="Calisto MT"/>
          <w:b/>
          <w:sz w:val="22"/>
          <w:szCs w:val="22"/>
          <w:lang w:val="id-ID"/>
        </w:rPr>
        <w:t xml:space="preserve">, </w:t>
      </w:r>
      <w:r w:rsidR="00454828" w:rsidRPr="00B3214A">
        <w:rPr>
          <w:rFonts w:ascii="Bahnschrift Light Condensed" w:hAnsi="Bahnschrift Light Condensed" w:cs="Calisto MT"/>
          <w:b/>
          <w:sz w:val="22"/>
          <w:szCs w:val="22"/>
          <w:lang w:val="id-ID"/>
        </w:rPr>
        <w:t>Th</w:t>
      </w:r>
      <w:r w:rsidRPr="00B3214A">
        <w:rPr>
          <w:rFonts w:ascii="Bahnschrift Light Condensed" w:hAnsi="Bahnschrift Light Condensed" w:cs="Calisto MT"/>
          <w:b/>
          <w:sz w:val="22"/>
          <w:szCs w:val="22"/>
          <w:lang w:val="id-ID"/>
        </w:rPr>
        <w:t>ird</w:t>
      </w:r>
      <w:r w:rsidR="00454828" w:rsidRPr="00B3214A">
        <w:rPr>
          <w:rFonts w:ascii="Bahnschrift Light Condensed" w:hAnsi="Bahnschrift Light Condensed" w:cs="Calisto MT"/>
          <w:b/>
          <w:sz w:val="22"/>
          <w:szCs w:val="22"/>
          <w:lang w:val="id-ID"/>
        </w:rPr>
        <w:t xml:space="preserve"> Author</w:t>
      </w:r>
      <w:r w:rsidR="00454828" w:rsidRPr="00B3214A">
        <w:rPr>
          <w:rFonts w:ascii="Bahnschrift Light Condensed" w:hAnsi="Bahnschrift Light Condensed" w:cs="Calisto MT"/>
          <w:b/>
          <w:sz w:val="22"/>
          <w:szCs w:val="22"/>
          <w:vertAlign w:val="superscript"/>
          <w:lang w:val="id-ID"/>
        </w:rPr>
        <w:t>3</w:t>
      </w:r>
    </w:p>
    <w:p w14:paraId="5BFD6D70" w14:textId="6A232894" w:rsidR="00543F00" w:rsidRPr="00B3214A" w:rsidRDefault="00543F00" w:rsidP="00543F00">
      <w:pPr>
        <w:pStyle w:val="NormalWeb"/>
        <w:spacing w:before="0" w:beforeAutospacing="0" w:after="0" w:afterAutospacing="0"/>
        <w:jc w:val="center"/>
        <w:rPr>
          <w:rFonts w:ascii="Bahnschrift Light Condensed" w:hAnsi="Bahnschrift Light Condensed"/>
          <w:sz w:val="21"/>
          <w:szCs w:val="21"/>
        </w:rPr>
      </w:pPr>
      <w:r w:rsidRPr="00B3214A">
        <w:rPr>
          <w:rFonts w:ascii="Bahnschrift Light Condensed" w:hAnsi="Bahnschrift Light Condensed" w:cs="Calisto MT"/>
          <w:sz w:val="21"/>
          <w:szCs w:val="21"/>
          <w:vertAlign w:val="superscript"/>
        </w:rPr>
        <w:t>1</w:t>
      </w:r>
      <w:r w:rsidR="009C745F" w:rsidRPr="00B3214A">
        <w:rPr>
          <w:rFonts w:ascii="Bahnschrift Light Condensed" w:eastAsia="Times New Roman" w:hAnsi="Bahnschrift Light Condensed" w:cs="Calisto MT"/>
          <w:sz w:val="21"/>
          <w:szCs w:val="21"/>
          <w:lang w:eastAsia="en-US"/>
        </w:rPr>
        <w:t>Institution/Affili</w:t>
      </w:r>
      <w:r w:rsidR="00454828" w:rsidRPr="00B3214A">
        <w:rPr>
          <w:rFonts w:ascii="Bahnschrift Light Condensed" w:eastAsia="Times New Roman" w:hAnsi="Bahnschrift Light Condensed" w:cs="Calisto MT"/>
          <w:sz w:val="21"/>
          <w:szCs w:val="21"/>
          <w:lang w:eastAsia="en-US"/>
        </w:rPr>
        <w:t>ation</w:t>
      </w:r>
      <w:r w:rsidRPr="00B3214A">
        <w:rPr>
          <w:rFonts w:ascii="Bahnschrift Light Condensed" w:eastAsia="Times New Roman" w:hAnsi="Bahnschrift Light Condensed" w:cs="Calisto MT"/>
          <w:sz w:val="21"/>
          <w:szCs w:val="21"/>
          <w:lang w:eastAsia="en-US"/>
        </w:rPr>
        <w:t xml:space="preserve">, </w:t>
      </w:r>
      <w:r w:rsidR="00454828" w:rsidRPr="00B3214A">
        <w:rPr>
          <w:rFonts w:ascii="Bahnschrift Light Condensed" w:eastAsia="Times New Roman" w:hAnsi="Bahnschrift Light Condensed" w:cs="Calisto MT"/>
          <w:sz w:val="21"/>
          <w:szCs w:val="21"/>
          <w:lang w:eastAsia="en-US"/>
        </w:rPr>
        <w:t>Country</w:t>
      </w:r>
    </w:p>
    <w:p w14:paraId="245C3DDA" w14:textId="77777777" w:rsidR="00050799" w:rsidRPr="00235D8F" w:rsidRDefault="00050799" w:rsidP="00543F00">
      <w:pPr>
        <w:pBdr>
          <w:bottom w:val="single" w:sz="12" w:space="0" w:color="auto"/>
        </w:pBdr>
        <w:jc w:val="both"/>
        <w:rPr>
          <w:rFonts w:ascii="Trebuchet MS" w:hAnsi="Trebuchet MS"/>
          <w:sz w:val="22"/>
          <w:szCs w:val="22"/>
        </w:rPr>
      </w:pPr>
    </w:p>
    <w:p w14:paraId="01BD97B6" w14:textId="170E936D" w:rsidR="00543F00" w:rsidRPr="00B3214A" w:rsidRDefault="001B6FDB" w:rsidP="001B6FDB">
      <w:pPr>
        <w:pBdr>
          <w:bottom w:val="single" w:sz="12" w:space="0" w:color="auto"/>
        </w:pBdr>
        <w:jc w:val="center"/>
        <w:rPr>
          <w:rFonts w:ascii="Bahnschrift Light Condensed" w:hAnsi="Bahnschrift Light Condensed"/>
          <w:sz w:val="22"/>
          <w:szCs w:val="22"/>
        </w:rPr>
      </w:pPr>
      <w:r w:rsidRPr="00B3214A">
        <w:rPr>
          <w:rFonts w:ascii="Bahnschrift Light Condensed" w:hAnsi="Bahnschrift Light Condensed" w:cs="Calisto MT"/>
          <w:spacing w:val="-5"/>
          <w:sz w:val="18"/>
          <w:szCs w:val="16"/>
        </w:rPr>
        <w:t>R</w:t>
      </w:r>
      <w:r w:rsidRPr="00B3214A">
        <w:rPr>
          <w:rFonts w:ascii="Bahnschrift Light Condensed" w:hAnsi="Bahnschrift Light Condensed" w:cs="Calisto MT"/>
          <w:sz w:val="18"/>
          <w:szCs w:val="16"/>
        </w:rPr>
        <w:t>ece</w:t>
      </w:r>
      <w:r w:rsidRPr="00B3214A">
        <w:rPr>
          <w:rFonts w:ascii="Bahnschrift Light Condensed" w:hAnsi="Bahnschrift Light Condensed" w:cs="Calisto MT"/>
          <w:spacing w:val="-2"/>
          <w:sz w:val="18"/>
          <w:szCs w:val="16"/>
        </w:rPr>
        <w:t>i</w:t>
      </w:r>
      <w:r w:rsidRPr="00B3214A">
        <w:rPr>
          <w:rFonts w:ascii="Bahnschrift Light Condensed" w:hAnsi="Bahnschrift Light Condensed" w:cs="Calisto MT"/>
          <w:spacing w:val="-5"/>
          <w:sz w:val="18"/>
          <w:szCs w:val="16"/>
        </w:rPr>
        <w:t>v</w:t>
      </w:r>
      <w:r w:rsidRPr="00B3214A">
        <w:rPr>
          <w:rFonts w:ascii="Bahnschrift Light Condensed" w:hAnsi="Bahnschrift Light Condensed" w:cs="Calisto MT"/>
          <w:sz w:val="18"/>
          <w:szCs w:val="16"/>
        </w:rPr>
        <w:t xml:space="preserve">ed: </w:t>
      </w:r>
      <w:r w:rsidRPr="00B3214A">
        <w:rPr>
          <w:rFonts w:ascii="Bahnschrift Light Condensed" w:hAnsi="Bahnschrift Light Condensed" w:cs="Calisto MT"/>
          <w:spacing w:val="-8"/>
          <w:sz w:val="18"/>
          <w:szCs w:val="16"/>
        </w:rPr>
        <w:t>December</w:t>
      </w:r>
      <w:r w:rsidRPr="00B3214A">
        <w:rPr>
          <w:rFonts w:ascii="Bahnschrift Light Condensed" w:hAnsi="Bahnschrift Light Condensed" w:cs="Calisto MT"/>
          <w:sz w:val="18"/>
          <w:szCs w:val="16"/>
        </w:rPr>
        <w:t xml:space="preserve"> 26, 20</w:t>
      </w:r>
      <w:r w:rsidR="007B563D" w:rsidRPr="00B3214A">
        <w:rPr>
          <w:rFonts w:ascii="Bahnschrift Light Condensed" w:hAnsi="Bahnschrift Light Condensed" w:cs="Calisto MT"/>
          <w:sz w:val="18"/>
          <w:szCs w:val="16"/>
        </w:rPr>
        <w:t>20</w:t>
      </w:r>
      <w:r w:rsidRPr="00B3214A">
        <w:rPr>
          <w:rFonts w:ascii="Bahnschrift Light Condensed" w:hAnsi="Bahnschrift Light Condensed" w:cs="Calisto MT"/>
          <w:sz w:val="18"/>
          <w:szCs w:val="16"/>
        </w:rPr>
        <w:tab/>
        <w:t>Acc</w:t>
      </w:r>
      <w:r w:rsidRPr="00B3214A">
        <w:rPr>
          <w:rFonts w:ascii="Bahnschrift Light Condensed" w:hAnsi="Bahnschrift Light Condensed" w:cs="Calisto MT"/>
          <w:spacing w:val="2"/>
          <w:sz w:val="18"/>
          <w:szCs w:val="16"/>
        </w:rPr>
        <w:t>e</w:t>
      </w:r>
      <w:r w:rsidRPr="00B3214A">
        <w:rPr>
          <w:rFonts w:ascii="Bahnschrift Light Condensed" w:hAnsi="Bahnschrift Light Condensed" w:cs="Calisto MT"/>
          <w:sz w:val="18"/>
          <w:szCs w:val="16"/>
        </w:rPr>
        <w:t xml:space="preserve">pted: </w:t>
      </w:r>
      <w:r w:rsidR="0084331E" w:rsidRPr="00B3214A">
        <w:rPr>
          <w:rFonts w:ascii="Bahnschrift Light Condensed" w:hAnsi="Bahnschrift Light Condensed" w:cs="Calisto MT"/>
          <w:sz w:val="18"/>
          <w:szCs w:val="16"/>
        </w:rPr>
        <w:t>March</w:t>
      </w:r>
      <w:r w:rsidR="00235D8F" w:rsidRPr="00B3214A">
        <w:rPr>
          <w:rFonts w:ascii="Bahnschrift Light Condensed" w:hAnsi="Bahnschrift Light Condensed" w:cs="Calisto MT"/>
          <w:sz w:val="18"/>
          <w:szCs w:val="16"/>
        </w:rPr>
        <w:t xml:space="preserve"> 17, 20</w:t>
      </w:r>
      <w:r w:rsidR="007B563D" w:rsidRPr="00B3214A">
        <w:rPr>
          <w:rFonts w:ascii="Bahnschrift Light Condensed" w:hAnsi="Bahnschrift Light Condensed" w:cs="Calisto MT"/>
          <w:sz w:val="18"/>
          <w:szCs w:val="16"/>
        </w:rPr>
        <w:t>21</w:t>
      </w:r>
      <w:r w:rsidRPr="00B3214A">
        <w:rPr>
          <w:rFonts w:ascii="Bahnschrift Light Condensed" w:hAnsi="Bahnschrift Light Condensed" w:cs="Calisto MT"/>
          <w:sz w:val="18"/>
          <w:szCs w:val="16"/>
        </w:rPr>
        <w:tab/>
        <w:t>Published: June 1, 20</w:t>
      </w:r>
      <w:r w:rsidR="007B563D" w:rsidRPr="00B3214A">
        <w:rPr>
          <w:rFonts w:ascii="Bahnschrift Light Condensed" w:hAnsi="Bahnschrift Light Condensed" w:cs="Calisto MT"/>
          <w:sz w:val="18"/>
          <w:szCs w:val="16"/>
        </w:rPr>
        <w:t>22</w:t>
      </w:r>
    </w:p>
    <w:p w14:paraId="6171C77B" w14:textId="444C1509" w:rsidR="001C2E79" w:rsidRPr="001F03FE" w:rsidRDefault="0051295E" w:rsidP="001C2E79">
      <w:pPr>
        <w:widowControl w:val="0"/>
        <w:autoSpaceDE w:val="0"/>
        <w:autoSpaceDN w:val="0"/>
        <w:adjustRightInd w:val="0"/>
        <w:jc w:val="center"/>
        <w:rPr>
          <w:rFonts w:ascii="Bahnschrift Light Condensed" w:hAnsi="Bahnschrift Light Condensed"/>
          <w:b/>
          <w:bCs/>
          <w:iCs/>
          <w:color w:val="000000"/>
          <w:sz w:val="21"/>
          <w:szCs w:val="21"/>
        </w:rPr>
      </w:pPr>
      <w:r>
        <w:rPr>
          <w:rFonts w:ascii="Bahnschrift Light Condensed" w:hAnsi="Bahnschrift Light Condensed"/>
          <w:b/>
          <w:bCs/>
          <w:iCs/>
          <w:color w:val="000000"/>
          <w:sz w:val="21"/>
          <w:szCs w:val="21"/>
          <w:lang w:val="id-ID"/>
        </w:rPr>
        <w:t>Abstrak</w:t>
      </w:r>
    </w:p>
    <w:p w14:paraId="64FE9386" w14:textId="77777777" w:rsidR="001C2E79" w:rsidRPr="00BC0B36" w:rsidRDefault="001C2E79" w:rsidP="001C2E79">
      <w:pPr>
        <w:widowControl w:val="0"/>
        <w:autoSpaceDE w:val="0"/>
        <w:autoSpaceDN w:val="0"/>
        <w:adjustRightInd w:val="0"/>
        <w:jc w:val="both"/>
        <w:rPr>
          <w:rFonts w:ascii="Arial Narrow" w:hAnsi="Arial Narrow"/>
          <w:color w:val="000000"/>
          <w:sz w:val="21"/>
          <w:szCs w:val="21"/>
        </w:rPr>
      </w:pPr>
    </w:p>
    <w:p w14:paraId="156E645C" w14:textId="58283E73" w:rsidR="001C2E79" w:rsidRPr="0051295E" w:rsidRDefault="0051295E" w:rsidP="00963A67">
      <w:pPr>
        <w:widowControl w:val="0"/>
        <w:autoSpaceDE w:val="0"/>
        <w:autoSpaceDN w:val="0"/>
        <w:adjustRightInd w:val="0"/>
        <w:jc w:val="both"/>
        <w:rPr>
          <w:rFonts w:ascii="Arial Narrow" w:hAnsi="Arial Narrow"/>
          <w:sz w:val="21"/>
          <w:szCs w:val="21"/>
        </w:rPr>
      </w:pPr>
      <w:r w:rsidRPr="0051295E">
        <w:rPr>
          <w:rFonts w:ascii="Bahnschrift Light Condensed" w:hAnsi="Bahnschrift Light Condensed"/>
          <w:sz w:val="21"/>
          <w:szCs w:val="21"/>
        </w:rPr>
        <w:t>Abstrak ditulis dalam Bahasa Indonesia dan Bahasa Inggris menggunakan huruf arial ukuran 10, spasi 1 dan dengan Panjang teks antara 100-150 kata. Untuk artikel dalam bahasa Inggris, abstrak bahasa Indonesia tidak perlu diikutsertakan. Abstrak versi Bahasa Indonesia ditulis menggunakan Bahasa Indonesia baku dengan ejaan yang disempurnakan. Penulisan singkatan dan rumus matematika di dalam abstrak perlu dihindari. Abstrak memaparkan secara ringkas tentang masalah, tujuan, metode, hasil dan kesimpulan</w:t>
      </w:r>
      <w:r w:rsidR="001C2E79" w:rsidRPr="0051295E">
        <w:rPr>
          <w:rFonts w:ascii="Arial Narrow" w:hAnsi="Arial Narrow"/>
          <w:sz w:val="21"/>
          <w:szCs w:val="21"/>
        </w:rPr>
        <w:t xml:space="preserve">. </w:t>
      </w:r>
    </w:p>
    <w:p w14:paraId="470CC762" w14:textId="315B3B4C" w:rsidR="001C2E79" w:rsidRPr="00BC0B36" w:rsidRDefault="001C2E79" w:rsidP="001C2E79">
      <w:pPr>
        <w:widowControl w:val="0"/>
        <w:autoSpaceDE w:val="0"/>
        <w:autoSpaceDN w:val="0"/>
        <w:adjustRightInd w:val="0"/>
        <w:jc w:val="both"/>
        <w:rPr>
          <w:rFonts w:ascii="Arial Narrow" w:hAnsi="Arial Narrow"/>
          <w:color w:val="000000"/>
          <w:sz w:val="21"/>
          <w:szCs w:val="21"/>
        </w:rPr>
      </w:pPr>
    </w:p>
    <w:p w14:paraId="5049C9A6" w14:textId="184D3EF9" w:rsidR="001C2E79" w:rsidRPr="001F03FE" w:rsidRDefault="001C2E79" w:rsidP="001C2E79">
      <w:pPr>
        <w:widowControl w:val="0"/>
        <w:autoSpaceDE w:val="0"/>
        <w:autoSpaceDN w:val="0"/>
        <w:adjustRightInd w:val="0"/>
        <w:jc w:val="both"/>
        <w:rPr>
          <w:rFonts w:ascii="Bahnschrift Light Condensed" w:hAnsi="Bahnschrift Light Condensed"/>
          <w:sz w:val="21"/>
          <w:szCs w:val="21"/>
        </w:rPr>
      </w:pPr>
      <w:r w:rsidRPr="001F03FE">
        <w:rPr>
          <w:rFonts w:ascii="Bahnschrift Light Condensed" w:hAnsi="Bahnschrift Light Condensed"/>
          <w:b/>
          <w:color w:val="000000"/>
          <w:sz w:val="21"/>
          <w:szCs w:val="21"/>
        </w:rPr>
        <w:t>Keywords</w:t>
      </w:r>
      <w:r w:rsidRPr="001F03FE">
        <w:rPr>
          <w:rFonts w:ascii="Bahnschrift Light Condensed" w:hAnsi="Bahnschrift Light Condensed"/>
          <w:color w:val="000000"/>
          <w:sz w:val="21"/>
          <w:szCs w:val="21"/>
        </w:rPr>
        <w:t xml:space="preserve">: </w:t>
      </w:r>
      <w:r w:rsidR="0051295E">
        <w:rPr>
          <w:rFonts w:ascii="Bahnschrift Light Condensed" w:hAnsi="Bahnschrift Light Condensed"/>
          <w:sz w:val="21"/>
          <w:szCs w:val="21"/>
        </w:rPr>
        <w:t>3-5 kata dan dipisahkan dengan tanda koma</w:t>
      </w:r>
    </w:p>
    <w:p w14:paraId="39C9D759" w14:textId="77777777" w:rsidR="001C2E79" w:rsidRDefault="001C2E79" w:rsidP="001C2E79">
      <w:pPr>
        <w:widowControl w:val="0"/>
        <w:autoSpaceDE w:val="0"/>
        <w:autoSpaceDN w:val="0"/>
        <w:adjustRightInd w:val="0"/>
        <w:jc w:val="both"/>
        <w:rPr>
          <w:rFonts w:ascii="Arial Narrow" w:hAnsi="Arial Narrow"/>
          <w:sz w:val="21"/>
          <w:szCs w:val="21"/>
        </w:rPr>
      </w:pPr>
    </w:p>
    <w:p w14:paraId="4600FB17" w14:textId="77777777" w:rsidR="00021F9C" w:rsidRPr="0013784F" w:rsidRDefault="00021F9C" w:rsidP="00655F07">
      <w:pPr>
        <w:widowControl w:val="0"/>
        <w:autoSpaceDE w:val="0"/>
        <w:autoSpaceDN w:val="0"/>
        <w:adjustRightInd w:val="0"/>
        <w:jc w:val="both"/>
        <w:rPr>
          <w:rFonts w:ascii="Trebuchet MS" w:hAnsi="Trebuchet MS"/>
          <w:i/>
          <w:sz w:val="21"/>
          <w:szCs w:val="21"/>
        </w:rPr>
      </w:pPr>
    </w:p>
    <w:p w14:paraId="2EAD810A" w14:textId="50B6617E" w:rsidR="00543F00" w:rsidRPr="001F03FE" w:rsidRDefault="001C2E79" w:rsidP="00543F00">
      <w:pPr>
        <w:widowControl w:val="0"/>
        <w:autoSpaceDE w:val="0"/>
        <w:autoSpaceDN w:val="0"/>
        <w:adjustRightInd w:val="0"/>
        <w:jc w:val="center"/>
        <w:rPr>
          <w:rFonts w:ascii="Bahnschrift Light Condensed" w:hAnsi="Bahnschrift Light Condensed"/>
          <w:b/>
          <w:bCs/>
          <w:iCs/>
          <w:color w:val="000000"/>
          <w:sz w:val="21"/>
          <w:szCs w:val="21"/>
        </w:rPr>
      </w:pPr>
      <w:r w:rsidRPr="001F03FE">
        <w:rPr>
          <w:rStyle w:val="hps"/>
          <w:rFonts w:ascii="Bahnschrift Light Condensed" w:hAnsi="Bahnschrift Light Condensed"/>
          <w:b/>
          <w:sz w:val="21"/>
          <w:szCs w:val="21"/>
        </w:rPr>
        <w:t>Abstra</w:t>
      </w:r>
      <w:r w:rsidR="0051295E">
        <w:rPr>
          <w:rStyle w:val="hps"/>
          <w:rFonts w:ascii="Bahnschrift Light Condensed" w:hAnsi="Bahnschrift Light Condensed"/>
          <w:b/>
          <w:sz w:val="21"/>
          <w:szCs w:val="21"/>
        </w:rPr>
        <w:t>ct</w:t>
      </w:r>
    </w:p>
    <w:p w14:paraId="513C34BF" w14:textId="77777777" w:rsidR="0013784F" w:rsidRPr="00BC0B36" w:rsidRDefault="0013784F" w:rsidP="00543F00">
      <w:pPr>
        <w:widowControl w:val="0"/>
        <w:autoSpaceDE w:val="0"/>
        <w:autoSpaceDN w:val="0"/>
        <w:adjustRightInd w:val="0"/>
        <w:jc w:val="center"/>
        <w:rPr>
          <w:rFonts w:ascii="Arial Narrow" w:hAnsi="Arial Narrow"/>
          <w:color w:val="000000"/>
          <w:sz w:val="21"/>
          <w:szCs w:val="21"/>
        </w:rPr>
      </w:pPr>
    </w:p>
    <w:p w14:paraId="0DC0749B" w14:textId="1F8A9751" w:rsidR="00543F00" w:rsidRPr="001F03FE" w:rsidRDefault="0051295E" w:rsidP="00543F00">
      <w:pPr>
        <w:widowControl w:val="0"/>
        <w:autoSpaceDE w:val="0"/>
        <w:autoSpaceDN w:val="0"/>
        <w:adjustRightInd w:val="0"/>
        <w:jc w:val="both"/>
        <w:rPr>
          <w:rFonts w:ascii="Bahnschrift Light Condensed" w:hAnsi="Bahnschrift Light Condensed"/>
          <w:i/>
          <w:sz w:val="21"/>
          <w:szCs w:val="21"/>
        </w:rPr>
      </w:pPr>
      <w:r w:rsidRPr="0051295E">
        <w:rPr>
          <w:rFonts w:ascii="Bahnschrift Light Condensed" w:hAnsi="Bahnschrift Light Condensed"/>
          <w:sz w:val="21"/>
          <w:szCs w:val="21"/>
        </w:rPr>
        <w:t>This paper provides a template for preparing papers for electronic production of the Journal of Education Technology. A well-prepared abstract enables the reader to identify the basic content of a document quickly and accurately, to determine its relevance to their interests, and thus to decide whether to read the document in its entirety. The Abstract should be informative and completely self-explanatory, provide a clear statement of the problem, the proposed approach or solution, and point out major findings and conclusions. The Abstract should be 150 to 250 words in length. The abstract should be written in the past tense. Standard nomenclature should be used and abbreviations should be avoided. No literature should be cited. The keyword list provides the opportunity to add keywords, used by the indexing and abstracting services, in addition to those already present in the title. Judicious use of keywords may increase the ease with which interested parties can locate our article</w:t>
      </w:r>
      <w:r w:rsidR="00DC2B55" w:rsidRPr="001F03FE">
        <w:rPr>
          <w:rFonts w:ascii="Bahnschrift Light Condensed" w:hAnsi="Bahnschrift Light Condensed"/>
          <w:sz w:val="21"/>
          <w:szCs w:val="21"/>
        </w:rPr>
        <w:t>.</w:t>
      </w:r>
      <w:r w:rsidR="00543F00" w:rsidRPr="001F03FE">
        <w:rPr>
          <w:rFonts w:ascii="Bahnschrift Light Condensed" w:hAnsi="Bahnschrift Light Condensed"/>
          <w:i/>
          <w:sz w:val="21"/>
          <w:szCs w:val="21"/>
        </w:rPr>
        <w:t xml:space="preserve"> </w:t>
      </w:r>
    </w:p>
    <w:p w14:paraId="2B462365" w14:textId="77777777" w:rsidR="00543F00" w:rsidRPr="001F03FE" w:rsidRDefault="00543F00" w:rsidP="00543F00">
      <w:pPr>
        <w:widowControl w:val="0"/>
        <w:autoSpaceDE w:val="0"/>
        <w:autoSpaceDN w:val="0"/>
        <w:adjustRightInd w:val="0"/>
        <w:jc w:val="both"/>
        <w:rPr>
          <w:rFonts w:ascii="Bahnschrift Light Condensed" w:hAnsi="Bahnschrift Light Condensed"/>
          <w:color w:val="000000"/>
          <w:sz w:val="21"/>
          <w:szCs w:val="21"/>
        </w:rPr>
      </w:pPr>
    </w:p>
    <w:p w14:paraId="3CC89F4D" w14:textId="36E46EFA" w:rsidR="00543F00" w:rsidRPr="001F03FE" w:rsidRDefault="001C2E79" w:rsidP="00543F00">
      <w:pPr>
        <w:pStyle w:val="p1"/>
        <w:ind w:left="1134" w:hanging="1134"/>
        <w:jc w:val="both"/>
        <w:rPr>
          <w:rFonts w:ascii="Bahnschrift Light Condensed" w:eastAsia="Times New Roman" w:hAnsi="Bahnschrift Light Condensed"/>
          <w:i/>
          <w:color w:val="auto"/>
          <w:sz w:val="21"/>
          <w:szCs w:val="21"/>
          <w:lang w:val="en-US" w:eastAsia="en-US"/>
        </w:rPr>
      </w:pPr>
      <w:r w:rsidRPr="001F03FE">
        <w:rPr>
          <w:rFonts w:ascii="Bahnschrift Light Condensed" w:hAnsi="Bahnschrift Light Condensed"/>
          <w:b/>
          <w:sz w:val="21"/>
          <w:szCs w:val="21"/>
        </w:rPr>
        <w:t>Kata kunci</w:t>
      </w:r>
      <w:r w:rsidR="00543F00" w:rsidRPr="001F03FE">
        <w:rPr>
          <w:rFonts w:ascii="Bahnschrift Light Condensed" w:hAnsi="Bahnschrift Light Condensed"/>
          <w:color w:val="000000"/>
          <w:sz w:val="21"/>
          <w:szCs w:val="21"/>
        </w:rPr>
        <w:t xml:space="preserve">: </w:t>
      </w:r>
      <w:r w:rsidR="0051295E">
        <w:rPr>
          <w:rFonts w:ascii="Bahnschrift Light Condensed" w:hAnsi="Bahnschrift Light Condensed"/>
          <w:color w:val="000000"/>
          <w:sz w:val="21"/>
          <w:szCs w:val="21"/>
        </w:rPr>
        <w:t>3-5 words and separated by comas</w:t>
      </w:r>
    </w:p>
    <w:p w14:paraId="77941CFE" w14:textId="77777777" w:rsidR="00543F00" w:rsidRPr="001F03FE" w:rsidRDefault="00543F00" w:rsidP="00543F00">
      <w:pPr>
        <w:widowControl w:val="0"/>
        <w:autoSpaceDE w:val="0"/>
        <w:autoSpaceDN w:val="0"/>
        <w:adjustRightInd w:val="0"/>
        <w:jc w:val="both"/>
        <w:rPr>
          <w:rStyle w:val="hps"/>
          <w:rFonts w:ascii="Bahnschrift Light Condensed" w:hAnsi="Bahnschrift Light Condensed"/>
          <w:b/>
          <w:lang w:val="id-ID"/>
        </w:rPr>
      </w:pPr>
    </w:p>
    <w:p w14:paraId="08293C2E" w14:textId="77777777" w:rsidR="00816C90" w:rsidRDefault="00816C90" w:rsidP="009D14E2">
      <w:pPr>
        <w:widowControl w:val="0"/>
        <w:autoSpaceDE w:val="0"/>
        <w:autoSpaceDN w:val="0"/>
        <w:adjustRightInd w:val="0"/>
        <w:rPr>
          <w:rFonts w:ascii="Trebuchet MS" w:hAnsi="Trebuchet MS"/>
          <w:b/>
          <w:color w:val="363435"/>
          <w:lang w:val="id-ID"/>
        </w:rPr>
      </w:pPr>
    </w:p>
    <w:p w14:paraId="30F66696" w14:textId="77777777" w:rsidR="009D14E2" w:rsidRDefault="009D14E2" w:rsidP="009D14E2">
      <w:pPr>
        <w:widowControl w:val="0"/>
        <w:autoSpaceDE w:val="0"/>
        <w:autoSpaceDN w:val="0"/>
        <w:adjustRightInd w:val="0"/>
        <w:rPr>
          <w:rFonts w:ascii="Trebuchet MS" w:hAnsi="Trebuchet MS"/>
          <w:b/>
          <w:color w:val="363435"/>
          <w:lang w:val="id-ID"/>
        </w:rPr>
      </w:pPr>
    </w:p>
    <w:p w14:paraId="77CA52F8" w14:textId="77777777" w:rsidR="009D14E2" w:rsidRDefault="009D14E2" w:rsidP="009D14E2">
      <w:pPr>
        <w:widowControl w:val="0"/>
        <w:autoSpaceDE w:val="0"/>
        <w:autoSpaceDN w:val="0"/>
        <w:adjustRightInd w:val="0"/>
        <w:rPr>
          <w:rFonts w:ascii="Trebuchet MS" w:hAnsi="Trebuchet MS"/>
          <w:b/>
          <w:color w:val="363435"/>
          <w:lang w:val="id-ID"/>
        </w:rPr>
      </w:pPr>
    </w:p>
    <w:p w14:paraId="27DDE310" w14:textId="77777777" w:rsidR="00050799" w:rsidRDefault="00050799" w:rsidP="009D14E2">
      <w:pPr>
        <w:widowControl w:val="0"/>
        <w:autoSpaceDE w:val="0"/>
        <w:autoSpaceDN w:val="0"/>
        <w:adjustRightInd w:val="0"/>
        <w:rPr>
          <w:rFonts w:ascii="Trebuchet MS" w:hAnsi="Trebuchet MS"/>
          <w:b/>
          <w:color w:val="363435"/>
          <w:lang w:val="id-ID"/>
        </w:rPr>
      </w:pPr>
    </w:p>
    <w:p w14:paraId="065CB71B" w14:textId="77777777" w:rsidR="00050799" w:rsidRDefault="00050799" w:rsidP="009D14E2">
      <w:pPr>
        <w:widowControl w:val="0"/>
        <w:autoSpaceDE w:val="0"/>
        <w:autoSpaceDN w:val="0"/>
        <w:adjustRightInd w:val="0"/>
        <w:rPr>
          <w:rFonts w:ascii="Trebuchet MS" w:hAnsi="Trebuchet MS"/>
          <w:b/>
          <w:color w:val="363435"/>
          <w:lang w:val="id-ID"/>
        </w:rPr>
      </w:pPr>
    </w:p>
    <w:p w14:paraId="2DE93591" w14:textId="77777777" w:rsidR="00050799" w:rsidRDefault="00050799" w:rsidP="009D14E2">
      <w:pPr>
        <w:widowControl w:val="0"/>
        <w:autoSpaceDE w:val="0"/>
        <w:autoSpaceDN w:val="0"/>
        <w:adjustRightInd w:val="0"/>
        <w:rPr>
          <w:rFonts w:ascii="Trebuchet MS" w:hAnsi="Trebuchet MS"/>
          <w:b/>
          <w:color w:val="363435"/>
          <w:lang w:val="id-ID"/>
        </w:rPr>
      </w:pPr>
    </w:p>
    <w:p w14:paraId="66B8BC56" w14:textId="77777777" w:rsidR="00050799" w:rsidRDefault="00050799" w:rsidP="009D14E2">
      <w:pPr>
        <w:widowControl w:val="0"/>
        <w:autoSpaceDE w:val="0"/>
        <w:autoSpaceDN w:val="0"/>
        <w:adjustRightInd w:val="0"/>
        <w:rPr>
          <w:rFonts w:ascii="Trebuchet MS" w:hAnsi="Trebuchet MS"/>
          <w:b/>
          <w:color w:val="363435"/>
          <w:lang w:val="id-ID"/>
        </w:rPr>
      </w:pPr>
    </w:p>
    <w:p w14:paraId="581E2614" w14:textId="77777777" w:rsidR="009D14E2" w:rsidRDefault="009D14E2" w:rsidP="009D14E2">
      <w:pPr>
        <w:widowControl w:val="0"/>
        <w:autoSpaceDE w:val="0"/>
        <w:autoSpaceDN w:val="0"/>
        <w:adjustRightInd w:val="0"/>
        <w:rPr>
          <w:rFonts w:ascii="Trebuchet MS" w:hAnsi="Trebuchet MS"/>
          <w:b/>
          <w:color w:val="363435"/>
          <w:lang w:val="id-ID"/>
        </w:rPr>
      </w:pPr>
    </w:p>
    <w:p w14:paraId="17A7AA41" w14:textId="77777777" w:rsidR="009D14E2" w:rsidRDefault="009D14E2" w:rsidP="009D14E2">
      <w:pPr>
        <w:widowControl w:val="0"/>
        <w:autoSpaceDE w:val="0"/>
        <w:autoSpaceDN w:val="0"/>
        <w:adjustRightInd w:val="0"/>
        <w:rPr>
          <w:rFonts w:ascii="Trebuchet MS" w:hAnsi="Trebuchet MS"/>
          <w:b/>
          <w:color w:val="363435"/>
          <w:lang w:val="id-ID"/>
        </w:rPr>
      </w:pPr>
    </w:p>
    <w:p w14:paraId="163B430D" w14:textId="77777777" w:rsidR="009D14E2" w:rsidRDefault="009D14E2" w:rsidP="009D14E2">
      <w:pPr>
        <w:widowControl w:val="0"/>
        <w:autoSpaceDE w:val="0"/>
        <w:autoSpaceDN w:val="0"/>
        <w:adjustRightInd w:val="0"/>
        <w:rPr>
          <w:rFonts w:ascii="Trebuchet MS" w:hAnsi="Trebuchet MS"/>
          <w:b/>
          <w:color w:val="363435"/>
          <w:lang w:val="id-ID"/>
        </w:rPr>
      </w:pPr>
    </w:p>
    <w:p w14:paraId="7A880F7A" w14:textId="77777777" w:rsidR="009D14E2" w:rsidRDefault="009D14E2" w:rsidP="009D14E2">
      <w:pPr>
        <w:widowControl w:val="0"/>
        <w:autoSpaceDE w:val="0"/>
        <w:autoSpaceDN w:val="0"/>
        <w:adjustRightInd w:val="0"/>
        <w:rPr>
          <w:rFonts w:ascii="Trebuchet MS" w:hAnsi="Trebuchet MS"/>
          <w:b/>
          <w:color w:val="363435"/>
          <w:lang w:val="id-ID"/>
        </w:rPr>
      </w:pPr>
    </w:p>
    <w:p w14:paraId="50C6BFA5" w14:textId="77777777" w:rsidR="009D14E2" w:rsidRDefault="009D14E2" w:rsidP="009D14E2">
      <w:pPr>
        <w:widowControl w:val="0"/>
        <w:autoSpaceDE w:val="0"/>
        <w:autoSpaceDN w:val="0"/>
        <w:adjustRightInd w:val="0"/>
        <w:rPr>
          <w:rFonts w:ascii="Trebuchet MS" w:hAnsi="Trebuchet MS"/>
          <w:b/>
          <w:color w:val="363435"/>
          <w:lang w:val="id-ID"/>
        </w:rPr>
        <w:sectPr w:rsidR="009D14E2" w:rsidSect="009B1ACF">
          <w:headerReference w:type="even" r:id="rId10"/>
          <w:headerReference w:type="default" r:id="rId11"/>
          <w:headerReference w:type="first" r:id="rId12"/>
          <w:footerReference w:type="first" r:id="rId13"/>
          <w:footnotePr>
            <w:pos w:val="beneathText"/>
            <w:numFmt w:val="chicago"/>
          </w:footnotePr>
          <w:pgSz w:w="11907" w:h="16840" w:code="9"/>
          <w:pgMar w:top="357" w:right="1701" w:bottom="567" w:left="1701" w:header="284" w:footer="431" w:gutter="0"/>
          <w:pgNumType w:start="1"/>
          <w:cols w:space="374"/>
          <w:titlePg/>
          <w:docGrid w:linePitch="272"/>
        </w:sectPr>
      </w:pPr>
    </w:p>
    <w:p w14:paraId="73B2EE63" w14:textId="144C18A2" w:rsidR="006546A2" w:rsidRPr="006546A2" w:rsidRDefault="00A93B74" w:rsidP="00060D72">
      <w:pPr>
        <w:pStyle w:val="BodyText"/>
        <w:spacing w:line="276" w:lineRule="auto"/>
        <w:jc w:val="both"/>
        <w:outlineLvl w:val="0"/>
        <w:rPr>
          <w:rFonts w:ascii="Cambria" w:hAnsi="Cambria"/>
          <w:b/>
          <w:sz w:val="22"/>
          <w:szCs w:val="22"/>
        </w:rPr>
      </w:pPr>
      <w:r>
        <w:rPr>
          <w:rFonts w:ascii="Cambria" w:hAnsi="Cambria"/>
          <w:b/>
          <w:sz w:val="22"/>
          <w:szCs w:val="22"/>
        </w:rPr>
        <w:lastRenderedPageBreak/>
        <w:t>PENDAHULUAN</w:t>
      </w:r>
      <w:r w:rsidR="00612134">
        <w:rPr>
          <w:rFonts w:ascii="Cambria" w:hAnsi="Cambria"/>
          <w:b/>
          <w:sz w:val="22"/>
          <w:szCs w:val="22"/>
        </w:rPr>
        <w:t xml:space="preserve"> (</w:t>
      </w:r>
      <w:r w:rsidR="00513584">
        <w:rPr>
          <w:rFonts w:ascii="Cambria" w:hAnsi="Cambria"/>
          <w:b/>
          <w:sz w:val="22"/>
          <w:szCs w:val="22"/>
        </w:rPr>
        <w:t xml:space="preserve">HEADING </w:t>
      </w:r>
      <w:r w:rsidR="00612134">
        <w:rPr>
          <w:rFonts w:ascii="Cambria" w:hAnsi="Cambria"/>
          <w:b/>
          <w:sz w:val="22"/>
          <w:szCs w:val="22"/>
        </w:rPr>
        <w:t>1)</w:t>
      </w:r>
    </w:p>
    <w:p w14:paraId="6AA63E7F" w14:textId="77777777" w:rsidR="00A93B74" w:rsidRDefault="00A93B74" w:rsidP="00060D72">
      <w:pPr>
        <w:pStyle w:val="ListParagraph"/>
        <w:spacing w:after="0"/>
        <w:ind w:left="0" w:firstLine="425"/>
        <w:jc w:val="both"/>
        <w:rPr>
          <w:rFonts w:ascii="Cambria" w:hAnsi="Cambria"/>
        </w:rPr>
      </w:pPr>
      <w:r w:rsidRPr="00A93B74">
        <w:rPr>
          <w:rFonts w:ascii="Cambria" w:hAnsi="Cambria"/>
        </w:rPr>
        <w:t>Pembaca perlu mengetahui latar belakang penelitian Anda dan, yang terpenting, mengapa penelitian Anda penting dalam konteks ini. Pertanyaan kritis apa yang diajukan penelitian Anda? Mengapa pembaca harus tertarik?</w:t>
      </w:r>
    </w:p>
    <w:p w14:paraId="2912EB03" w14:textId="77777777" w:rsidR="00A93B74" w:rsidRDefault="00A93B74" w:rsidP="00060D72">
      <w:pPr>
        <w:pStyle w:val="ListParagraph"/>
        <w:spacing w:after="0"/>
        <w:ind w:left="0" w:firstLine="425"/>
        <w:jc w:val="both"/>
        <w:rPr>
          <w:rFonts w:ascii="Cambria" w:hAnsi="Cambria"/>
          <w:lang w:val="en-ID"/>
        </w:rPr>
      </w:pPr>
      <w:r w:rsidRPr="00A93B74">
        <w:rPr>
          <w:rFonts w:ascii="Cambria" w:hAnsi="Cambria"/>
          <w:lang w:val="en-ID"/>
        </w:rPr>
        <w:t>Tujuan Pendahuluan adalah untuk merangsang minat pembaca dan untuk memberikan informasi latar belakang terkait yang diperlukan untuk memahami artikel ini. Anda harus meringkas masalah yang akan dibahas, memberikan latar belakang subjek, mendiskusikan penelitian sebelumnya tentang topik tersebut dan menuliskan keterbaharuan/</w:t>
      </w:r>
      <w:r w:rsidRPr="00A93B74">
        <w:rPr>
          <w:rFonts w:ascii="Cambria" w:hAnsi="Cambria"/>
          <w:i/>
          <w:iCs/>
          <w:lang w:val="en-ID"/>
        </w:rPr>
        <w:t>novelty</w:t>
      </w:r>
      <w:r w:rsidRPr="00A93B74">
        <w:rPr>
          <w:rFonts w:ascii="Cambria" w:hAnsi="Cambria"/>
          <w:lang w:val="en-ID"/>
        </w:rPr>
        <w:t xml:space="preserve"> penelitian Anda, dan menjelaskan dengan tepat apa yang akan dibahas dalam makalah, mengapa, dan bagaimana. Hal yang baik untuk dihindari adalah membuat pengantar Anda menjadi ulasan mini. Ada banyak literatur di luar sana, tetapi sebagai seorang ilmuwan, Anda harus dapat memilih hal-hal yang paling relevan dengan pekerjaan Anda dan menjelaskan alasannya. Hal ini menunjukkan kepada editor/peninjau/pembaca bahwa Anda benar-benar memahami bidang penelitian Anda dan dapat langsung membahas masalah yang paling penting.</w:t>
      </w:r>
    </w:p>
    <w:p w14:paraId="5C0E08E0" w14:textId="77777777" w:rsidR="007E578D" w:rsidRDefault="00A93B74" w:rsidP="00060D72">
      <w:pPr>
        <w:pStyle w:val="ListParagraph"/>
        <w:spacing w:after="0"/>
        <w:ind w:left="0" w:firstLine="425"/>
        <w:jc w:val="both"/>
        <w:rPr>
          <w:rFonts w:ascii="Cambria" w:hAnsi="Cambria"/>
          <w:lang w:val="en-ID"/>
        </w:rPr>
      </w:pPr>
      <w:r w:rsidRPr="00A93B74">
        <w:rPr>
          <w:rFonts w:ascii="Cambria" w:hAnsi="Cambria"/>
          <w:lang w:val="en-ID"/>
        </w:rPr>
        <w:t xml:space="preserve">Pendahuluan Anda </w:t>
      </w:r>
      <w:r>
        <w:rPr>
          <w:rFonts w:ascii="Cambria" w:hAnsi="Cambria"/>
          <w:lang w:val="en-ID"/>
        </w:rPr>
        <w:t>dibuat dengan</w:t>
      </w:r>
      <w:r w:rsidRPr="00A93B74">
        <w:rPr>
          <w:rFonts w:ascii="Cambria" w:hAnsi="Cambria"/>
          <w:lang w:val="en-ID"/>
        </w:rPr>
        <w:t xml:space="preserve"> ringkas, terstruktur dengan baik, dan mencakup semua informasi yang diperlukan untuk mengikuti perkembangan temuan Anda. Jangan terlalu membebani pembaca dengan membuat pendahuluan terlalu </w:t>
      </w:r>
      <w:r w:rsidR="007E578D">
        <w:rPr>
          <w:rFonts w:ascii="Cambria" w:hAnsi="Cambria"/>
          <w:lang w:val="en-ID"/>
        </w:rPr>
        <w:t>Panjang</w:t>
      </w:r>
    </w:p>
    <w:p w14:paraId="1CD63084" w14:textId="77777777" w:rsidR="007E578D" w:rsidRDefault="007E578D" w:rsidP="00060D72">
      <w:pPr>
        <w:pStyle w:val="ListParagraph"/>
        <w:spacing w:after="0"/>
        <w:ind w:left="0" w:firstLine="425"/>
        <w:jc w:val="both"/>
        <w:rPr>
          <w:rFonts w:ascii="Cambria" w:hAnsi="Cambria"/>
          <w:b/>
          <w:bCs/>
          <w:i/>
          <w:iCs/>
          <w:lang w:val="en-ID"/>
        </w:rPr>
      </w:pPr>
      <w:r w:rsidRPr="007E578D">
        <w:rPr>
          <w:rFonts w:ascii="Cambria" w:hAnsi="Cambria"/>
          <w:b/>
          <w:bCs/>
          <w:i/>
          <w:iCs/>
          <w:lang w:val="en-ID"/>
        </w:rPr>
        <w:t>Sangat Disarankan</w:t>
      </w:r>
    </w:p>
    <w:p w14:paraId="11C229E5" w14:textId="670A9A81" w:rsidR="007E578D" w:rsidRDefault="007E578D" w:rsidP="00060D72">
      <w:pPr>
        <w:pStyle w:val="ListParagraph"/>
        <w:spacing w:after="0"/>
        <w:ind w:left="0" w:firstLine="425"/>
        <w:jc w:val="both"/>
        <w:rPr>
          <w:rFonts w:ascii="Cambria" w:hAnsi="Cambria"/>
          <w:lang w:val="en-ID"/>
        </w:rPr>
      </w:pPr>
      <w:r w:rsidRPr="007E578D">
        <w:rPr>
          <w:rFonts w:ascii="Cambria" w:hAnsi="Cambria"/>
          <w:lang w:val="en-ID"/>
        </w:rPr>
        <w:t>Mulailah Pendahuluan dengan memberikan latar belakang singkat tentang masalah yang dipelajari. Nyatakan tujuan penyelidikan. Tujuan penelitian Anda adalah bagian terpenting dari pendahuluan. Tetapkan pentingnya pekerjaan Anda: Mengapa ada kebutuhan untuk melakukan penelitian? Mengenalkan pembaca pada literatur yang bersangkutan. Jangan memberikan riwayat lengkap tentang topik tersebut. Kutipan sebelumnya memiliki kaitan langsung dengan masalah saat ini. Nyatakan dengan jelas hipotesis Anda, dan variabel yang diselidiki, dan rangkum secara ringkas metode yang digunakan. Tentukan singkatan atau istilah khusus/regional. Berikan pembahasan singkat tentang hasil dan temuan penelitian lain sehingga pembaca memahami gambaran besarnya. Jelaskan beberapa temuan utama yang disajikan dalam manuskrip Anda dan jelaskan bagaimana temuan tersebut berkontribusi pada bidang penelitian yang lebih luas. Nyatakan kesimpulan utama yang diperoleh dari hasil Anda. Identifikasi pertanyaan apa pun yang belum terjawab dan pertanyaan baru apa pun yang dihasilkan oleh studi Anda.</w:t>
      </w:r>
    </w:p>
    <w:p w14:paraId="3EF2F68A" w14:textId="10825A6A" w:rsidR="00A54723" w:rsidRPr="007E578D" w:rsidRDefault="00A54723" w:rsidP="00060D72">
      <w:pPr>
        <w:spacing w:line="276" w:lineRule="auto"/>
        <w:jc w:val="both"/>
        <w:rPr>
          <w:rFonts w:ascii="Cambria" w:hAnsi="Cambria"/>
        </w:rPr>
      </w:pPr>
    </w:p>
    <w:p w14:paraId="09E8DA70" w14:textId="057592B4" w:rsidR="006546A2" w:rsidRPr="003A30D5" w:rsidRDefault="00060D72" w:rsidP="00060D72">
      <w:pPr>
        <w:pStyle w:val="BodyText"/>
        <w:spacing w:line="276" w:lineRule="auto"/>
        <w:jc w:val="both"/>
        <w:outlineLvl w:val="0"/>
        <w:rPr>
          <w:rFonts w:ascii="Cambria" w:hAnsi="Cambria"/>
          <w:b/>
          <w:sz w:val="22"/>
          <w:szCs w:val="22"/>
        </w:rPr>
      </w:pPr>
      <w:r>
        <w:rPr>
          <w:rFonts w:ascii="Cambria" w:hAnsi="Cambria"/>
          <w:b/>
          <w:sz w:val="22"/>
          <w:szCs w:val="22"/>
        </w:rPr>
        <w:t>METODE</w:t>
      </w:r>
      <w:r w:rsidR="00612134" w:rsidRPr="003A30D5">
        <w:rPr>
          <w:rFonts w:ascii="Cambria" w:hAnsi="Cambria"/>
          <w:b/>
          <w:sz w:val="22"/>
          <w:szCs w:val="22"/>
        </w:rPr>
        <w:t xml:space="preserve"> </w:t>
      </w:r>
      <w:r w:rsidR="00087FB4" w:rsidRPr="003A30D5">
        <w:rPr>
          <w:rFonts w:ascii="Cambria" w:hAnsi="Cambria"/>
          <w:b/>
          <w:sz w:val="22"/>
          <w:szCs w:val="22"/>
        </w:rPr>
        <w:t>(HEADING 1)</w:t>
      </w:r>
    </w:p>
    <w:p w14:paraId="3ADAE571" w14:textId="77777777" w:rsidR="007E578D" w:rsidRDefault="007E578D" w:rsidP="00060D72">
      <w:pPr>
        <w:pStyle w:val="ListParagraph"/>
        <w:spacing w:after="0"/>
        <w:ind w:left="0" w:firstLine="426"/>
        <w:jc w:val="both"/>
        <w:rPr>
          <w:rFonts w:ascii="Cambria" w:hAnsi="Cambria"/>
        </w:rPr>
      </w:pPr>
      <w:r w:rsidRPr="007E578D">
        <w:rPr>
          <w:rFonts w:ascii="Cambria" w:hAnsi="Cambria"/>
        </w:rPr>
        <w:t>Metode Penelitian dituliskan dengan jelas dan detail bagaimana Anda melakukan penelitian: (1) memungkinkan pembaca mengevaluasi pekerjaan yang dilakukan; dan (2) mengizinkan orang lain untuk mereplikasi penelitian Anda. Anda harus menjelaskan dengan tepat apa yang Anda lakukan: apa dan bagaimana eksperimen dijalankan, apa, berapa banyak, seberapa sering, di mana, kapan, dan mengapa peralatan dan bahan digunakan. Pertimbangan utama adalah untuk memastikan bahwa detail yang cukup diberikan untuk memverifikasi temuan Anda dan untuk memungkinkan replikasi penelitian. Anda harus menjaga keseimbangan antara keringkasan (Anda tidak dapat mendeskripsikan setiap masalah teknis) dan kelengkapan (Anda perlu memberikan detail yang memadai agar pembaca mengetahui apa yang terjadi)</w:t>
      </w:r>
      <w:r w:rsidR="00612134" w:rsidRPr="007E578D">
        <w:rPr>
          <w:rFonts w:ascii="Cambria" w:hAnsi="Cambria"/>
        </w:rPr>
        <w:t>.</w:t>
      </w:r>
    </w:p>
    <w:p w14:paraId="2AE53F38" w14:textId="7AA10114" w:rsidR="00E97251" w:rsidRDefault="00612134" w:rsidP="00060D72">
      <w:pPr>
        <w:pStyle w:val="ListParagraph"/>
        <w:spacing w:after="0"/>
        <w:ind w:left="0" w:firstLine="426"/>
        <w:jc w:val="both"/>
        <w:rPr>
          <w:rFonts w:ascii="Cambria" w:hAnsi="Cambria"/>
        </w:rPr>
      </w:pPr>
      <w:r w:rsidRPr="007E578D">
        <w:rPr>
          <w:rFonts w:ascii="Cambria" w:hAnsi="Cambria"/>
        </w:rPr>
        <w:t xml:space="preserve"> </w:t>
      </w:r>
    </w:p>
    <w:p w14:paraId="3639CA8B" w14:textId="77777777" w:rsidR="007E578D" w:rsidRDefault="007E578D" w:rsidP="00060D72">
      <w:pPr>
        <w:pStyle w:val="ListParagraph"/>
        <w:spacing w:after="0"/>
        <w:ind w:left="0" w:firstLine="426"/>
        <w:jc w:val="both"/>
        <w:rPr>
          <w:rFonts w:ascii="Cambria" w:hAnsi="Cambria"/>
        </w:rPr>
      </w:pPr>
    </w:p>
    <w:p w14:paraId="69A8A50B" w14:textId="77777777" w:rsidR="007E578D" w:rsidRPr="007E578D" w:rsidRDefault="007E578D" w:rsidP="00060D72">
      <w:pPr>
        <w:pStyle w:val="ListParagraph"/>
        <w:spacing w:after="0"/>
        <w:ind w:left="0" w:firstLine="426"/>
        <w:jc w:val="both"/>
        <w:rPr>
          <w:rFonts w:ascii="Cambria" w:hAnsi="Cambria"/>
        </w:rPr>
      </w:pPr>
    </w:p>
    <w:p w14:paraId="37B7023D" w14:textId="733F71B5" w:rsidR="006546A2" w:rsidRPr="003A30D5" w:rsidRDefault="007E578D" w:rsidP="00060D72">
      <w:pPr>
        <w:pStyle w:val="BodyText"/>
        <w:spacing w:line="276" w:lineRule="auto"/>
        <w:jc w:val="both"/>
        <w:outlineLvl w:val="0"/>
        <w:rPr>
          <w:rFonts w:ascii="Cambria" w:hAnsi="Cambria"/>
          <w:b/>
          <w:sz w:val="22"/>
          <w:szCs w:val="22"/>
        </w:rPr>
      </w:pPr>
      <w:r>
        <w:rPr>
          <w:rFonts w:ascii="Cambria" w:hAnsi="Cambria"/>
          <w:b/>
          <w:sz w:val="22"/>
          <w:szCs w:val="22"/>
        </w:rPr>
        <w:t>HASIL DAN PEMBAHASAN</w:t>
      </w:r>
    </w:p>
    <w:p w14:paraId="02DDAF29" w14:textId="3C6C0EB8" w:rsidR="00933371" w:rsidRPr="003A30D5" w:rsidRDefault="007E578D" w:rsidP="00060D72">
      <w:pPr>
        <w:pStyle w:val="ListParagraph"/>
        <w:spacing w:after="0"/>
        <w:ind w:left="0" w:firstLine="426"/>
        <w:jc w:val="both"/>
        <w:rPr>
          <w:rFonts w:ascii="Cambria" w:eastAsia="Times New Roman" w:hAnsi="Cambria"/>
        </w:rPr>
      </w:pPr>
      <w:r w:rsidRPr="007E578D">
        <w:rPr>
          <w:rFonts w:ascii="Cambria" w:eastAsia="Times New Roman" w:hAnsi="Cambria"/>
        </w:rPr>
        <w:t xml:space="preserve">Tujuan dari Hasil dan Pembahasan adalah untuk menyatakan temuan Anda dan membuat interpretasi dan/atau pendapat, menjelaskan implikasi dari temuan Anda, dan memberikan saran untuk penelitian selanjutnya. Fungsi utamanya adalah untuk menjawab pertanyaan yang diajukan dalam Pendahuluan, menjelaskan bagaimana hasilnya mendukung jawaban, dan bagaimana jawaban sesuai dengan pengetahuan yang ada pada topik tersebut. </w:t>
      </w:r>
      <w:r w:rsidR="00060D72">
        <w:rPr>
          <w:rFonts w:ascii="Cambria" w:eastAsia="Times New Roman" w:hAnsi="Cambria"/>
        </w:rPr>
        <w:t>Pembahasan</w:t>
      </w:r>
      <w:r w:rsidR="00060D72" w:rsidRPr="00060D72">
        <w:rPr>
          <w:rFonts w:ascii="Cambria" w:eastAsia="Times New Roman" w:hAnsi="Cambria"/>
        </w:rPr>
        <w:t xml:space="preserve"> adalah bagian terpenting dari seluruh isi artikel ilmiah. Tujuan</w:t>
      </w:r>
      <w:r w:rsidR="00060D72">
        <w:rPr>
          <w:rFonts w:ascii="Cambria" w:eastAsia="Times New Roman" w:hAnsi="Cambria"/>
        </w:rPr>
        <w:t xml:space="preserve"> pembahasan</w:t>
      </w:r>
      <w:r w:rsidR="00060D72" w:rsidRPr="00060D72">
        <w:rPr>
          <w:rFonts w:ascii="Cambria" w:eastAsia="Times New Roman" w:hAnsi="Cambria"/>
        </w:rPr>
        <w:t xml:space="preserve"> adalah: menjawab masalah penelitian, menafsirkan temuan, mengintegrasikan temuan penelitian ke dalam seperangkat pengetahuan yang ada dan menyusun teori baru atau memodifikasi teori yang ada</w:t>
      </w:r>
      <w:r w:rsidR="00060D72">
        <w:rPr>
          <w:rFonts w:ascii="Cambria" w:eastAsia="Times New Roman" w:hAnsi="Cambria"/>
        </w:rPr>
        <w:t>.</w:t>
      </w:r>
    </w:p>
    <w:p w14:paraId="0D9578F0" w14:textId="77777777" w:rsidR="009929AD" w:rsidRPr="003A30D5" w:rsidRDefault="009929AD" w:rsidP="00060D72">
      <w:pPr>
        <w:pStyle w:val="ListParagraph"/>
        <w:spacing w:after="0"/>
        <w:ind w:left="0"/>
        <w:jc w:val="both"/>
        <w:rPr>
          <w:rFonts w:ascii="Cambria" w:eastAsia="Times New Roman" w:hAnsi="Cambria"/>
        </w:rPr>
      </w:pPr>
    </w:p>
    <w:p w14:paraId="3A4D35C7" w14:textId="77777777" w:rsidR="009929AD" w:rsidRPr="00436A6D" w:rsidRDefault="009929AD" w:rsidP="00060D72">
      <w:pPr>
        <w:spacing w:line="276" w:lineRule="auto"/>
        <w:jc w:val="both"/>
        <w:rPr>
          <w:rFonts w:ascii="Arial Narrow" w:hAnsi="Arial Narrow"/>
          <w:sz w:val="22"/>
          <w:szCs w:val="22"/>
        </w:rPr>
      </w:pPr>
      <w:r w:rsidRPr="003A30D5">
        <w:rPr>
          <w:rFonts w:ascii="Arial Narrow" w:hAnsi="Arial Narrow"/>
          <w:sz w:val="22"/>
          <w:szCs w:val="22"/>
        </w:rPr>
        <w:t>Table 1</w:t>
      </w:r>
      <w:r w:rsidRPr="00436A6D">
        <w:rPr>
          <w:rFonts w:ascii="Arial Narrow" w:hAnsi="Arial Narrow"/>
          <w:sz w:val="22"/>
          <w:szCs w:val="22"/>
        </w:rPr>
        <w:t>. No Vertical Lines</w:t>
      </w:r>
    </w:p>
    <w:tbl>
      <w:tblPr>
        <w:tblW w:w="0" w:type="auto"/>
        <w:tblInd w:w="108" w:type="dxa"/>
        <w:tblLook w:val="04A0" w:firstRow="1" w:lastRow="0" w:firstColumn="1" w:lastColumn="0" w:noHBand="0" w:noVBand="1"/>
      </w:tblPr>
      <w:tblGrid>
        <w:gridCol w:w="2059"/>
        <w:gridCol w:w="2115"/>
        <w:gridCol w:w="2149"/>
        <w:gridCol w:w="2041"/>
      </w:tblGrid>
      <w:tr w:rsidR="009929AD" w:rsidRPr="00436A6D" w14:paraId="5B90D6C3" w14:textId="77777777" w:rsidTr="00640196">
        <w:tc>
          <w:tcPr>
            <w:tcW w:w="2059" w:type="dxa"/>
            <w:tcBorders>
              <w:top w:val="single" w:sz="4" w:space="0" w:color="auto"/>
              <w:bottom w:val="single" w:sz="4" w:space="0" w:color="auto"/>
            </w:tcBorders>
            <w:shd w:val="clear" w:color="auto" w:fill="auto"/>
            <w:vAlign w:val="center"/>
          </w:tcPr>
          <w:p w14:paraId="3F14F2AD" w14:textId="77777777" w:rsidR="009929AD" w:rsidRPr="00436A6D" w:rsidRDefault="00894707" w:rsidP="00060D72">
            <w:pPr>
              <w:spacing w:line="276" w:lineRule="auto"/>
              <w:jc w:val="center"/>
              <w:rPr>
                <w:rFonts w:ascii="Arial Narrow" w:hAnsi="Arial Narrow"/>
                <w:b/>
                <w:sz w:val="22"/>
                <w:szCs w:val="22"/>
              </w:rPr>
            </w:pPr>
            <w:r w:rsidRPr="00436A6D">
              <w:rPr>
                <w:rFonts w:ascii="Arial Narrow" w:hAnsi="Arial Narrow"/>
                <w:b/>
                <w:sz w:val="22"/>
                <w:szCs w:val="22"/>
              </w:rPr>
              <w:t>Arial Narrow</w:t>
            </w:r>
          </w:p>
        </w:tc>
        <w:tc>
          <w:tcPr>
            <w:tcW w:w="2115" w:type="dxa"/>
            <w:tcBorders>
              <w:top w:val="single" w:sz="4" w:space="0" w:color="auto"/>
              <w:bottom w:val="single" w:sz="4" w:space="0" w:color="auto"/>
            </w:tcBorders>
            <w:shd w:val="clear" w:color="auto" w:fill="auto"/>
            <w:vAlign w:val="center"/>
          </w:tcPr>
          <w:p w14:paraId="21AEB975" w14:textId="77777777" w:rsidR="009929AD" w:rsidRPr="00436A6D" w:rsidRDefault="00894707" w:rsidP="00060D72">
            <w:pPr>
              <w:spacing w:line="276" w:lineRule="auto"/>
              <w:jc w:val="center"/>
              <w:rPr>
                <w:rFonts w:ascii="Arial Narrow" w:hAnsi="Arial Narrow"/>
                <w:b/>
                <w:sz w:val="22"/>
                <w:szCs w:val="22"/>
              </w:rPr>
            </w:pPr>
            <w:r w:rsidRPr="00436A6D">
              <w:rPr>
                <w:rFonts w:ascii="Arial Narrow" w:hAnsi="Arial Narrow"/>
                <w:b/>
                <w:sz w:val="22"/>
                <w:szCs w:val="22"/>
              </w:rPr>
              <w:t>11 Point</w:t>
            </w:r>
          </w:p>
        </w:tc>
        <w:tc>
          <w:tcPr>
            <w:tcW w:w="2149" w:type="dxa"/>
            <w:tcBorders>
              <w:top w:val="single" w:sz="4" w:space="0" w:color="auto"/>
              <w:bottom w:val="single" w:sz="4" w:space="0" w:color="auto"/>
            </w:tcBorders>
            <w:shd w:val="clear" w:color="auto" w:fill="auto"/>
            <w:vAlign w:val="center"/>
          </w:tcPr>
          <w:p w14:paraId="470D727A" w14:textId="77777777" w:rsidR="009929AD" w:rsidRPr="00436A6D" w:rsidRDefault="00894707" w:rsidP="00060D72">
            <w:pPr>
              <w:spacing w:line="276" w:lineRule="auto"/>
              <w:jc w:val="center"/>
              <w:rPr>
                <w:rFonts w:ascii="Arial Narrow" w:hAnsi="Arial Narrow"/>
                <w:b/>
                <w:sz w:val="22"/>
                <w:szCs w:val="22"/>
              </w:rPr>
            </w:pPr>
            <w:r w:rsidRPr="00436A6D">
              <w:rPr>
                <w:rFonts w:ascii="Arial Narrow" w:hAnsi="Arial Narrow"/>
                <w:b/>
                <w:sz w:val="22"/>
                <w:szCs w:val="22"/>
              </w:rPr>
              <w:t>Xxx</w:t>
            </w:r>
          </w:p>
        </w:tc>
        <w:tc>
          <w:tcPr>
            <w:tcW w:w="2041" w:type="dxa"/>
            <w:tcBorders>
              <w:top w:val="single" w:sz="4" w:space="0" w:color="auto"/>
              <w:bottom w:val="single" w:sz="4" w:space="0" w:color="auto"/>
            </w:tcBorders>
            <w:shd w:val="clear" w:color="auto" w:fill="auto"/>
            <w:vAlign w:val="center"/>
          </w:tcPr>
          <w:p w14:paraId="69ED9C44" w14:textId="77777777" w:rsidR="009929AD" w:rsidRPr="00436A6D" w:rsidRDefault="00894707" w:rsidP="00060D72">
            <w:pPr>
              <w:spacing w:line="276" w:lineRule="auto"/>
              <w:jc w:val="center"/>
              <w:rPr>
                <w:rFonts w:ascii="Arial Narrow" w:hAnsi="Arial Narrow"/>
                <w:b/>
                <w:sz w:val="22"/>
                <w:szCs w:val="22"/>
              </w:rPr>
            </w:pPr>
            <w:r w:rsidRPr="00436A6D">
              <w:rPr>
                <w:rFonts w:ascii="Arial Narrow" w:hAnsi="Arial Narrow"/>
                <w:b/>
                <w:sz w:val="22"/>
                <w:szCs w:val="22"/>
              </w:rPr>
              <w:t>Xxx</w:t>
            </w:r>
          </w:p>
        </w:tc>
      </w:tr>
      <w:tr w:rsidR="00894707" w:rsidRPr="00436A6D" w14:paraId="61A16975" w14:textId="77777777" w:rsidTr="00640196">
        <w:tc>
          <w:tcPr>
            <w:tcW w:w="2059" w:type="dxa"/>
            <w:tcBorders>
              <w:top w:val="single" w:sz="4" w:space="0" w:color="auto"/>
            </w:tcBorders>
            <w:shd w:val="clear" w:color="auto" w:fill="auto"/>
          </w:tcPr>
          <w:p w14:paraId="5E8BCC8E" w14:textId="77777777" w:rsidR="00894707" w:rsidRPr="00436A6D" w:rsidRDefault="00894707" w:rsidP="00060D72">
            <w:pPr>
              <w:spacing w:line="276" w:lineRule="auto"/>
              <w:jc w:val="center"/>
              <w:rPr>
                <w:rFonts w:ascii="Arial Narrow" w:hAnsi="Arial Narrow"/>
                <w:sz w:val="22"/>
                <w:szCs w:val="22"/>
              </w:rPr>
            </w:pPr>
            <w:r w:rsidRPr="00436A6D">
              <w:rPr>
                <w:rFonts w:ascii="Arial Narrow" w:hAnsi="Arial Narrow"/>
                <w:sz w:val="22"/>
                <w:szCs w:val="22"/>
              </w:rPr>
              <w:t>Data</w:t>
            </w:r>
          </w:p>
        </w:tc>
        <w:tc>
          <w:tcPr>
            <w:tcW w:w="2115" w:type="dxa"/>
            <w:tcBorders>
              <w:top w:val="single" w:sz="4" w:space="0" w:color="auto"/>
            </w:tcBorders>
            <w:shd w:val="clear" w:color="auto" w:fill="auto"/>
            <w:vAlign w:val="center"/>
          </w:tcPr>
          <w:p w14:paraId="34335BFF" w14:textId="77777777" w:rsidR="00894707" w:rsidRPr="00436A6D" w:rsidRDefault="00894707" w:rsidP="00060D72">
            <w:pPr>
              <w:spacing w:line="276" w:lineRule="auto"/>
              <w:jc w:val="center"/>
              <w:rPr>
                <w:rFonts w:ascii="Arial Narrow" w:hAnsi="Arial Narrow"/>
                <w:sz w:val="22"/>
                <w:szCs w:val="22"/>
              </w:rPr>
            </w:pPr>
            <w:r w:rsidRPr="00436A6D">
              <w:rPr>
                <w:rFonts w:ascii="Arial Narrow" w:hAnsi="Arial Narrow"/>
                <w:sz w:val="22"/>
                <w:szCs w:val="22"/>
              </w:rPr>
              <w:t>Data</w:t>
            </w:r>
          </w:p>
        </w:tc>
        <w:tc>
          <w:tcPr>
            <w:tcW w:w="2149" w:type="dxa"/>
            <w:tcBorders>
              <w:top w:val="single" w:sz="4" w:space="0" w:color="auto"/>
            </w:tcBorders>
            <w:shd w:val="clear" w:color="auto" w:fill="auto"/>
            <w:vAlign w:val="center"/>
          </w:tcPr>
          <w:p w14:paraId="315D1B81" w14:textId="77777777" w:rsidR="00894707" w:rsidRPr="00436A6D" w:rsidRDefault="00894707" w:rsidP="00060D72">
            <w:pPr>
              <w:spacing w:line="276" w:lineRule="auto"/>
              <w:jc w:val="center"/>
              <w:rPr>
                <w:rFonts w:ascii="Arial Narrow" w:hAnsi="Arial Narrow"/>
                <w:sz w:val="22"/>
                <w:szCs w:val="22"/>
              </w:rPr>
            </w:pPr>
            <w:r w:rsidRPr="00436A6D">
              <w:rPr>
                <w:rFonts w:ascii="Arial Narrow" w:hAnsi="Arial Narrow"/>
                <w:sz w:val="22"/>
                <w:szCs w:val="22"/>
              </w:rPr>
              <w:t>Data</w:t>
            </w:r>
          </w:p>
        </w:tc>
        <w:tc>
          <w:tcPr>
            <w:tcW w:w="2041" w:type="dxa"/>
            <w:tcBorders>
              <w:top w:val="single" w:sz="4" w:space="0" w:color="auto"/>
            </w:tcBorders>
            <w:shd w:val="clear" w:color="auto" w:fill="auto"/>
            <w:vAlign w:val="center"/>
          </w:tcPr>
          <w:p w14:paraId="5BF503D8" w14:textId="77777777" w:rsidR="00894707" w:rsidRPr="00436A6D" w:rsidRDefault="00894707" w:rsidP="00060D72">
            <w:pPr>
              <w:spacing w:line="276" w:lineRule="auto"/>
              <w:jc w:val="center"/>
              <w:rPr>
                <w:rFonts w:ascii="Arial Narrow" w:hAnsi="Arial Narrow"/>
                <w:sz w:val="22"/>
                <w:szCs w:val="22"/>
              </w:rPr>
            </w:pPr>
            <w:r w:rsidRPr="00436A6D">
              <w:rPr>
                <w:rFonts w:ascii="Arial Narrow" w:hAnsi="Arial Narrow"/>
                <w:sz w:val="22"/>
                <w:szCs w:val="22"/>
              </w:rPr>
              <w:t>Data</w:t>
            </w:r>
          </w:p>
        </w:tc>
      </w:tr>
      <w:tr w:rsidR="00894707" w:rsidRPr="00436A6D" w14:paraId="600B9B7D" w14:textId="77777777" w:rsidTr="00640196">
        <w:tc>
          <w:tcPr>
            <w:tcW w:w="2059" w:type="dxa"/>
            <w:tcBorders>
              <w:bottom w:val="single" w:sz="4" w:space="0" w:color="auto"/>
            </w:tcBorders>
            <w:shd w:val="clear" w:color="auto" w:fill="auto"/>
          </w:tcPr>
          <w:p w14:paraId="08578E3D" w14:textId="77777777" w:rsidR="00894707" w:rsidRPr="00436A6D" w:rsidRDefault="00894707" w:rsidP="00060D72">
            <w:pPr>
              <w:spacing w:line="276" w:lineRule="auto"/>
              <w:jc w:val="center"/>
              <w:rPr>
                <w:rFonts w:ascii="Arial Narrow" w:hAnsi="Arial Narrow"/>
                <w:sz w:val="22"/>
                <w:szCs w:val="22"/>
              </w:rPr>
            </w:pPr>
            <w:r w:rsidRPr="00436A6D">
              <w:rPr>
                <w:rFonts w:ascii="Arial Narrow" w:hAnsi="Arial Narrow"/>
                <w:sz w:val="22"/>
                <w:szCs w:val="22"/>
              </w:rPr>
              <w:t>Data</w:t>
            </w:r>
          </w:p>
        </w:tc>
        <w:tc>
          <w:tcPr>
            <w:tcW w:w="2115" w:type="dxa"/>
            <w:tcBorders>
              <w:bottom w:val="single" w:sz="4" w:space="0" w:color="auto"/>
            </w:tcBorders>
            <w:shd w:val="clear" w:color="auto" w:fill="auto"/>
            <w:vAlign w:val="center"/>
          </w:tcPr>
          <w:p w14:paraId="21F880BF" w14:textId="77777777" w:rsidR="00894707" w:rsidRPr="00436A6D" w:rsidRDefault="00894707" w:rsidP="00060D72">
            <w:pPr>
              <w:spacing w:line="276" w:lineRule="auto"/>
              <w:jc w:val="center"/>
              <w:rPr>
                <w:rFonts w:ascii="Arial Narrow" w:hAnsi="Arial Narrow"/>
                <w:sz w:val="22"/>
                <w:szCs w:val="22"/>
              </w:rPr>
            </w:pPr>
            <w:r w:rsidRPr="00436A6D">
              <w:rPr>
                <w:rFonts w:ascii="Arial Narrow" w:hAnsi="Arial Narrow"/>
                <w:sz w:val="22"/>
                <w:szCs w:val="22"/>
              </w:rPr>
              <w:t>Data</w:t>
            </w:r>
          </w:p>
        </w:tc>
        <w:tc>
          <w:tcPr>
            <w:tcW w:w="2149" w:type="dxa"/>
            <w:tcBorders>
              <w:bottom w:val="single" w:sz="4" w:space="0" w:color="auto"/>
            </w:tcBorders>
            <w:shd w:val="clear" w:color="auto" w:fill="auto"/>
            <w:vAlign w:val="center"/>
          </w:tcPr>
          <w:p w14:paraId="556FD6E8" w14:textId="77777777" w:rsidR="00894707" w:rsidRPr="00436A6D" w:rsidRDefault="00894707" w:rsidP="00060D72">
            <w:pPr>
              <w:spacing w:line="276" w:lineRule="auto"/>
              <w:jc w:val="center"/>
              <w:rPr>
                <w:rFonts w:ascii="Arial Narrow" w:hAnsi="Arial Narrow"/>
                <w:sz w:val="22"/>
                <w:szCs w:val="22"/>
              </w:rPr>
            </w:pPr>
            <w:r w:rsidRPr="00436A6D">
              <w:rPr>
                <w:rFonts w:ascii="Arial Narrow" w:hAnsi="Arial Narrow"/>
                <w:sz w:val="22"/>
                <w:szCs w:val="22"/>
              </w:rPr>
              <w:t>Data</w:t>
            </w:r>
          </w:p>
        </w:tc>
        <w:tc>
          <w:tcPr>
            <w:tcW w:w="2041" w:type="dxa"/>
            <w:tcBorders>
              <w:bottom w:val="single" w:sz="4" w:space="0" w:color="auto"/>
            </w:tcBorders>
            <w:shd w:val="clear" w:color="auto" w:fill="auto"/>
            <w:vAlign w:val="center"/>
          </w:tcPr>
          <w:p w14:paraId="3E9472F9" w14:textId="77777777" w:rsidR="00894707" w:rsidRPr="00436A6D" w:rsidRDefault="00894707" w:rsidP="00060D72">
            <w:pPr>
              <w:spacing w:line="276" w:lineRule="auto"/>
              <w:jc w:val="center"/>
              <w:rPr>
                <w:rFonts w:ascii="Arial Narrow" w:hAnsi="Arial Narrow"/>
                <w:sz w:val="22"/>
                <w:szCs w:val="22"/>
              </w:rPr>
            </w:pPr>
            <w:r w:rsidRPr="00436A6D">
              <w:rPr>
                <w:rFonts w:ascii="Arial Narrow" w:hAnsi="Arial Narrow"/>
                <w:sz w:val="22"/>
                <w:szCs w:val="22"/>
              </w:rPr>
              <w:t>Data</w:t>
            </w:r>
          </w:p>
        </w:tc>
      </w:tr>
    </w:tbl>
    <w:p w14:paraId="3858ECDE" w14:textId="77777777" w:rsidR="009929AD" w:rsidRPr="00436A6D" w:rsidRDefault="00894707" w:rsidP="00060D72">
      <w:pPr>
        <w:spacing w:line="276" w:lineRule="auto"/>
        <w:jc w:val="both"/>
        <w:rPr>
          <w:rFonts w:ascii="Arial Narrow" w:hAnsi="Arial Narrow"/>
          <w:sz w:val="22"/>
          <w:szCs w:val="22"/>
        </w:rPr>
      </w:pPr>
      <w:r w:rsidRPr="00436A6D">
        <w:rPr>
          <w:rFonts w:ascii="Arial Narrow" w:hAnsi="Arial Narrow"/>
          <w:sz w:val="22"/>
          <w:szCs w:val="22"/>
        </w:rPr>
        <w:t>Footnotes:</w:t>
      </w:r>
    </w:p>
    <w:p w14:paraId="4683CE0D" w14:textId="4FD8D3A0" w:rsidR="009929AD" w:rsidRPr="00436A6D" w:rsidRDefault="00D74CE7" w:rsidP="00060D72">
      <w:pPr>
        <w:spacing w:line="276" w:lineRule="auto"/>
        <w:jc w:val="both"/>
        <w:rPr>
          <w:rFonts w:ascii="Arial Narrow" w:hAnsi="Arial Narrow"/>
          <w:sz w:val="22"/>
          <w:szCs w:val="22"/>
        </w:rPr>
      </w:pPr>
      <m:oMath>
        <m:r>
          <w:rPr>
            <w:rFonts w:ascii="Cambria Math" w:hAnsi="Cambria Math"/>
            <w:sz w:val="22"/>
            <w:szCs w:val="22"/>
          </w:rPr>
          <m:t>O=</m:t>
        </m:r>
      </m:oMath>
      <w:r w:rsidR="009929AD" w:rsidRPr="00436A6D">
        <w:rPr>
          <w:rFonts w:ascii="Arial Narrow" w:hAnsi="Arial Narrow"/>
          <w:sz w:val="22"/>
          <w:szCs w:val="22"/>
        </w:rPr>
        <w:t xml:space="preserve"> </w:t>
      </w:r>
      <w:r w:rsidR="00894707" w:rsidRPr="00436A6D">
        <w:rPr>
          <w:rFonts w:ascii="Arial Narrow" w:hAnsi="Arial Narrow"/>
          <w:sz w:val="22"/>
          <w:szCs w:val="22"/>
        </w:rPr>
        <w:t xml:space="preserve">xxxx </w:t>
      </w:r>
    </w:p>
    <w:p w14:paraId="4984948D" w14:textId="4CD06B8E" w:rsidR="009929AD" w:rsidRPr="00436A6D" w:rsidRDefault="00D74CE7" w:rsidP="00060D72">
      <w:pPr>
        <w:spacing w:line="276" w:lineRule="auto"/>
        <w:jc w:val="both"/>
        <w:rPr>
          <w:rFonts w:ascii="Arial Narrow" w:hAnsi="Arial Narrow"/>
          <w:sz w:val="22"/>
          <w:szCs w:val="22"/>
          <w:lang w:val="id-ID"/>
        </w:rPr>
      </w:pPr>
      <m:oMath>
        <m:r>
          <w:rPr>
            <w:rFonts w:ascii="Cambria Math" w:hAnsi="Cambria Math"/>
            <w:sz w:val="22"/>
            <w:szCs w:val="22"/>
          </w:rPr>
          <m:t>X=</m:t>
        </m:r>
      </m:oMath>
      <w:r w:rsidR="00894707" w:rsidRPr="00436A6D">
        <w:rPr>
          <w:rFonts w:ascii="Arial Narrow" w:hAnsi="Arial Narrow"/>
          <w:sz w:val="22"/>
          <w:szCs w:val="22"/>
        </w:rPr>
        <w:t>xxx</w:t>
      </w:r>
    </w:p>
    <w:p w14:paraId="7E43B82A" w14:textId="77777777" w:rsidR="009929AD" w:rsidRPr="003477A2" w:rsidRDefault="009929AD" w:rsidP="00060D72">
      <w:pPr>
        <w:pStyle w:val="ListParagraph"/>
        <w:spacing w:after="0"/>
        <w:ind w:left="0"/>
        <w:jc w:val="both"/>
        <w:rPr>
          <w:rFonts w:ascii="Cambria" w:eastAsia="Times New Roman" w:hAnsi="Cambria"/>
        </w:rPr>
      </w:pPr>
    </w:p>
    <w:p w14:paraId="06FD2663" w14:textId="35BA420C" w:rsidR="009929AD" w:rsidRDefault="00060D72" w:rsidP="00060D72">
      <w:pPr>
        <w:pStyle w:val="ListParagraph"/>
        <w:spacing w:after="0"/>
        <w:ind w:left="0"/>
        <w:jc w:val="both"/>
        <w:rPr>
          <w:rFonts w:ascii="Cambria" w:hAnsi="Cambria"/>
          <w:b/>
        </w:rPr>
      </w:pPr>
      <w:r>
        <w:rPr>
          <w:rFonts w:ascii="Cambria" w:hAnsi="Cambria"/>
          <w:b/>
        </w:rPr>
        <w:t>Sub-Judul</w:t>
      </w:r>
      <w:r w:rsidR="009929AD">
        <w:rPr>
          <w:rFonts w:ascii="Cambria" w:hAnsi="Cambria"/>
          <w:b/>
        </w:rPr>
        <w:t xml:space="preserve"> (Heading 2)</w:t>
      </w:r>
    </w:p>
    <w:p w14:paraId="37D4A240" w14:textId="1E78F242" w:rsidR="00060D72" w:rsidRDefault="00060D72" w:rsidP="00060D72">
      <w:pPr>
        <w:pStyle w:val="ListParagraph"/>
        <w:spacing w:after="0"/>
        <w:ind w:left="0"/>
        <w:jc w:val="both"/>
        <w:rPr>
          <w:rFonts w:ascii="Cambria" w:hAnsi="Cambria"/>
        </w:rPr>
      </w:pPr>
      <w:r w:rsidRPr="00060D72">
        <w:rPr>
          <w:rFonts w:ascii="Cambria" w:hAnsi="Cambria"/>
        </w:rPr>
        <w:t xml:space="preserve">Gunakan sub-judul agar lebih </w:t>
      </w:r>
      <w:r>
        <w:rPr>
          <w:rFonts w:ascii="Cambria" w:hAnsi="Cambria"/>
        </w:rPr>
        <w:t>memudahkan pembaca</w:t>
      </w:r>
      <w:r w:rsidRPr="00060D72">
        <w:rPr>
          <w:rFonts w:ascii="Cambria" w:hAnsi="Cambria"/>
        </w:rPr>
        <w:t xml:space="preserve">. </w:t>
      </w:r>
    </w:p>
    <w:p w14:paraId="711C2BD4" w14:textId="77777777" w:rsidR="00A54723" w:rsidRPr="006546A2" w:rsidRDefault="00A54723" w:rsidP="00060D72">
      <w:pPr>
        <w:pStyle w:val="ListParagraph"/>
        <w:spacing w:after="0"/>
        <w:ind w:left="0"/>
        <w:jc w:val="both"/>
        <w:rPr>
          <w:rFonts w:ascii="Cambria" w:hAnsi="Cambria"/>
          <w:lang w:val="id-ID"/>
        </w:rPr>
      </w:pPr>
    </w:p>
    <w:p w14:paraId="60CA5156" w14:textId="0A4D5501" w:rsidR="006546A2" w:rsidRPr="006546A2" w:rsidRDefault="00060D72" w:rsidP="00060D72">
      <w:pPr>
        <w:pStyle w:val="BodyText"/>
        <w:spacing w:line="276" w:lineRule="auto"/>
        <w:jc w:val="both"/>
        <w:outlineLvl w:val="0"/>
        <w:rPr>
          <w:rFonts w:ascii="Cambria" w:hAnsi="Cambria"/>
          <w:b/>
          <w:sz w:val="22"/>
          <w:szCs w:val="22"/>
        </w:rPr>
      </w:pPr>
      <w:r>
        <w:rPr>
          <w:rFonts w:ascii="Cambria" w:hAnsi="Cambria"/>
          <w:b/>
          <w:sz w:val="22"/>
          <w:szCs w:val="22"/>
        </w:rPr>
        <w:t>Simpulan</w:t>
      </w:r>
    </w:p>
    <w:p w14:paraId="57B24343" w14:textId="77777777" w:rsidR="00060D72" w:rsidRPr="00060D72" w:rsidRDefault="00060D72" w:rsidP="00060D72">
      <w:pPr>
        <w:spacing w:line="276" w:lineRule="auto"/>
        <w:ind w:firstLine="360"/>
        <w:jc w:val="both"/>
        <w:rPr>
          <w:rFonts w:ascii="Cambria" w:eastAsia="Calibri" w:hAnsi="Cambria"/>
          <w:sz w:val="22"/>
          <w:szCs w:val="22"/>
        </w:rPr>
      </w:pPr>
      <w:r w:rsidRPr="00060D72">
        <w:rPr>
          <w:rFonts w:ascii="Cambria" w:eastAsia="Calibri" w:hAnsi="Cambria"/>
          <w:sz w:val="22"/>
          <w:szCs w:val="22"/>
        </w:rPr>
        <w:t>Berisi kesimpulan dan saran. Kesimpulan termasuk jawaban atas pertanyaan penelitian. Saran mengacu pada hasil penelitian dan mengambil bentuk tindakan praktis, menyebutkan kepada siapa dan untuk apa saran yang dimaksudkan. Ditulis dalam bentuk esai, bukan bentuk numerik.</w:t>
      </w:r>
    </w:p>
    <w:p w14:paraId="7A44D2B2" w14:textId="77777777" w:rsidR="00913E6C" w:rsidRPr="002D3725" w:rsidRDefault="00913E6C" w:rsidP="00060D72">
      <w:pPr>
        <w:pStyle w:val="ListParagraph"/>
        <w:spacing w:after="0"/>
        <w:ind w:left="0"/>
        <w:jc w:val="both"/>
        <w:rPr>
          <w:rFonts w:ascii="Cambria" w:hAnsi="Cambria"/>
          <w:lang w:val="id-ID"/>
        </w:rPr>
      </w:pPr>
    </w:p>
    <w:p w14:paraId="73DAF7A1" w14:textId="03CBAF9B" w:rsidR="00A54723" w:rsidRPr="006546A2" w:rsidRDefault="00060D72" w:rsidP="00060D72">
      <w:pPr>
        <w:pStyle w:val="BodyText"/>
        <w:spacing w:line="276" w:lineRule="auto"/>
        <w:jc w:val="both"/>
        <w:outlineLvl w:val="0"/>
        <w:rPr>
          <w:rFonts w:ascii="Cambria" w:hAnsi="Cambria"/>
          <w:b/>
          <w:sz w:val="22"/>
          <w:szCs w:val="22"/>
        </w:rPr>
      </w:pPr>
      <w:r>
        <w:rPr>
          <w:rFonts w:ascii="Cambria" w:hAnsi="Cambria"/>
          <w:b/>
          <w:sz w:val="22"/>
          <w:szCs w:val="22"/>
        </w:rPr>
        <w:t>REFERENSI</w:t>
      </w:r>
    </w:p>
    <w:p w14:paraId="62156DC5" w14:textId="49E5B841" w:rsidR="00F85486" w:rsidRPr="008202A7" w:rsidRDefault="00060D72" w:rsidP="00060D72">
      <w:pPr>
        <w:spacing w:after="80" w:line="276" w:lineRule="auto"/>
        <w:jc w:val="both"/>
        <w:rPr>
          <w:rFonts w:ascii="Cambria" w:hAnsi="Cambria"/>
          <w:sz w:val="22"/>
          <w:szCs w:val="22"/>
          <w:lang w:val="id-ID"/>
        </w:rPr>
      </w:pPr>
      <w:r w:rsidRPr="00060D72">
        <w:rPr>
          <w:rFonts w:ascii="Cambria" w:hAnsi="Cambria"/>
          <w:sz w:val="22"/>
          <w:szCs w:val="22"/>
          <w:lang w:val="id-ID"/>
        </w:rPr>
        <w:t xml:space="preserve">Referensi terdiri dari nama penulis, tahun terbit, judul artikel, nama kota dan lembaga penerbitan. Daftar referensi diurutkan menurut huruf pertama dari nama penulis (A-Z). Kata kedua dalam nama itu disetujui sebagai nama keluarga. Penulis dapat mengikuti </w:t>
      </w:r>
      <w:r w:rsidRPr="00A23902">
        <w:rPr>
          <w:rFonts w:ascii="Cambria" w:hAnsi="Cambria"/>
          <w:sz w:val="22"/>
          <w:szCs w:val="22"/>
          <w:lang w:val="id-ID"/>
        </w:rPr>
        <w:t xml:space="preserve"> (APA Edisi ke-7)</w:t>
      </w:r>
      <w:r w:rsidRPr="00060D72">
        <w:rPr>
          <w:rFonts w:ascii="Cambria" w:hAnsi="Cambria"/>
          <w:sz w:val="22"/>
          <w:szCs w:val="22"/>
          <w:lang w:val="id-ID"/>
        </w:rPr>
        <w:t xml:space="preserve"> untuk menulis referensi. Semua referensi yang dimaksud dalam teks harus ditulis dalam daftar referensi. Referensi yang disukai adalah artikel yang diambil dari jurnal/publikasi terbaru selambat-lambatnya 5 tahun sebelum pengiriman artikel (paper submission). </w:t>
      </w:r>
    </w:p>
    <w:p w14:paraId="5E80A8D5" w14:textId="40412953" w:rsidR="003D4A88" w:rsidRPr="003D4A88" w:rsidRDefault="007F03F9" w:rsidP="00060D72">
      <w:pPr>
        <w:widowControl w:val="0"/>
        <w:autoSpaceDE w:val="0"/>
        <w:autoSpaceDN w:val="0"/>
        <w:adjustRightInd w:val="0"/>
        <w:spacing w:after="80" w:line="276" w:lineRule="auto"/>
        <w:ind w:left="480" w:hanging="480"/>
        <w:jc w:val="both"/>
        <w:rPr>
          <w:rFonts w:ascii="Cambria" w:hAnsi="Cambria"/>
          <w:noProof/>
          <w:sz w:val="22"/>
          <w:szCs w:val="24"/>
        </w:rPr>
      </w:pPr>
      <w:r>
        <w:rPr>
          <w:rFonts w:ascii="Cambria" w:hAnsi="Cambria"/>
          <w:sz w:val="22"/>
          <w:szCs w:val="22"/>
          <w:lang w:val="id-ID"/>
        </w:rPr>
        <w:fldChar w:fldCharType="begin" w:fldLock="1"/>
      </w:r>
      <w:r>
        <w:rPr>
          <w:rFonts w:ascii="Cambria" w:hAnsi="Cambria"/>
          <w:sz w:val="22"/>
          <w:szCs w:val="22"/>
          <w:lang w:val="id-ID"/>
        </w:rPr>
        <w:instrText xml:space="preserve">ADDIN Mendeley Bibliography CSL_BIBLIOGRAPHY </w:instrText>
      </w:r>
      <w:r>
        <w:rPr>
          <w:rFonts w:ascii="Cambria" w:hAnsi="Cambria"/>
          <w:sz w:val="22"/>
          <w:szCs w:val="22"/>
          <w:lang w:val="id-ID"/>
        </w:rPr>
        <w:fldChar w:fldCharType="separate"/>
      </w:r>
      <w:r w:rsidR="003D4A88" w:rsidRPr="003D4A88">
        <w:rPr>
          <w:rFonts w:ascii="Cambria" w:hAnsi="Cambria"/>
          <w:noProof/>
          <w:sz w:val="22"/>
          <w:szCs w:val="24"/>
        </w:rPr>
        <w:t xml:space="preserve">Cook, C., Brismée, J.-M., Courtney, C., Hancock, M., &amp; May, S. (2009). Publishing a Scientific Manuscript on Manual Therapy. </w:t>
      </w:r>
      <w:r w:rsidR="003D4A88" w:rsidRPr="003D4A88">
        <w:rPr>
          <w:rFonts w:ascii="Cambria" w:hAnsi="Cambria"/>
          <w:i/>
          <w:iCs/>
          <w:noProof/>
          <w:sz w:val="22"/>
          <w:szCs w:val="24"/>
        </w:rPr>
        <w:t>The Journal of Manual &amp; Manipulative Therapy</w:t>
      </w:r>
      <w:r w:rsidR="003D4A88" w:rsidRPr="003D4A88">
        <w:rPr>
          <w:rFonts w:ascii="Cambria" w:hAnsi="Cambria"/>
          <w:noProof/>
          <w:sz w:val="22"/>
          <w:szCs w:val="24"/>
        </w:rPr>
        <w:t xml:space="preserve">, </w:t>
      </w:r>
      <w:r w:rsidR="003D4A88" w:rsidRPr="003D4A88">
        <w:rPr>
          <w:rFonts w:ascii="Cambria" w:hAnsi="Cambria"/>
          <w:i/>
          <w:iCs/>
          <w:noProof/>
          <w:sz w:val="22"/>
          <w:szCs w:val="24"/>
        </w:rPr>
        <w:t>17</w:t>
      </w:r>
      <w:r w:rsidR="003D4A88" w:rsidRPr="003D4A88">
        <w:rPr>
          <w:rFonts w:ascii="Cambria" w:hAnsi="Cambria"/>
          <w:noProof/>
          <w:sz w:val="22"/>
          <w:szCs w:val="24"/>
        </w:rPr>
        <w:t>(3), 141–147.</w:t>
      </w:r>
    </w:p>
    <w:p w14:paraId="08D9DC6F" w14:textId="77777777" w:rsidR="003D4A88" w:rsidRPr="003D4A88" w:rsidRDefault="003D4A88" w:rsidP="00060D72">
      <w:pPr>
        <w:widowControl w:val="0"/>
        <w:autoSpaceDE w:val="0"/>
        <w:autoSpaceDN w:val="0"/>
        <w:adjustRightInd w:val="0"/>
        <w:spacing w:after="80" w:line="276" w:lineRule="auto"/>
        <w:ind w:left="480" w:hanging="480"/>
        <w:jc w:val="both"/>
        <w:rPr>
          <w:rFonts w:ascii="Cambria" w:hAnsi="Cambria"/>
          <w:noProof/>
          <w:sz w:val="22"/>
          <w:szCs w:val="24"/>
        </w:rPr>
      </w:pPr>
      <w:r w:rsidRPr="003D4A88">
        <w:rPr>
          <w:rFonts w:ascii="Cambria" w:hAnsi="Cambria"/>
          <w:noProof/>
          <w:sz w:val="22"/>
          <w:szCs w:val="24"/>
        </w:rPr>
        <w:t xml:space="preserve">Hoogenboom, B. J., &amp; Manske, R. C. (2012). How to Write A Scientific Article. </w:t>
      </w:r>
      <w:r w:rsidRPr="003D4A88">
        <w:rPr>
          <w:rFonts w:ascii="Cambria" w:hAnsi="Cambria"/>
          <w:i/>
          <w:iCs/>
          <w:noProof/>
          <w:sz w:val="22"/>
          <w:szCs w:val="24"/>
        </w:rPr>
        <w:t>International Journal of Sports Physical Therapy</w:t>
      </w:r>
      <w:r w:rsidRPr="003D4A88">
        <w:rPr>
          <w:rFonts w:ascii="Cambria" w:hAnsi="Cambria"/>
          <w:noProof/>
          <w:sz w:val="22"/>
          <w:szCs w:val="24"/>
        </w:rPr>
        <w:t xml:space="preserve">, </w:t>
      </w:r>
      <w:r w:rsidRPr="003D4A88">
        <w:rPr>
          <w:rFonts w:ascii="Cambria" w:hAnsi="Cambria"/>
          <w:i/>
          <w:iCs/>
          <w:noProof/>
          <w:sz w:val="22"/>
          <w:szCs w:val="24"/>
        </w:rPr>
        <w:t>7</w:t>
      </w:r>
      <w:r w:rsidRPr="003D4A88">
        <w:rPr>
          <w:rFonts w:ascii="Cambria" w:hAnsi="Cambria"/>
          <w:noProof/>
          <w:sz w:val="22"/>
          <w:szCs w:val="24"/>
        </w:rPr>
        <w:t>(5), 512–517.</w:t>
      </w:r>
    </w:p>
    <w:p w14:paraId="28EA34C4" w14:textId="77777777" w:rsidR="003D4A88" w:rsidRPr="003D4A88" w:rsidRDefault="003D4A88" w:rsidP="00060D72">
      <w:pPr>
        <w:widowControl w:val="0"/>
        <w:autoSpaceDE w:val="0"/>
        <w:autoSpaceDN w:val="0"/>
        <w:adjustRightInd w:val="0"/>
        <w:spacing w:after="80" w:line="276" w:lineRule="auto"/>
        <w:ind w:left="480" w:hanging="480"/>
        <w:jc w:val="both"/>
        <w:rPr>
          <w:rFonts w:ascii="Cambria" w:hAnsi="Cambria"/>
          <w:noProof/>
          <w:sz w:val="22"/>
          <w:szCs w:val="24"/>
        </w:rPr>
      </w:pPr>
      <w:r w:rsidRPr="003D4A88">
        <w:rPr>
          <w:rFonts w:ascii="Cambria" w:hAnsi="Cambria"/>
          <w:noProof/>
          <w:sz w:val="22"/>
          <w:szCs w:val="24"/>
        </w:rPr>
        <w:t xml:space="preserve">O’Connor, T. R., &amp; Holmquist, G. P. (2009). Algorithm for writing a scientific manuscript. </w:t>
      </w:r>
      <w:r w:rsidRPr="003D4A88">
        <w:rPr>
          <w:rFonts w:ascii="Cambria" w:hAnsi="Cambria"/>
          <w:i/>
          <w:iCs/>
          <w:noProof/>
          <w:sz w:val="22"/>
          <w:szCs w:val="24"/>
        </w:rPr>
        <w:lastRenderedPageBreak/>
        <w:t>Biochemistry and Molecular Biology Education</w:t>
      </w:r>
      <w:r w:rsidRPr="003D4A88">
        <w:rPr>
          <w:rFonts w:ascii="Cambria" w:hAnsi="Cambria"/>
          <w:noProof/>
          <w:sz w:val="22"/>
          <w:szCs w:val="24"/>
        </w:rPr>
        <w:t xml:space="preserve">, </w:t>
      </w:r>
      <w:r w:rsidRPr="003D4A88">
        <w:rPr>
          <w:rFonts w:ascii="Cambria" w:hAnsi="Cambria"/>
          <w:i/>
          <w:iCs/>
          <w:noProof/>
          <w:sz w:val="22"/>
          <w:szCs w:val="24"/>
        </w:rPr>
        <w:t>37</w:t>
      </w:r>
      <w:r w:rsidRPr="003D4A88">
        <w:rPr>
          <w:rFonts w:ascii="Cambria" w:hAnsi="Cambria"/>
          <w:noProof/>
          <w:sz w:val="22"/>
          <w:szCs w:val="24"/>
        </w:rPr>
        <w:t>(6), 344–348. https://doi.org/10.1002/bmb.20329</w:t>
      </w:r>
    </w:p>
    <w:p w14:paraId="3BF6FDA6" w14:textId="77777777" w:rsidR="003D4A88" w:rsidRPr="003D4A88" w:rsidRDefault="003D4A88" w:rsidP="00060D72">
      <w:pPr>
        <w:widowControl w:val="0"/>
        <w:autoSpaceDE w:val="0"/>
        <w:autoSpaceDN w:val="0"/>
        <w:adjustRightInd w:val="0"/>
        <w:spacing w:after="80" w:line="276" w:lineRule="auto"/>
        <w:ind w:left="480" w:hanging="480"/>
        <w:jc w:val="both"/>
        <w:rPr>
          <w:rFonts w:ascii="Cambria" w:hAnsi="Cambria"/>
          <w:noProof/>
          <w:sz w:val="22"/>
          <w:szCs w:val="24"/>
        </w:rPr>
      </w:pPr>
      <w:r w:rsidRPr="003D4A88">
        <w:rPr>
          <w:rFonts w:ascii="Cambria" w:hAnsi="Cambria"/>
          <w:noProof/>
          <w:sz w:val="22"/>
          <w:szCs w:val="24"/>
        </w:rPr>
        <w:t xml:space="preserve">Purnomo, Y. W. (2015). </w:t>
      </w:r>
      <w:r w:rsidRPr="003D4A88">
        <w:rPr>
          <w:rFonts w:ascii="Cambria" w:hAnsi="Cambria"/>
          <w:i/>
          <w:iCs/>
          <w:noProof/>
          <w:sz w:val="22"/>
          <w:szCs w:val="24"/>
        </w:rPr>
        <w:t>Pembelajaran Matematika untuk PGSD: Bagaimana Guru Mengembangkan Penalaran Proporsional Siswa</w:t>
      </w:r>
      <w:r w:rsidRPr="003D4A88">
        <w:rPr>
          <w:rFonts w:ascii="Cambria" w:hAnsi="Cambria"/>
          <w:noProof/>
          <w:sz w:val="22"/>
          <w:szCs w:val="24"/>
        </w:rPr>
        <w:t>. Erlangga.</w:t>
      </w:r>
    </w:p>
    <w:p w14:paraId="0D6D96DC" w14:textId="77777777" w:rsidR="003D4A88" w:rsidRPr="003D4A88" w:rsidRDefault="003D4A88" w:rsidP="00060D72">
      <w:pPr>
        <w:widowControl w:val="0"/>
        <w:autoSpaceDE w:val="0"/>
        <w:autoSpaceDN w:val="0"/>
        <w:adjustRightInd w:val="0"/>
        <w:spacing w:after="80" w:line="276" w:lineRule="auto"/>
        <w:ind w:left="480" w:hanging="480"/>
        <w:jc w:val="both"/>
        <w:rPr>
          <w:rFonts w:ascii="Cambria" w:hAnsi="Cambria"/>
          <w:noProof/>
          <w:sz w:val="22"/>
        </w:rPr>
      </w:pPr>
      <w:r w:rsidRPr="003D4A88">
        <w:rPr>
          <w:rFonts w:ascii="Cambria" w:hAnsi="Cambria"/>
          <w:noProof/>
          <w:sz w:val="22"/>
          <w:szCs w:val="24"/>
        </w:rPr>
        <w:t xml:space="preserve">Purnomo, Y. W., Mastura, F. S., &amp; Perbowo, K. S. (2019). Contextual Features of Geometrical Problems in Indonesian Mathematics Textbooks. </w:t>
      </w:r>
      <w:r w:rsidRPr="003D4A88">
        <w:rPr>
          <w:rFonts w:ascii="Cambria" w:hAnsi="Cambria"/>
          <w:i/>
          <w:iCs/>
          <w:noProof/>
          <w:sz w:val="22"/>
          <w:szCs w:val="24"/>
        </w:rPr>
        <w:t>Journal of Physics: Conference Series</w:t>
      </w:r>
      <w:r w:rsidRPr="003D4A88">
        <w:rPr>
          <w:rFonts w:ascii="Cambria" w:hAnsi="Cambria"/>
          <w:noProof/>
          <w:sz w:val="22"/>
          <w:szCs w:val="24"/>
        </w:rPr>
        <w:t xml:space="preserve">, </w:t>
      </w:r>
      <w:r w:rsidRPr="003D4A88">
        <w:rPr>
          <w:rFonts w:ascii="Cambria" w:hAnsi="Cambria"/>
          <w:i/>
          <w:iCs/>
          <w:noProof/>
          <w:sz w:val="22"/>
          <w:szCs w:val="24"/>
        </w:rPr>
        <w:t>1315</w:t>
      </w:r>
      <w:r w:rsidRPr="003D4A88">
        <w:rPr>
          <w:rFonts w:ascii="Cambria" w:hAnsi="Cambria"/>
          <w:noProof/>
          <w:sz w:val="22"/>
          <w:szCs w:val="24"/>
        </w:rPr>
        <w:t>, 012048. https://doi.org/10.1088/1742-6596/1315/1/012048</w:t>
      </w:r>
    </w:p>
    <w:p w14:paraId="65667805" w14:textId="122C860A" w:rsidR="00D1533C" w:rsidRPr="008202A7" w:rsidRDefault="007F03F9" w:rsidP="00060D72">
      <w:pPr>
        <w:widowControl w:val="0"/>
        <w:autoSpaceDE w:val="0"/>
        <w:autoSpaceDN w:val="0"/>
        <w:adjustRightInd w:val="0"/>
        <w:spacing w:after="80" w:line="276" w:lineRule="auto"/>
        <w:ind w:left="480" w:hanging="480"/>
        <w:jc w:val="both"/>
        <w:rPr>
          <w:rFonts w:ascii="Cambria" w:hAnsi="Cambria"/>
          <w:sz w:val="22"/>
          <w:szCs w:val="22"/>
          <w:lang w:val="id-ID"/>
        </w:rPr>
      </w:pPr>
      <w:r>
        <w:rPr>
          <w:rFonts w:ascii="Cambria" w:hAnsi="Cambria"/>
          <w:sz w:val="22"/>
          <w:szCs w:val="22"/>
          <w:lang w:val="id-ID"/>
        </w:rPr>
        <w:fldChar w:fldCharType="end"/>
      </w:r>
    </w:p>
    <w:p w14:paraId="27175240" w14:textId="23CDDB49" w:rsidR="00D1533C" w:rsidRPr="008202A7" w:rsidRDefault="00D1533C" w:rsidP="00D1533C">
      <w:pPr>
        <w:spacing w:after="80"/>
        <w:ind w:left="426" w:hanging="426"/>
        <w:jc w:val="both"/>
        <w:rPr>
          <w:rFonts w:ascii="Cambria" w:hAnsi="Cambria"/>
          <w:sz w:val="22"/>
          <w:szCs w:val="22"/>
          <w:lang w:val="id-ID"/>
        </w:rPr>
      </w:pPr>
    </w:p>
    <w:p w14:paraId="74336DBF" w14:textId="77777777" w:rsidR="008202A7" w:rsidRPr="008202A7" w:rsidRDefault="008202A7" w:rsidP="007F03F9">
      <w:pPr>
        <w:spacing w:after="80"/>
        <w:ind w:left="426" w:hanging="426"/>
        <w:jc w:val="both"/>
        <w:rPr>
          <w:rFonts w:ascii="Cambria" w:hAnsi="Cambria"/>
          <w:sz w:val="22"/>
          <w:szCs w:val="22"/>
          <w:lang w:val="id-ID"/>
        </w:rPr>
      </w:pPr>
    </w:p>
    <w:p w14:paraId="74062973" w14:textId="77777777" w:rsidR="000062E4" w:rsidRDefault="000062E4" w:rsidP="006546A2">
      <w:pPr>
        <w:spacing w:after="120"/>
        <w:jc w:val="both"/>
        <w:rPr>
          <w:rFonts w:ascii="Trebuchet MS" w:hAnsi="Trebuchet MS"/>
          <w:b/>
        </w:rPr>
      </w:pPr>
    </w:p>
    <w:p w14:paraId="2458D754" w14:textId="77777777" w:rsidR="00682930" w:rsidRDefault="00682930" w:rsidP="006546A2">
      <w:pPr>
        <w:spacing w:after="120"/>
        <w:jc w:val="both"/>
        <w:rPr>
          <w:rFonts w:ascii="Trebuchet MS" w:hAnsi="Trebuchet MS"/>
          <w:b/>
        </w:rPr>
      </w:pPr>
    </w:p>
    <w:p w14:paraId="7F4967C3" w14:textId="77777777" w:rsidR="00682930" w:rsidRDefault="00682930" w:rsidP="006546A2">
      <w:pPr>
        <w:spacing w:after="120"/>
        <w:jc w:val="both"/>
        <w:rPr>
          <w:rFonts w:ascii="Trebuchet MS" w:hAnsi="Trebuchet MS"/>
          <w:b/>
        </w:rPr>
      </w:pPr>
    </w:p>
    <w:p w14:paraId="3E1E9129" w14:textId="77777777" w:rsidR="00682930" w:rsidRDefault="00682930" w:rsidP="006546A2">
      <w:pPr>
        <w:spacing w:after="120"/>
        <w:jc w:val="both"/>
        <w:rPr>
          <w:rFonts w:ascii="Trebuchet MS" w:hAnsi="Trebuchet MS"/>
          <w:b/>
        </w:rPr>
      </w:pPr>
    </w:p>
    <w:p w14:paraId="35B3AC55" w14:textId="77777777" w:rsidR="00682930" w:rsidRDefault="00682930" w:rsidP="006546A2">
      <w:pPr>
        <w:spacing w:after="120"/>
        <w:jc w:val="both"/>
        <w:rPr>
          <w:rFonts w:ascii="Trebuchet MS" w:hAnsi="Trebuchet MS"/>
          <w:b/>
        </w:rPr>
      </w:pPr>
    </w:p>
    <w:p w14:paraId="48E71BEF" w14:textId="77777777" w:rsidR="00682930" w:rsidRDefault="00682930" w:rsidP="006546A2">
      <w:pPr>
        <w:spacing w:after="120"/>
        <w:jc w:val="both"/>
        <w:rPr>
          <w:rFonts w:ascii="Trebuchet MS" w:hAnsi="Trebuchet MS"/>
          <w:b/>
        </w:rPr>
      </w:pPr>
    </w:p>
    <w:p w14:paraId="65277E9B" w14:textId="77777777" w:rsidR="00682930" w:rsidRDefault="00682930" w:rsidP="006546A2">
      <w:pPr>
        <w:spacing w:after="120"/>
        <w:jc w:val="both"/>
        <w:rPr>
          <w:rFonts w:ascii="Trebuchet MS" w:hAnsi="Trebuchet MS"/>
          <w:b/>
        </w:rPr>
      </w:pPr>
    </w:p>
    <w:p w14:paraId="3730F7E5" w14:textId="77777777" w:rsidR="00682930" w:rsidRDefault="00682930" w:rsidP="006546A2">
      <w:pPr>
        <w:spacing w:after="120"/>
        <w:jc w:val="both"/>
        <w:rPr>
          <w:rFonts w:ascii="Trebuchet MS" w:hAnsi="Trebuchet MS"/>
          <w:b/>
        </w:rPr>
      </w:pPr>
    </w:p>
    <w:p w14:paraId="6CA2E222" w14:textId="77777777" w:rsidR="00682930" w:rsidRDefault="00682930" w:rsidP="006546A2">
      <w:pPr>
        <w:spacing w:after="120"/>
        <w:jc w:val="both"/>
        <w:rPr>
          <w:rFonts w:ascii="Trebuchet MS" w:hAnsi="Trebuchet MS"/>
          <w:b/>
        </w:rPr>
      </w:pPr>
    </w:p>
    <w:p w14:paraId="3FCA194E" w14:textId="77777777" w:rsidR="00682930" w:rsidRDefault="00682930" w:rsidP="006546A2">
      <w:pPr>
        <w:spacing w:after="120"/>
        <w:jc w:val="both"/>
        <w:rPr>
          <w:rFonts w:ascii="Trebuchet MS" w:hAnsi="Trebuchet MS"/>
          <w:b/>
        </w:rPr>
      </w:pPr>
    </w:p>
    <w:p w14:paraId="47398EFE" w14:textId="77777777" w:rsidR="00682930" w:rsidRDefault="00682930" w:rsidP="006546A2">
      <w:pPr>
        <w:spacing w:after="120"/>
        <w:jc w:val="both"/>
        <w:rPr>
          <w:rFonts w:ascii="Trebuchet MS" w:hAnsi="Trebuchet MS"/>
          <w:b/>
        </w:rPr>
      </w:pPr>
    </w:p>
    <w:p w14:paraId="062F6EF5" w14:textId="77777777" w:rsidR="00682930" w:rsidRDefault="00682930" w:rsidP="006546A2">
      <w:pPr>
        <w:spacing w:after="120"/>
        <w:jc w:val="both"/>
        <w:rPr>
          <w:rFonts w:ascii="Trebuchet MS" w:hAnsi="Trebuchet MS"/>
          <w:b/>
        </w:rPr>
      </w:pPr>
    </w:p>
    <w:p w14:paraId="64C067D2" w14:textId="77777777" w:rsidR="00682930" w:rsidRDefault="00682930" w:rsidP="006546A2">
      <w:pPr>
        <w:spacing w:after="120"/>
        <w:jc w:val="both"/>
        <w:rPr>
          <w:rFonts w:ascii="Trebuchet MS" w:hAnsi="Trebuchet MS"/>
          <w:b/>
        </w:rPr>
      </w:pPr>
    </w:p>
    <w:p w14:paraId="445BD3AE" w14:textId="77777777" w:rsidR="00682930" w:rsidRDefault="00682930" w:rsidP="006546A2">
      <w:pPr>
        <w:spacing w:after="120"/>
        <w:jc w:val="both"/>
        <w:rPr>
          <w:rFonts w:ascii="Trebuchet MS" w:hAnsi="Trebuchet MS"/>
          <w:b/>
        </w:rPr>
      </w:pPr>
    </w:p>
    <w:p w14:paraId="11D4A5BC" w14:textId="77777777" w:rsidR="00682930" w:rsidRDefault="00682930" w:rsidP="006546A2">
      <w:pPr>
        <w:spacing w:after="120"/>
        <w:jc w:val="both"/>
        <w:rPr>
          <w:rFonts w:ascii="Trebuchet MS" w:hAnsi="Trebuchet MS"/>
          <w:b/>
        </w:rPr>
      </w:pPr>
    </w:p>
    <w:p w14:paraId="25E6E9E0" w14:textId="77777777" w:rsidR="00682930" w:rsidRDefault="00682930" w:rsidP="006546A2">
      <w:pPr>
        <w:spacing w:after="120"/>
        <w:jc w:val="both"/>
        <w:rPr>
          <w:rFonts w:ascii="Trebuchet MS" w:hAnsi="Trebuchet MS"/>
          <w:b/>
        </w:rPr>
      </w:pPr>
    </w:p>
    <w:p w14:paraId="26A70247" w14:textId="77777777" w:rsidR="00682930" w:rsidRDefault="00682930" w:rsidP="006546A2">
      <w:pPr>
        <w:spacing w:after="120"/>
        <w:jc w:val="both"/>
        <w:rPr>
          <w:rFonts w:ascii="Trebuchet MS" w:hAnsi="Trebuchet MS"/>
          <w:b/>
        </w:rPr>
      </w:pPr>
    </w:p>
    <w:p w14:paraId="700F37B4" w14:textId="77777777" w:rsidR="00682930" w:rsidRDefault="00682930" w:rsidP="006546A2">
      <w:pPr>
        <w:spacing w:after="120"/>
        <w:jc w:val="both"/>
        <w:rPr>
          <w:rFonts w:ascii="Trebuchet MS" w:hAnsi="Trebuchet MS"/>
          <w:b/>
        </w:rPr>
      </w:pPr>
    </w:p>
    <w:p w14:paraId="12D8F366" w14:textId="77777777" w:rsidR="00682930" w:rsidRDefault="00682930" w:rsidP="006546A2">
      <w:pPr>
        <w:spacing w:after="120"/>
        <w:jc w:val="both"/>
        <w:rPr>
          <w:rFonts w:ascii="Trebuchet MS" w:hAnsi="Trebuchet MS"/>
          <w:b/>
        </w:rPr>
      </w:pPr>
    </w:p>
    <w:p w14:paraId="27FE3F09" w14:textId="77777777" w:rsidR="00682930" w:rsidRDefault="00682930" w:rsidP="006546A2">
      <w:pPr>
        <w:spacing w:after="120"/>
        <w:jc w:val="both"/>
        <w:rPr>
          <w:rFonts w:ascii="Trebuchet MS" w:hAnsi="Trebuchet MS"/>
          <w:b/>
        </w:rPr>
      </w:pPr>
    </w:p>
    <w:p w14:paraId="5FC511D6" w14:textId="77777777" w:rsidR="00682930" w:rsidRDefault="00682930" w:rsidP="006546A2">
      <w:pPr>
        <w:spacing w:after="120"/>
        <w:jc w:val="both"/>
        <w:rPr>
          <w:rFonts w:ascii="Trebuchet MS" w:hAnsi="Trebuchet MS"/>
          <w:b/>
        </w:rPr>
      </w:pPr>
    </w:p>
    <w:p w14:paraId="264A2938" w14:textId="77777777" w:rsidR="00682930" w:rsidRDefault="00682930" w:rsidP="006546A2">
      <w:pPr>
        <w:spacing w:after="120"/>
        <w:jc w:val="both"/>
        <w:rPr>
          <w:rFonts w:ascii="Trebuchet MS" w:hAnsi="Trebuchet MS"/>
          <w:b/>
        </w:rPr>
      </w:pPr>
    </w:p>
    <w:p w14:paraId="061C0118" w14:textId="77777777" w:rsidR="00682930" w:rsidRDefault="00682930" w:rsidP="006546A2">
      <w:pPr>
        <w:spacing w:after="120"/>
        <w:jc w:val="both"/>
        <w:rPr>
          <w:rFonts w:ascii="Trebuchet MS" w:hAnsi="Trebuchet MS"/>
          <w:b/>
        </w:rPr>
      </w:pPr>
    </w:p>
    <w:p w14:paraId="7B62AE96" w14:textId="77777777" w:rsidR="00682930" w:rsidRDefault="00682930" w:rsidP="006546A2">
      <w:pPr>
        <w:spacing w:after="120"/>
        <w:jc w:val="both"/>
        <w:rPr>
          <w:rFonts w:ascii="Trebuchet MS" w:hAnsi="Trebuchet MS"/>
          <w:b/>
        </w:rPr>
      </w:pPr>
    </w:p>
    <w:p w14:paraId="13D0AB87" w14:textId="77777777" w:rsidR="00682930" w:rsidRDefault="00682930" w:rsidP="006546A2">
      <w:pPr>
        <w:spacing w:after="120"/>
        <w:jc w:val="both"/>
        <w:rPr>
          <w:rFonts w:ascii="Trebuchet MS" w:hAnsi="Trebuchet MS"/>
          <w:b/>
        </w:rPr>
      </w:pPr>
    </w:p>
    <w:p w14:paraId="47511769" w14:textId="77777777" w:rsidR="00682930" w:rsidRDefault="00682930" w:rsidP="006546A2">
      <w:pPr>
        <w:spacing w:after="120"/>
        <w:jc w:val="both"/>
        <w:rPr>
          <w:rFonts w:ascii="Trebuchet MS" w:hAnsi="Trebuchet MS"/>
          <w:b/>
        </w:rPr>
      </w:pPr>
    </w:p>
    <w:p w14:paraId="0CFBE7EC" w14:textId="77777777" w:rsidR="00682930" w:rsidRDefault="00682930" w:rsidP="006546A2">
      <w:pPr>
        <w:spacing w:after="120"/>
        <w:jc w:val="both"/>
        <w:rPr>
          <w:rFonts w:ascii="Trebuchet MS" w:hAnsi="Trebuchet MS"/>
          <w:b/>
        </w:rPr>
      </w:pPr>
    </w:p>
    <w:p w14:paraId="36FCF4DE" w14:textId="77777777" w:rsidR="00682930" w:rsidRDefault="00682930" w:rsidP="006546A2">
      <w:pPr>
        <w:spacing w:after="120"/>
        <w:jc w:val="both"/>
        <w:rPr>
          <w:rFonts w:ascii="Trebuchet MS" w:hAnsi="Trebuchet MS"/>
          <w:b/>
        </w:rPr>
      </w:pPr>
    </w:p>
    <w:p w14:paraId="214AC1F7" w14:textId="77777777" w:rsidR="00682930" w:rsidRDefault="00682930" w:rsidP="006546A2">
      <w:pPr>
        <w:spacing w:after="120"/>
        <w:jc w:val="both"/>
        <w:rPr>
          <w:rFonts w:ascii="Trebuchet MS" w:hAnsi="Trebuchet MS"/>
          <w:b/>
        </w:rPr>
      </w:pPr>
    </w:p>
    <w:p w14:paraId="4BFFE7FD" w14:textId="77777777" w:rsidR="00682930" w:rsidRDefault="00682930" w:rsidP="006546A2">
      <w:pPr>
        <w:spacing w:after="120"/>
        <w:jc w:val="both"/>
        <w:rPr>
          <w:rFonts w:ascii="Trebuchet MS" w:hAnsi="Trebuchet MS"/>
          <w:b/>
        </w:rPr>
      </w:pPr>
    </w:p>
    <w:p w14:paraId="3373A4C9" w14:textId="77777777" w:rsidR="00682930" w:rsidRDefault="00682930" w:rsidP="006546A2">
      <w:pPr>
        <w:spacing w:after="120"/>
        <w:jc w:val="both"/>
        <w:rPr>
          <w:rFonts w:ascii="Trebuchet MS" w:hAnsi="Trebuchet MS"/>
          <w:b/>
        </w:rPr>
      </w:pPr>
    </w:p>
    <w:p w14:paraId="76857E9F" w14:textId="77777777" w:rsidR="00682930" w:rsidRDefault="00682930" w:rsidP="006546A2">
      <w:pPr>
        <w:spacing w:after="120"/>
        <w:jc w:val="both"/>
        <w:rPr>
          <w:rFonts w:ascii="Trebuchet MS" w:hAnsi="Trebuchet MS"/>
          <w:b/>
        </w:rPr>
      </w:pPr>
    </w:p>
    <w:p w14:paraId="7A577E2A" w14:textId="77777777" w:rsidR="00682930" w:rsidRDefault="00682930" w:rsidP="006546A2">
      <w:pPr>
        <w:spacing w:after="120"/>
        <w:jc w:val="both"/>
        <w:rPr>
          <w:rFonts w:ascii="Trebuchet MS" w:hAnsi="Trebuchet MS"/>
          <w:b/>
        </w:rPr>
      </w:pPr>
    </w:p>
    <w:p w14:paraId="098FFA63" w14:textId="77777777" w:rsidR="00682930" w:rsidRDefault="00682930" w:rsidP="006546A2">
      <w:pPr>
        <w:spacing w:after="120"/>
        <w:jc w:val="both"/>
        <w:rPr>
          <w:rFonts w:ascii="Trebuchet MS" w:hAnsi="Trebuchet MS"/>
          <w:b/>
        </w:rPr>
      </w:pPr>
    </w:p>
    <w:p w14:paraId="73855572" w14:textId="77777777" w:rsidR="00682930" w:rsidRDefault="00682930" w:rsidP="006546A2">
      <w:pPr>
        <w:spacing w:after="120"/>
        <w:jc w:val="both"/>
        <w:rPr>
          <w:rFonts w:ascii="Trebuchet MS" w:hAnsi="Trebuchet MS"/>
          <w:b/>
        </w:rPr>
      </w:pPr>
    </w:p>
    <w:p w14:paraId="5D2BDA11" w14:textId="77777777" w:rsidR="00682930" w:rsidRDefault="00682930" w:rsidP="006546A2">
      <w:pPr>
        <w:spacing w:after="120"/>
        <w:jc w:val="both"/>
        <w:rPr>
          <w:rFonts w:ascii="Trebuchet MS" w:hAnsi="Trebuchet MS"/>
          <w:b/>
        </w:rPr>
      </w:pPr>
    </w:p>
    <w:p w14:paraId="7659AE7E" w14:textId="77777777" w:rsidR="00682930" w:rsidRDefault="00682930" w:rsidP="006546A2">
      <w:pPr>
        <w:spacing w:after="120"/>
        <w:jc w:val="both"/>
        <w:rPr>
          <w:rFonts w:ascii="Trebuchet MS" w:hAnsi="Trebuchet MS"/>
          <w:b/>
        </w:rPr>
      </w:pPr>
    </w:p>
    <w:p w14:paraId="20E7F35E" w14:textId="77777777" w:rsidR="00682930" w:rsidRPr="00EA4863" w:rsidRDefault="00682930" w:rsidP="00682930">
      <w:pPr>
        <w:widowControl w:val="0"/>
        <w:autoSpaceDE w:val="0"/>
        <w:autoSpaceDN w:val="0"/>
        <w:adjustRightInd w:val="0"/>
        <w:spacing w:after="240" w:line="340" w:lineRule="atLeast"/>
        <w:jc w:val="center"/>
        <w:rPr>
          <w:rFonts w:ascii="Times" w:eastAsia="Calibri" w:hAnsi="Times" w:cs="Times"/>
          <w:color w:val="000000"/>
          <w:sz w:val="24"/>
          <w:szCs w:val="24"/>
          <w:lang w:val="id-ID" w:eastAsia="id-ID"/>
        </w:rPr>
      </w:pPr>
      <w:r w:rsidRPr="00EA4863">
        <w:rPr>
          <w:rFonts w:ascii="Times" w:eastAsia="Calibri" w:hAnsi="Times" w:cs="Times"/>
          <w:i/>
          <w:iCs/>
          <w:color w:val="000000"/>
          <w:sz w:val="24"/>
          <w:szCs w:val="24"/>
          <w:lang w:val="id-ID" w:eastAsia="id-ID"/>
        </w:rPr>
        <w:t>This page is intentionally left blank</w:t>
      </w:r>
    </w:p>
    <w:p w14:paraId="6987FC53" w14:textId="77777777" w:rsidR="00682930" w:rsidRPr="006546A2" w:rsidRDefault="00682930" w:rsidP="006546A2">
      <w:pPr>
        <w:spacing w:after="120"/>
        <w:jc w:val="both"/>
        <w:rPr>
          <w:rFonts w:ascii="Trebuchet MS" w:hAnsi="Trebuchet MS"/>
          <w:b/>
        </w:rPr>
      </w:pPr>
    </w:p>
    <w:sectPr w:rsidR="00682930" w:rsidRPr="006546A2" w:rsidSect="00454828">
      <w:headerReference w:type="first" r:id="rId14"/>
      <w:footerReference w:type="first" r:id="rId15"/>
      <w:footnotePr>
        <w:pos w:val="beneathText"/>
        <w:numFmt w:val="chicago"/>
      </w:footnotePr>
      <w:type w:val="evenPage"/>
      <w:pgSz w:w="11907" w:h="16840" w:code="9"/>
      <w:pgMar w:top="1701" w:right="1701" w:bottom="1701" w:left="1701" w:header="720" w:footer="431" w:gutter="0"/>
      <w:pgNumType w:start="1"/>
      <w:cols w:space="37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21656" w14:textId="77777777" w:rsidR="008323B6" w:rsidRDefault="008323B6" w:rsidP="00A54723">
      <w:r>
        <w:separator/>
      </w:r>
    </w:p>
  </w:endnote>
  <w:endnote w:type="continuationSeparator" w:id="0">
    <w:p w14:paraId="35A9F5C4" w14:textId="77777777" w:rsidR="008323B6" w:rsidRDefault="008323B6" w:rsidP="00A5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sto MT">
    <w:panose1 w:val="0204060305050503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163F" w14:textId="77777777" w:rsidR="004F76F8" w:rsidRDefault="00454828" w:rsidP="004F38A1">
    <w:pPr>
      <w:pStyle w:val="Footer"/>
      <w:framePr w:wrap="none" w:vAnchor="text" w:hAnchor="margin" w:xAlign="center" w:y="1"/>
      <w:rPr>
        <w:rStyle w:val="PageNumber"/>
      </w:rPr>
    </w:pPr>
    <w:r>
      <w:rPr>
        <w:rStyle w:val="PageNumber"/>
      </w:rPr>
      <w:t>1</w:t>
    </w:r>
  </w:p>
  <w:p w14:paraId="44AC273C" w14:textId="77777777" w:rsidR="004F76F8" w:rsidRDefault="004F76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6769C" w14:textId="77777777" w:rsidR="004F76F8" w:rsidRDefault="004F7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A9B57" w14:textId="77777777" w:rsidR="008323B6" w:rsidRDefault="008323B6" w:rsidP="00A54723">
      <w:r>
        <w:separator/>
      </w:r>
    </w:p>
  </w:footnote>
  <w:footnote w:type="continuationSeparator" w:id="0">
    <w:p w14:paraId="0B399ADD" w14:textId="77777777" w:rsidR="008323B6" w:rsidRDefault="008323B6" w:rsidP="00A54723">
      <w:r>
        <w:continuationSeparator/>
      </w:r>
    </w:p>
  </w:footnote>
  <w:footnote w:id="1">
    <w:p w14:paraId="3D249A09" w14:textId="77777777" w:rsidR="00543F00" w:rsidRPr="00B3214A" w:rsidRDefault="00543F00" w:rsidP="00543F00">
      <w:pPr>
        <w:pStyle w:val="FootnoteText"/>
        <w:rPr>
          <w:rFonts w:ascii="Arial Narrow" w:hAnsi="Arial Narrow" w:cs="Calisto MT"/>
          <w:i/>
          <w:sz w:val="16"/>
          <w:szCs w:val="16"/>
          <w:lang w:val="id-ID"/>
        </w:rPr>
      </w:pPr>
      <w:r w:rsidRPr="00B3214A">
        <w:rPr>
          <w:rStyle w:val="FootnoteReference"/>
          <w:rFonts w:ascii="Arial Narrow" w:hAnsi="Arial Narrow"/>
        </w:rPr>
        <w:sym w:font="Wingdings" w:char="F02A"/>
      </w:r>
      <w:r w:rsidRPr="00B3214A">
        <w:rPr>
          <w:rFonts w:ascii="Arial Narrow" w:hAnsi="Arial Narrow" w:cs="Calisto MT"/>
          <w:i/>
          <w:sz w:val="16"/>
          <w:szCs w:val="16"/>
        </w:rPr>
        <w:t>Co</w:t>
      </w:r>
      <w:r w:rsidRPr="00B3214A">
        <w:rPr>
          <w:rFonts w:ascii="Arial Narrow" w:hAnsi="Arial Narrow" w:cs="Calisto MT"/>
          <w:i/>
          <w:spacing w:val="2"/>
          <w:sz w:val="16"/>
          <w:szCs w:val="16"/>
        </w:rPr>
        <w:t>r</w:t>
      </w:r>
      <w:r w:rsidRPr="00B3214A">
        <w:rPr>
          <w:rFonts w:ascii="Arial Narrow" w:hAnsi="Arial Narrow" w:cs="Calisto MT"/>
          <w:i/>
          <w:sz w:val="16"/>
          <w:szCs w:val="16"/>
        </w:rPr>
        <w:t>responding Author:</w:t>
      </w:r>
    </w:p>
    <w:p w14:paraId="403631D9" w14:textId="77777777" w:rsidR="00543F00" w:rsidRPr="00B3214A" w:rsidRDefault="009D14E2" w:rsidP="00543F00">
      <w:pPr>
        <w:widowControl w:val="0"/>
        <w:autoSpaceDE w:val="0"/>
        <w:autoSpaceDN w:val="0"/>
        <w:adjustRightInd w:val="0"/>
        <w:rPr>
          <w:rFonts w:ascii="Arial Narrow" w:hAnsi="Arial Narrow" w:cs="Calisto MT"/>
          <w:i/>
          <w:sz w:val="16"/>
          <w:szCs w:val="16"/>
          <w:lang w:val="id-ID"/>
        </w:rPr>
      </w:pPr>
      <w:r w:rsidRPr="00B3214A">
        <w:rPr>
          <w:rFonts w:ascii="Arial Narrow" w:hAnsi="Arial Narrow" w:cs="Calisto MT"/>
          <w:i/>
          <w:sz w:val="16"/>
          <w:szCs w:val="16"/>
          <w:lang w:val="id-ID"/>
        </w:rPr>
        <w:t>Affiliation Address: xxxx</w:t>
      </w:r>
    </w:p>
    <w:p w14:paraId="7A231EDB" w14:textId="77777777" w:rsidR="00543F00" w:rsidRPr="00B3214A" w:rsidRDefault="00543F00" w:rsidP="00543F00">
      <w:pPr>
        <w:pStyle w:val="FootnoteText"/>
        <w:rPr>
          <w:rFonts w:ascii="Arial Narrow" w:hAnsi="Arial Narrow"/>
          <w:lang w:val="id-ID"/>
        </w:rPr>
      </w:pPr>
      <w:r w:rsidRPr="00B3214A">
        <w:rPr>
          <w:rFonts w:ascii="Arial Narrow" w:hAnsi="Arial Narrow" w:cs="Calisto MT"/>
          <w:i/>
          <w:sz w:val="16"/>
          <w:szCs w:val="16"/>
          <w:lang w:val="id-ID"/>
        </w:rPr>
        <w:t>E-mail</w:t>
      </w:r>
      <w:r w:rsidR="009D14E2" w:rsidRPr="00B3214A">
        <w:rPr>
          <w:rFonts w:ascii="Arial Narrow" w:hAnsi="Arial Narrow" w:cs="Calisto MT"/>
          <w:i/>
          <w:sz w:val="16"/>
          <w:szCs w:val="16"/>
          <w:lang w:val="id-ID"/>
        </w:rPr>
        <w:t>: xxxx</w:t>
      </w:r>
      <w:r w:rsidRPr="00B3214A">
        <w:rPr>
          <w:rFonts w:ascii="Arial Narrow" w:hAnsi="Arial Narrow" w:cs="Calisto MT"/>
          <w:i/>
          <w:sz w:val="16"/>
          <w:szCs w:val="16"/>
          <w:lang w:val="id-ID"/>
        </w:rPr>
        <w:t>@</w:t>
      </w:r>
      <w:r w:rsidR="009D14E2" w:rsidRPr="00B3214A">
        <w:rPr>
          <w:rFonts w:ascii="Arial Narrow" w:hAnsi="Arial Narrow" w:cs="Calisto MT"/>
          <w:i/>
          <w:sz w:val="16"/>
          <w:szCs w:val="16"/>
          <w:lang w:val="id-ID"/>
        </w:rPr>
        <w:t>xxxx</w:t>
      </w:r>
      <w:r w:rsidRPr="00B3214A">
        <w:rPr>
          <w:rFonts w:ascii="Arial Narrow" w:hAnsi="Arial Narrow" w:cs="Calisto MT"/>
          <w:i/>
          <w:sz w:val="16"/>
          <w:szCs w:val="16"/>
          <w:lang w:val="id-ID"/>
        </w:rPr>
        <w:t>.</w:t>
      </w:r>
      <w:r w:rsidR="009D14E2" w:rsidRPr="00B3214A">
        <w:rPr>
          <w:rFonts w:ascii="Arial Narrow" w:hAnsi="Arial Narrow" w:cs="Calisto MT"/>
          <w:i/>
          <w:sz w:val="16"/>
          <w:szCs w:val="16"/>
          <w:lang w:val="id-ID"/>
        </w:rPr>
        <w:t>ac.id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7E9E4" w14:textId="77777777" w:rsidR="004F38A1" w:rsidRPr="003977F7" w:rsidRDefault="00E83358" w:rsidP="004F38A1">
    <w:pPr>
      <w:pStyle w:val="Header"/>
      <w:rPr>
        <w:rFonts w:ascii="Cambria" w:hAnsi="Cambria"/>
        <w:sz w:val="22"/>
        <w:szCs w:val="22"/>
        <w:u w:val="single"/>
        <w:lang w:val="id-ID"/>
      </w:rPr>
    </w:pPr>
    <w:r w:rsidRPr="003977F7">
      <w:rPr>
        <w:rFonts w:ascii="Cambria" w:hAnsi="Cambria"/>
        <w:bCs/>
        <w:sz w:val="22"/>
        <w:szCs w:val="22"/>
      </w:rPr>
      <w:fldChar w:fldCharType="begin"/>
    </w:r>
    <w:r w:rsidR="0074209C" w:rsidRPr="003977F7">
      <w:rPr>
        <w:rFonts w:ascii="Cambria" w:hAnsi="Cambria"/>
        <w:bCs/>
        <w:sz w:val="22"/>
        <w:szCs w:val="22"/>
      </w:rPr>
      <w:instrText xml:space="preserve"> PAGE   \* MERGEFORMAT </w:instrText>
    </w:r>
    <w:r w:rsidRPr="003977F7">
      <w:rPr>
        <w:rFonts w:ascii="Cambria" w:hAnsi="Cambria"/>
        <w:bCs/>
        <w:sz w:val="22"/>
        <w:szCs w:val="22"/>
      </w:rPr>
      <w:fldChar w:fldCharType="separate"/>
    </w:r>
    <w:r w:rsidR="003D4A88" w:rsidRPr="003977F7">
      <w:rPr>
        <w:rFonts w:ascii="Cambria" w:hAnsi="Cambria"/>
        <w:bCs/>
        <w:noProof/>
        <w:sz w:val="22"/>
        <w:szCs w:val="22"/>
      </w:rPr>
      <w:t>4</w:t>
    </w:r>
    <w:r w:rsidRPr="003977F7">
      <w:rPr>
        <w:rFonts w:ascii="Cambria" w:hAnsi="Cambria"/>
        <w:bCs/>
        <w:sz w:val="22"/>
        <w:szCs w:val="22"/>
      </w:rPr>
      <w:fldChar w:fldCharType="end"/>
    </w:r>
    <w:r w:rsidR="0074209C" w:rsidRPr="003977F7">
      <w:rPr>
        <w:rFonts w:ascii="Cambria" w:hAnsi="Cambria"/>
        <w:b/>
        <w:noProof/>
        <w:sz w:val="22"/>
        <w:szCs w:val="22"/>
        <w:u w:val="single"/>
      </w:rPr>
      <w:t>|</w:t>
    </w:r>
    <w:r w:rsidR="000062E4" w:rsidRPr="003977F7">
      <w:rPr>
        <w:rFonts w:ascii="Cambria" w:hAnsi="Cambria"/>
        <w:b/>
        <w:noProof/>
        <w:sz w:val="22"/>
        <w:szCs w:val="22"/>
        <w:u w:val="single"/>
        <w:lang w:val="id-ID"/>
      </w:rPr>
      <w:t xml:space="preserve">  </w:t>
    </w:r>
    <w:r w:rsidR="00454828" w:rsidRPr="003977F7">
      <w:rPr>
        <w:rFonts w:ascii="Cambria" w:hAnsi="Cambria"/>
        <w:i/>
        <w:noProof/>
        <w:sz w:val="22"/>
        <w:szCs w:val="22"/>
        <w:u w:val="single"/>
      </w:rPr>
      <w:t>First Author, Second Author, &amp; Third Author (Last Name)</w:t>
    </w:r>
    <w:r w:rsidR="00F074C1" w:rsidRPr="003977F7">
      <w:rPr>
        <w:rFonts w:ascii="Cambria" w:hAnsi="Cambria"/>
        <w:i/>
        <w:noProof/>
        <w:sz w:val="22"/>
        <w:szCs w:val="22"/>
        <w:u w:val="single"/>
        <w:lang w:val="id-ID"/>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32676" w14:textId="1B8FA36E" w:rsidR="004F38A1" w:rsidRPr="000F1F77" w:rsidRDefault="0074209C" w:rsidP="004F38A1">
    <w:pPr>
      <w:pStyle w:val="Footer"/>
      <w:tabs>
        <w:tab w:val="clear" w:pos="4320"/>
        <w:tab w:val="center" w:pos="4536"/>
      </w:tabs>
      <w:jc w:val="right"/>
      <w:rPr>
        <w:szCs w:val="24"/>
        <w:lang w:val="id-ID"/>
      </w:rPr>
    </w:pPr>
    <w:r w:rsidRPr="000F1F77">
      <w:rPr>
        <w:i/>
        <w:noProof/>
        <w:sz w:val="22"/>
        <w:szCs w:val="22"/>
        <w:u w:val="single"/>
      </w:rPr>
      <w:t xml:space="preserve">Jurnal </w:t>
    </w:r>
    <w:r w:rsidR="003977F7">
      <w:rPr>
        <w:i/>
        <w:noProof/>
        <w:sz w:val="22"/>
        <w:szCs w:val="22"/>
        <w:u w:val="single"/>
        <w:lang w:val="id-ID"/>
      </w:rPr>
      <w:t>Tutue : Pengabdian Pada Masyarakat</w:t>
    </w:r>
    <w:r w:rsidR="00456C72">
      <w:rPr>
        <w:i/>
        <w:noProof/>
        <w:sz w:val="22"/>
        <w:szCs w:val="22"/>
        <w:u w:val="single"/>
        <w:lang w:val="id-ID"/>
      </w:rPr>
      <w:t>,</w:t>
    </w:r>
    <w:r w:rsidRPr="000F1F77">
      <w:rPr>
        <w:i/>
        <w:noProof/>
        <w:sz w:val="22"/>
        <w:szCs w:val="22"/>
        <w:u w:val="single"/>
      </w:rPr>
      <w:t xml:space="preserve"> </w:t>
    </w:r>
    <w:r w:rsidR="009678DC">
      <w:rPr>
        <w:i/>
        <w:noProof/>
        <w:sz w:val="22"/>
        <w:szCs w:val="22"/>
        <w:u w:val="single"/>
        <w:lang w:val="id-ID"/>
      </w:rPr>
      <w:t>vol</w:t>
    </w:r>
    <w:r w:rsidR="00456C72">
      <w:rPr>
        <w:noProof/>
        <w:sz w:val="22"/>
        <w:szCs w:val="22"/>
        <w:u w:val="single"/>
        <w:lang w:val="id-ID"/>
      </w:rPr>
      <w:t>(</w:t>
    </w:r>
    <w:r w:rsidR="009678DC">
      <w:rPr>
        <w:noProof/>
        <w:sz w:val="22"/>
        <w:szCs w:val="22"/>
        <w:u w:val="single"/>
        <w:lang w:val="id-ID"/>
      </w:rPr>
      <w:t>no</w:t>
    </w:r>
    <w:r w:rsidR="00456C72">
      <w:rPr>
        <w:noProof/>
        <w:sz w:val="22"/>
        <w:szCs w:val="22"/>
        <w:u w:val="single"/>
        <w:lang w:val="id-ID"/>
      </w:rPr>
      <w:t>)</w:t>
    </w:r>
    <w:r w:rsidR="00456C72" w:rsidRPr="009678DC">
      <w:rPr>
        <w:noProof/>
        <w:sz w:val="22"/>
        <w:szCs w:val="22"/>
        <w:u w:val="single"/>
        <w:lang w:val="id-ID"/>
      </w:rPr>
      <w:t>,</w:t>
    </w:r>
    <w:r w:rsidRPr="009678DC">
      <w:rPr>
        <w:noProof/>
        <w:sz w:val="22"/>
        <w:szCs w:val="22"/>
        <w:u w:val="single"/>
        <w:lang w:val="id-ID"/>
      </w:rPr>
      <w:t xml:space="preserve"> </w:t>
    </w:r>
    <w:r w:rsidR="009678DC">
      <w:rPr>
        <w:noProof/>
        <w:sz w:val="22"/>
        <w:szCs w:val="22"/>
        <w:u w:val="single"/>
        <w:lang w:val="id-ID"/>
      </w:rPr>
      <w:t>years</w:t>
    </w:r>
    <w:r w:rsidR="00456C72">
      <w:rPr>
        <w:i/>
        <w:noProof/>
        <w:sz w:val="22"/>
        <w:szCs w:val="22"/>
        <w:u w:val="single"/>
        <w:lang w:val="id-ID"/>
      </w:rPr>
      <w:tab/>
    </w:r>
    <w:r>
      <w:rPr>
        <w:i/>
        <w:noProof/>
        <w:sz w:val="22"/>
        <w:szCs w:val="22"/>
        <w:u w:val="single"/>
        <w:lang w:val="id-ID"/>
      </w:rPr>
      <w:tab/>
    </w:r>
    <w:r w:rsidRPr="00191AD3">
      <w:rPr>
        <w:i/>
        <w:szCs w:val="24"/>
      </w:rPr>
      <w:t xml:space="preserve"> |</w:t>
    </w:r>
    <w:r w:rsidR="00E83358" w:rsidRPr="000F1F77">
      <w:rPr>
        <w:sz w:val="28"/>
        <w:szCs w:val="28"/>
      </w:rPr>
      <w:fldChar w:fldCharType="begin"/>
    </w:r>
    <w:r w:rsidRPr="000F1F77">
      <w:rPr>
        <w:sz w:val="28"/>
        <w:szCs w:val="28"/>
      </w:rPr>
      <w:instrText xml:space="preserve"> PAGE   \* MERGEFORMAT </w:instrText>
    </w:r>
    <w:r w:rsidR="00E83358" w:rsidRPr="000F1F77">
      <w:rPr>
        <w:sz w:val="28"/>
        <w:szCs w:val="28"/>
      </w:rPr>
      <w:fldChar w:fldCharType="separate"/>
    </w:r>
    <w:r w:rsidR="003D4A88">
      <w:rPr>
        <w:noProof/>
        <w:sz w:val="28"/>
        <w:szCs w:val="28"/>
      </w:rPr>
      <w:t>3</w:t>
    </w:r>
    <w:r w:rsidR="00E83358" w:rsidRPr="000F1F77">
      <w:rPr>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22709" w14:textId="77777777" w:rsidR="00816C90" w:rsidRDefault="00816C90" w:rsidP="004F76F8">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E13C9" w14:textId="77777777" w:rsidR="004F76F8" w:rsidRPr="003977F7" w:rsidRDefault="004F76F8" w:rsidP="004F76F8">
    <w:pPr>
      <w:pStyle w:val="Header"/>
      <w:rPr>
        <w:rFonts w:ascii="Cambria" w:hAnsi="Cambria" w:cstheme="minorHAnsi"/>
        <w:sz w:val="22"/>
        <w:szCs w:val="22"/>
        <w:u w:val="single"/>
        <w:lang w:val="id-ID"/>
      </w:rPr>
    </w:pPr>
    <w:r w:rsidRPr="003977F7">
      <w:rPr>
        <w:rFonts w:ascii="Cambria" w:hAnsi="Cambria" w:cstheme="minorHAnsi"/>
        <w:bCs/>
        <w:sz w:val="22"/>
        <w:szCs w:val="22"/>
      </w:rPr>
      <w:fldChar w:fldCharType="begin"/>
    </w:r>
    <w:r w:rsidRPr="003977F7">
      <w:rPr>
        <w:rFonts w:ascii="Cambria" w:hAnsi="Cambria" w:cstheme="minorHAnsi"/>
        <w:bCs/>
        <w:sz w:val="22"/>
        <w:szCs w:val="22"/>
      </w:rPr>
      <w:instrText xml:space="preserve"> PAGE   \* MERGEFORMAT </w:instrText>
    </w:r>
    <w:r w:rsidRPr="003977F7">
      <w:rPr>
        <w:rFonts w:ascii="Cambria" w:hAnsi="Cambria" w:cstheme="minorHAnsi"/>
        <w:bCs/>
        <w:sz w:val="22"/>
        <w:szCs w:val="22"/>
      </w:rPr>
      <w:fldChar w:fldCharType="separate"/>
    </w:r>
    <w:r w:rsidR="003D4A88" w:rsidRPr="003977F7">
      <w:rPr>
        <w:rFonts w:ascii="Cambria" w:hAnsi="Cambria" w:cstheme="minorHAnsi"/>
        <w:bCs/>
        <w:noProof/>
        <w:sz w:val="22"/>
        <w:szCs w:val="22"/>
      </w:rPr>
      <w:t>2</w:t>
    </w:r>
    <w:r w:rsidRPr="003977F7">
      <w:rPr>
        <w:rFonts w:ascii="Cambria" w:hAnsi="Cambria" w:cstheme="minorHAnsi"/>
        <w:bCs/>
        <w:sz w:val="22"/>
        <w:szCs w:val="22"/>
      </w:rPr>
      <w:fldChar w:fldCharType="end"/>
    </w:r>
    <w:r w:rsidRPr="003977F7">
      <w:rPr>
        <w:rFonts w:ascii="Cambria" w:hAnsi="Cambria" w:cstheme="minorHAnsi"/>
        <w:b/>
        <w:noProof/>
        <w:sz w:val="22"/>
        <w:szCs w:val="22"/>
        <w:u w:val="single"/>
      </w:rPr>
      <w:t>|</w:t>
    </w:r>
    <w:r w:rsidRPr="003977F7">
      <w:rPr>
        <w:rFonts w:ascii="Cambria" w:hAnsi="Cambria" w:cstheme="minorHAnsi"/>
        <w:b/>
        <w:noProof/>
        <w:sz w:val="22"/>
        <w:szCs w:val="22"/>
        <w:u w:val="single"/>
        <w:lang w:val="id-ID"/>
      </w:rPr>
      <w:t xml:space="preserve">  </w:t>
    </w:r>
    <w:r w:rsidR="00454828" w:rsidRPr="003977F7">
      <w:rPr>
        <w:rFonts w:ascii="Cambria" w:hAnsi="Cambria" w:cstheme="minorHAnsi"/>
        <w:i/>
        <w:noProof/>
        <w:sz w:val="22"/>
        <w:szCs w:val="22"/>
        <w:u w:val="single"/>
      </w:rPr>
      <w:t>First Author, Second Author, &amp; Third Author (Last Name)</w:t>
    </w:r>
    <w:r w:rsidRPr="003977F7">
      <w:rPr>
        <w:rFonts w:ascii="Cambria" w:hAnsi="Cambria" w:cstheme="minorHAnsi"/>
        <w:i/>
        <w:noProof/>
        <w:sz w:val="22"/>
        <w:szCs w:val="22"/>
        <w:u w:val="single"/>
        <w:lang w:val="id-ID"/>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pos w:val="beneathText"/>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MjeztDQ3N7YwNjNS0lEKTi0uzszPAykwrAUALLCqjSwAAAA="/>
  </w:docVars>
  <w:rsids>
    <w:rsidRoot w:val="00A54723"/>
    <w:rsid w:val="000062E4"/>
    <w:rsid w:val="00010DCB"/>
    <w:rsid w:val="00021F9C"/>
    <w:rsid w:val="00023C38"/>
    <w:rsid w:val="00024D8F"/>
    <w:rsid w:val="000332BB"/>
    <w:rsid w:val="00050799"/>
    <w:rsid w:val="00060965"/>
    <w:rsid w:val="00060D72"/>
    <w:rsid w:val="00063C4C"/>
    <w:rsid w:val="000755AC"/>
    <w:rsid w:val="00076C70"/>
    <w:rsid w:val="0008583F"/>
    <w:rsid w:val="00087FB4"/>
    <w:rsid w:val="000C21E6"/>
    <w:rsid w:val="000D40EC"/>
    <w:rsid w:val="000D666D"/>
    <w:rsid w:val="000E6BF8"/>
    <w:rsid w:val="000F3B36"/>
    <w:rsid w:val="000F5B92"/>
    <w:rsid w:val="00127F85"/>
    <w:rsid w:val="0013784F"/>
    <w:rsid w:val="0014071F"/>
    <w:rsid w:val="00150BE3"/>
    <w:rsid w:val="0015142D"/>
    <w:rsid w:val="00164E2D"/>
    <w:rsid w:val="0017347B"/>
    <w:rsid w:val="00191442"/>
    <w:rsid w:val="00195C85"/>
    <w:rsid w:val="001B3101"/>
    <w:rsid w:val="001B5FB7"/>
    <w:rsid w:val="001B6FDB"/>
    <w:rsid w:val="001C2E79"/>
    <w:rsid w:val="001D1769"/>
    <w:rsid w:val="001F03FE"/>
    <w:rsid w:val="00210378"/>
    <w:rsid w:val="00221B44"/>
    <w:rsid w:val="00234679"/>
    <w:rsid w:val="00235D8F"/>
    <w:rsid w:val="002531EE"/>
    <w:rsid w:val="00280C5A"/>
    <w:rsid w:val="00287791"/>
    <w:rsid w:val="00293DBC"/>
    <w:rsid w:val="002B0DAD"/>
    <w:rsid w:val="002C450B"/>
    <w:rsid w:val="002D3725"/>
    <w:rsid w:val="002E5495"/>
    <w:rsid w:val="00310121"/>
    <w:rsid w:val="00324B0D"/>
    <w:rsid w:val="00347347"/>
    <w:rsid w:val="003477A2"/>
    <w:rsid w:val="003518E1"/>
    <w:rsid w:val="00363FF4"/>
    <w:rsid w:val="00384829"/>
    <w:rsid w:val="003977F7"/>
    <w:rsid w:val="003A30D5"/>
    <w:rsid w:val="003A3CED"/>
    <w:rsid w:val="003A3FEA"/>
    <w:rsid w:val="003C59D9"/>
    <w:rsid w:val="003D4A88"/>
    <w:rsid w:val="003E3A4B"/>
    <w:rsid w:val="003F594F"/>
    <w:rsid w:val="003F66D3"/>
    <w:rsid w:val="00401386"/>
    <w:rsid w:val="004019C2"/>
    <w:rsid w:val="004169FA"/>
    <w:rsid w:val="00436A6D"/>
    <w:rsid w:val="004450F3"/>
    <w:rsid w:val="00454828"/>
    <w:rsid w:val="00456C72"/>
    <w:rsid w:val="00466FF6"/>
    <w:rsid w:val="00472E2E"/>
    <w:rsid w:val="00473238"/>
    <w:rsid w:val="00474263"/>
    <w:rsid w:val="00474C16"/>
    <w:rsid w:val="004A5454"/>
    <w:rsid w:val="004B36AF"/>
    <w:rsid w:val="004D56F8"/>
    <w:rsid w:val="004E62EF"/>
    <w:rsid w:val="004F38A1"/>
    <w:rsid w:val="004F76F8"/>
    <w:rsid w:val="0051295E"/>
    <w:rsid w:val="00513584"/>
    <w:rsid w:val="00513914"/>
    <w:rsid w:val="00515383"/>
    <w:rsid w:val="00522D08"/>
    <w:rsid w:val="005314A0"/>
    <w:rsid w:val="00535882"/>
    <w:rsid w:val="00540A57"/>
    <w:rsid w:val="00543F00"/>
    <w:rsid w:val="00551737"/>
    <w:rsid w:val="00561E2D"/>
    <w:rsid w:val="005A2606"/>
    <w:rsid w:val="005B4064"/>
    <w:rsid w:val="005C046C"/>
    <w:rsid w:val="005C07B7"/>
    <w:rsid w:val="005C642E"/>
    <w:rsid w:val="005C664E"/>
    <w:rsid w:val="005C7CC2"/>
    <w:rsid w:val="005E5303"/>
    <w:rsid w:val="005E72A4"/>
    <w:rsid w:val="005F0B66"/>
    <w:rsid w:val="005F333E"/>
    <w:rsid w:val="00606B72"/>
    <w:rsid w:val="00612134"/>
    <w:rsid w:val="006249DC"/>
    <w:rsid w:val="006326E6"/>
    <w:rsid w:val="00640196"/>
    <w:rsid w:val="00640F59"/>
    <w:rsid w:val="006546A2"/>
    <w:rsid w:val="00655F07"/>
    <w:rsid w:val="00656ECA"/>
    <w:rsid w:val="00662BC0"/>
    <w:rsid w:val="0068071D"/>
    <w:rsid w:val="00682930"/>
    <w:rsid w:val="006A02F4"/>
    <w:rsid w:val="006C4E98"/>
    <w:rsid w:val="006D29CE"/>
    <w:rsid w:val="006F4777"/>
    <w:rsid w:val="00703C20"/>
    <w:rsid w:val="00730DE1"/>
    <w:rsid w:val="00734C58"/>
    <w:rsid w:val="0074209C"/>
    <w:rsid w:val="00745A5B"/>
    <w:rsid w:val="007A0AC3"/>
    <w:rsid w:val="007B563D"/>
    <w:rsid w:val="007C099D"/>
    <w:rsid w:val="007C15F0"/>
    <w:rsid w:val="007D1C1A"/>
    <w:rsid w:val="007E578D"/>
    <w:rsid w:val="007F03F9"/>
    <w:rsid w:val="00805D78"/>
    <w:rsid w:val="00807A5B"/>
    <w:rsid w:val="008113BC"/>
    <w:rsid w:val="008150AC"/>
    <w:rsid w:val="00816C90"/>
    <w:rsid w:val="008202A7"/>
    <w:rsid w:val="008323B6"/>
    <w:rsid w:val="008342AE"/>
    <w:rsid w:val="0084259B"/>
    <w:rsid w:val="00842C25"/>
    <w:rsid w:val="0084331E"/>
    <w:rsid w:val="00856A4B"/>
    <w:rsid w:val="00857E29"/>
    <w:rsid w:val="008650D9"/>
    <w:rsid w:val="00884CD7"/>
    <w:rsid w:val="00894707"/>
    <w:rsid w:val="008A2653"/>
    <w:rsid w:val="008C3F3B"/>
    <w:rsid w:val="008D2F18"/>
    <w:rsid w:val="008E6B66"/>
    <w:rsid w:val="00901FA9"/>
    <w:rsid w:val="009128A8"/>
    <w:rsid w:val="00913E6C"/>
    <w:rsid w:val="00923EBD"/>
    <w:rsid w:val="00924B75"/>
    <w:rsid w:val="00931267"/>
    <w:rsid w:val="00933371"/>
    <w:rsid w:val="00946F44"/>
    <w:rsid w:val="00963A67"/>
    <w:rsid w:val="009645D9"/>
    <w:rsid w:val="009678DC"/>
    <w:rsid w:val="009710C0"/>
    <w:rsid w:val="00985251"/>
    <w:rsid w:val="009929AD"/>
    <w:rsid w:val="009A3904"/>
    <w:rsid w:val="009B1ACF"/>
    <w:rsid w:val="009C745F"/>
    <w:rsid w:val="009D14E2"/>
    <w:rsid w:val="00A23902"/>
    <w:rsid w:val="00A31659"/>
    <w:rsid w:val="00A3505D"/>
    <w:rsid w:val="00A4369B"/>
    <w:rsid w:val="00A54723"/>
    <w:rsid w:val="00A673ED"/>
    <w:rsid w:val="00A70094"/>
    <w:rsid w:val="00A80578"/>
    <w:rsid w:val="00A81BA2"/>
    <w:rsid w:val="00A93B74"/>
    <w:rsid w:val="00AA0AA5"/>
    <w:rsid w:val="00AA2AAD"/>
    <w:rsid w:val="00AA6916"/>
    <w:rsid w:val="00AB4C04"/>
    <w:rsid w:val="00AE5821"/>
    <w:rsid w:val="00B0210D"/>
    <w:rsid w:val="00B17AFD"/>
    <w:rsid w:val="00B3214A"/>
    <w:rsid w:val="00B627BF"/>
    <w:rsid w:val="00B63D8F"/>
    <w:rsid w:val="00B94239"/>
    <w:rsid w:val="00BB1A2D"/>
    <w:rsid w:val="00BB2029"/>
    <w:rsid w:val="00BB45A6"/>
    <w:rsid w:val="00BC0B36"/>
    <w:rsid w:val="00BD0C59"/>
    <w:rsid w:val="00BE0CD6"/>
    <w:rsid w:val="00BE6272"/>
    <w:rsid w:val="00BF1AB1"/>
    <w:rsid w:val="00C10D85"/>
    <w:rsid w:val="00C13F3B"/>
    <w:rsid w:val="00C2296A"/>
    <w:rsid w:val="00C260A9"/>
    <w:rsid w:val="00C33D74"/>
    <w:rsid w:val="00C44744"/>
    <w:rsid w:val="00C4542C"/>
    <w:rsid w:val="00C6312C"/>
    <w:rsid w:val="00C63386"/>
    <w:rsid w:val="00C851D9"/>
    <w:rsid w:val="00C95686"/>
    <w:rsid w:val="00C97059"/>
    <w:rsid w:val="00CE0177"/>
    <w:rsid w:val="00CE6BF3"/>
    <w:rsid w:val="00D04D5A"/>
    <w:rsid w:val="00D1533C"/>
    <w:rsid w:val="00D258C2"/>
    <w:rsid w:val="00D44D72"/>
    <w:rsid w:val="00D50BB2"/>
    <w:rsid w:val="00D74CE7"/>
    <w:rsid w:val="00D77410"/>
    <w:rsid w:val="00DA444F"/>
    <w:rsid w:val="00DC2B55"/>
    <w:rsid w:val="00DF388C"/>
    <w:rsid w:val="00E32286"/>
    <w:rsid w:val="00E41CB4"/>
    <w:rsid w:val="00E5149A"/>
    <w:rsid w:val="00E619C9"/>
    <w:rsid w:val="00E80604"/>
    <w:rsid w:val="00E83358"/>
    <w:rsid w:val="00E8487E"/>
    <w:rsid w:val="00E8567C"/>
    <w:rsid w:val="00E86129"/>
    <w:rsid w:val="00E90FD7"/>
    <w:rsid w:val="00E97251"/>
    <w:rsid w:val="00EB7340"/>
    <w:rsid w:val="00EC343D"/>
    <w:rsid w:val="00ED3AF9"/>
    <w:rsid w:val="00EF2D82"/>
    <w:rsid w:val="00F02CC5"/>
    <w:rsid w:val="00F05AAE"/>
    <w:rsid w:val="00F074C1"/>
    <w:rsid w:val="00F12487"/>
    <w:rsid w:val="00F20D68"/>
    <w:rsid w:val="00F228CD"/>
    <w:rsid w:val="00F33CD3"/>
    <w:rsid w:val="00F349D8"/>
    <w:rsid w:val="00F41B28"/>
    <w:rsid w:val="00F61CBD"/>
    <w:rsid w:val="00F62F4B"/>
    <w:rsid w:val="00F675C7"/>
    <w:rsid w:val="00F85486"/>
    <w:rsid w:val="00FA3054"/>
    <w:rsid w:val="00FB5F69"/>
    <w:rsid w:val="00FC0B53"/>
    <w:rsid w:val="00FC5B4A"/>
    <w:rsid w:val="00FD0FF2"/>
    <w:rsid w:val="00FD16C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FF61B"/>
  <w15:docId w15:val="{D9D268F3-34AD-403D-8781-426A415B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4F"/>
    <w:rPr>
      <w:rFonts w:ascii="Times New Roman" w:eastAsia="Times New Roman" w:hAnsi="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54723"/>
    <w:pPr>
      <w:tabs>
        <w:tab w:val="center" w:pos="4320"/>
        <w:tab w:val="right" w:pos="8640"/>
      </w:tabs>
    </w:pPr>
    <w:rPr>
      <w:sz w:val="24"/>
    </w:rPr>
  </w:style>
  <w:style w:type="character" w:customStyle="1" w:styleId="HeaderChar">
    <w:name w:val="Header Char"/>
    <w:link w:val="Header"/>
    <w:uiPriority w:val="99"/>
    <w:rsid w:val="00A54723"/>
    <w:rPr>
      <w:rFonts w:ascii="Times New Roman" w:eastAsia="Times New Roman" w:hAnsi="Times New Roman" w:cs="Times New Roman"/>
      <w:sz w:val="24"/>
      <w:szCs w:val="20"/>
      <w:lang w:val="en-US"/>
    </w:rPr>
  </w:style>
  <w:style w:type="paragraph" w:styleId="BodyText">
    <w:name w:val="Body Text"/>
    <w:basedOn w:val="Normal"/>
    <w:link w:val="BodyTextChar"/>
    <w:rsid w:val="00A54723"/>
    <w:pPr>
      <w:spacing w:line="360" w:lineRule="auto"/>
      <w:jc w:val="center"/>
    </w:pPr>
    <w:rPr>
      <w:sz w:val="24"/>
    </w:rPr>
  </w:style>
  <w:style w:type="character" w:customStyle="1" w:styleId="BodyTextChar">
    <w:name w:val="Body Text Char"/>
    <w:link w:val="BodyText"/>
    <w:rsid w:val="00A54723"/>
    <w:rPr>
      <w:rFonts w:ascii="Times New Roman" w:eastAsia="Times New Roman" w:hAnsi="Times New Roman" w:cs="Times New Roman"/>
      <w:sz w:val="24"/>
      <w:szCs w:val="20"/>
      <w:lang w:val="en-US"/>
    </w:rPr>
  </w:style>
  <w:style w:type="paragraph" w:styleId="Footer">
    <w:name w:val="footer"/>
    <w:basedOn w:val="Normal"/>
    <w:link w:val="FooterChar"/>
    <w:uiPriority w:val="99"/>
    <w:rsid w:val="00A54723"/>
    <w:pPr>
      <w:tabs>
        <w:tab w:val="center" w:pos="4320"/>
        <w:tab w:val="right" w:pos="8640"/>
      </w:tabs>
    </w:pPr>
    <w:rPr>
      <w:sz w:val="24"/>
    </w:rPr>
  </w:style>
  <w:style w:type="character" w:customStyle="1" w:styleId="FooterChar">
    <w:name w:val="Footer Char"/>
    <w:link w:val="Footer"/>
    <w:uiPriority w:val="99"/>
    <w:rsid w:val="00A54723"/>
    <w:rPr>
      <w:rFonts w:ascii="Times New Roman" w:eastAsia="Times New Roman" w:hAnsi="Times New Roman" w:cs="Times New Roman"/>
      <w:sz w:val="24"/>
      <w:szCs w:val="20"/>
      <w:lang w:val="en-US"/>
    </w:rPr>
  </w:style>
  <w:style w:type="paragraph" w:styleId="FootnoteText">
    <w:name w:val="footnote text"/>
    <w:basedOn w:val="Normal"/>
    <w:link w:val="FootnoteTextChar"/>
    <w:uiPriority w:val="99"/>
    <w:semiHidden/>
    <w:rsid w:val="00A54723"/>
  </w:style>
  <w:style w:type="character" w:customStyle="1" w:styleId="FootnoteTextChar">
    <w:name w:val="Footnote Text Char"/>
    <w:link w:val="FootnoteText"/>
    <w:uiPriority w:val="99"/>
    <w:semiHidden/>
    <w:rsid w:val="00A54723"/>
    <w:rPr>
      <w:rFonts w:ascii="Times New Roman" w:eastAsia="Times New Roman" w:hAnsi="Times New Roman" w:cs="Times New Roman"/>
      <w:sz w:val="20"/>
      <w:szCs w:val="20"/>
      <w:lang w:val="en-US"/>
    </w:rPr>
  </w:style>
  <w:style w:type="character" w:styleId="FootnoteReference">
    <w:name w:val="footnote reference"/>
    <w:semiHidden/>
    <w:rsid w:val="00A54723"/>
    <w:rPr>
      <w:vertAlign w:val="superscript"/>
    </w:rPr>
  </w:style>
  <w:style w:type="table" w:styleId="TableGrid">
    <w:name w:val="Table Grid"/>
    <w:basedOn w:val="TableNormal"/>
    <w:uiPriority w:val="39"/>
    <w:rsid w:val="00A54723"/>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A54723"/>
    <w:rPr>
      <w:sz w:val="16"/>
      <w:szCs w:val="16"/>
    </w:rPr>
  </w:style>
  <w:style w:type="paragraph" w:styleId="CommentText">
    <w:name w:val="annotation text"/>
    <w:basedOn w:val="Normal"/>
    <w:link w:val="CommentTextChar"/>
    <w:semiHidden/>
    <w:rsid w:val="00A54723"/>
  </w:style>
  <w:style w:type="character" w:customStyle="1" w:styleId="CommentTextChar">
    <w:name w:val="Comment Text Char"/>
    <w:link w:val="CommentText"/>
    <w:semiHidden/>
    <w:rsid w:val="00A54723"/>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A54723"/>
    <w:pPr>
      <w:spacing w:after="200" w:line="276" w:lineRule="auto"/>
      <w:ind w:left="720"/>
      <w:contextualSpacing/>
    </w:pPr>
    <w:rPr>
      <w:rFonts w:ascii="Calibri" w:eastAsia="Calibri" w:hAnsi="Calibri"/>
      <w:sz w:val="22"/>
      <w:szCs w:val="22"/>
    </w:rPr>
  </w:style>
  <w:style w:type="character" w:customStyle="1" w:styleId="hps">
    <w:name w:val="hps"/>
    <w:rsid w:val="00A54723"/>
  </w:style>
  <w:style w:type="character" w:customStyle="1" w:styleId="ListParagraphChar">
    <w:name w:val="List Paragraph Char"/>
    <w:link w:val="ListParagraph"/>
    <w:uiPriority w:val="34"/>
    <w:locked/>
    <w:rsid w:val="00A54723"/>
    <w:rPr>
      <w:rFonts w:ascii="Calibri" w:eastAsia="Calibri" w:hAnsi="Calibri" w:cs="Times New Roman"/>
      <w:lang w:val="en-US"/>
    </w:rPr>
  </w:style>
  <w:style w:type="paragraph" w:styleId="Bibliography">
    <w:name w:val="Bibliography"/>
    <w:basedOn w:val="Normal"/>
    <w:next w:val="Normal"/>
    <w:uiPriority w:val="37"/>
    <w:unhideWhenUsed/>
    <w:rsid w:val="00A54723"/>
    <w:pPr>
      <w:spacing w:after="160" w:line="259" w:lineRule="auto"/>
    </w:pPr>
    <w:rPr>
      <w:rFonts w:ascii="Calibri" w:eastAsia="Calibri" w:hAnsi="Calibri"/>
      <w:sz w:val="22"/>
      <w:szCs w:val="22"/>
      <w:lang w:val="id-ID"/>
    </w:rPr>
  </w:style>
  <w:style w:type="paragraph" w:styleId="BalloonText">
    <w:name w:val="Balloon Text"/>
    <w:basedOn w:val="Normal"/>
    <w:link w:val="BalloonTextChar"/>
    <w:uiPriority w:val="99"/>
    <w:semiHidden/>
    <w:unhideWhenUsed/>
    <w:rsid w:val="00A54723"/>
    <w:rPr>
      <w:rFonts w:ascii="Segoe UI" w:hAnsi="Segoe UI" w:cs="Segoe UI"/>
      <w:sz w:val="18"/>
      <w:szCs w:val="18"/>
    </w:rPr>
  </w:style>
  <w:style w:type="character" w:customStyle="1" w:styleId="BalloonTextChar">
    <w:name w:val="Balloon Text Char"/>
    <w:link w:val="BalloonText"/>
    <w:uiPriority w:val="99"/>
    <w:semiHidden/>
    <w:rsid w:val="00A54723"/>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A54723"/>
    <w:rPr>
      <w:b/>
      <w:bCs/>
    </w:rPr>
  </w:style>
  <w:style w:type="character" w:customStyle="1" w:styleId="CommentSubjectChar">
    <w:name w:val="Comment Subject Char"/>
    <w:link w:val="CommentSubject"/>
    <w:uiPriority w:val="99"/>
    <w:semiHidden/>
    <w:rsid w:val="00A54723"/>
    <w:rPr>
      <w:rFonts w:ascii="Times New Roman" w:eastAsia="Times New Roman" w:hAnsi="Times New Roman" w:cs="Times New Roman"/>
      <w:b/>
      <w:bCs/>
      <w:sz w:val="20"/>
      <w:szCs w:val="20"/>
      <w:lang w:val="en-US"/>
    </w:rPr>
  </w:style>
  <w:style w:type="paragraph" w:styleId="DocumentMap">
    <w:name w:val="Document Map"/>
    <w:basedOn w:val="Normal"/>
    <w:link w:val="DocumentMapChar"/>
    <w:uiPriority w:val="99"/>
    <w:semiHidden/>
    <w:unhideWhenUsed/>
    <w:rsid w:val="00931267"/>
    <w:rPr>
      <w:rFonts w:ascii="Tahoma" w:hAnsi="Tahoma" w:cs="Tahoma"/>
      <w:sz w:val="16"/>
      <w:szCs w:val="16"/>
    </w:rPr>
  </w:style>
  <w:style w:type="character" w:customStyle="1" w:styleId="DocumentMapChar">
    <w:name w:val="Document Map Char"/>
    <w:link w:val="DocumentMap"/>
    <w:uiPriority w:val="99"/>
    <w:semiHidden/>
    <w:rsid w:val="00931267"/>
    <w:rPr>
      <w:rFonts w:ascii="Tahoma" w:eastAsia="Times New Roman" w:hAnsi="Tahoma" w:cs="Tahoma"/>
      <w:sz w:val="16"/>
      <w:szCs w:val="16"/>
      <w:lang w:val="en-US" w:eastAsia="en-US"/>
    </w:rPr>
  </w:style>
  <w:style w:type="paragraph" w:styleId="BodyTextIndent">
    <w:name w:val="Body Text Indent"/>
    <w:basedOn w:val="Normal"/>
    <w:link w:val="BodyTextIndentChar"/>
    <w:uiPriority w:val="99"/>
    <w:unhideWhenUsed/>
    <w:rsid w:val="000062E4"/>
    <w:pPr>
      <w:spacing w:after="120"/>
      <w:ind w:left="283"/>
    </w:pPr>
    <w:rPr>
      <w:rFonts w:ascii="Times" w:eastAsia="Times" w:hAnsi="Times"/>
      <w:sz w:val="24"/>
    </w:rPr>
  </w:style>
  <w:style w:type="character" w:customStyle="1" w:styleId="BodyTextIndentChar">
    <w:name w:val="Body Text Indent Char"/>
    <w:link w:val="BodyTextIndent"/>
    <w:uiPriority w:val="99"/>
    <w:rsid w:val="000062E4"/>
    <w:rPr>
      <w:rFonts w:ascii="Times" w:eastAsia="Times" w:hAnsi="Times"/>
      <w:sz w:val="24"/>
      <w:lang w:val="en-US" w:eastAsia="en-US"/>
    </w:rPr>
  </w:style>
  <w:style w:type="paragraph" w:customStyle="1" w:styleId="p1">
    <w:name w:val="p1"/>
    <w:basedOn w:val="Normal"/>
    <w:rsid w:val="00543F00"/>
    <w:pPr>
      <w:shd w:val="clear" w:color="auto" w:fill="FFFFFF"/>
    </w:pPr>
    <w:rPr>
      <w:rFonts w:ascii="Verdana" w:eastAsia="Calibri" w:hAnsi="Verdana"/>
      <w:color w:val="111111"/>
      <w:sz w:val="19"/>
      <w:szCs w:val="19"/>
      <w:lang w:val="id-ID" w:eastAsia="id-ID"/>
    </w:rPr>
  </w:style>
  <w:style w:type="paragraph" w:styleId="NormalWeb">
    <w:name w:val="Normal (Web)"/>
    <w:basedOn w:val="Normal"/>
    <w:uiPriority w:val="99"/>
    <w:unhideWhenUsed/>
    <w:rsid w:val="00543F00"/>
    <w:pPr>
      <w:spacing w:before="100" w:beforeAutospacing="1" w:after="100" w:afterAutospacing="1"/>
    </w:pPr>
    <w:rPr>
      <w:rFonts w:eastAsia="Calibri"/>
      <w:sz w:val="24"/>
      <w:szCs w:val="24"/>
      <w:lang w:val="id-ID" w:eastAsia="id-ID"/>
    </w:rPr>
  </w:style>
  <w:style w:type="character" w:styleId="PageNumber">
    <w:name w:val="page number"/>
    <w:basedOn w:val="DefaultParagraphFont"/>
    <w:uiPriority w:val="99"/>
    <w:semiHidden/>
    <w:unhideWhenUsed/>
    <w:rsid w:val="004F76F8"/>
  </w:style>
  <w:style w:type="character" w:styleId="Hyperlink">
    <w:name w:val="Hyperlink"/>
    <w:uiPriority w:val="99"/>
    <w:unhideWhenUsed/>
    <w:rsid w:val="00C44744"/>
    <w:rPr>
      <w:color w:val="0563C1"/>
      <w:u w:val="single"/>
    </w:rPr>
  </w:style>
  <w:style w:type="character" w:styleId="UnresolvedMention">
    <w:name w:val="Unresolved Mention"/>
    <w:basedOn w:val="DefaultParagraphFont"/>
    <w:uiPriority w:val="99"/>
    <w:semiHidden/>
    <w:unhideWhenUsed/>
    <w:rsid w:val="00B32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9860">
      <w:bodyDiv w:val="1"/>
      <w:marLeft w:val="0"/>
      <w:marRight w:val="0"/>
      <w:marTop w:val="0"/>
      <w:marBottom w:val="0"/>
      <w:divBdr>
        <w:top w:val="none" w:sz="0" w:space="0" w:color="auto"/>
        <w:left w:val="none" w:sz="0" w:space="0" w:color="auto"/>
        <w:bottom w:val="none" w:sz="0" w:space="0" w:color="auto"/>
        <w:right w:val="none" w:sz="0" w:space="0" w:color="auto"/>
      </w:divBdr>
    </w:div>
    <w:div w:id="75637114">
      <w:bodyDiv w:val="1"/>
      <w:marLeft w:val="0"/>
      <w:marRight w:val="0"/>
      <w:marTop w:val="0"/>
      <w:marBottom w:val="0"/>
      <w:divBdr>
        <w:top w:val="none" w:sz="0" w:space="0" w:color="auto"/>
        <w:left w:val="none" w:sz="0" w:space="0" w:color="auto"/>
        <w:bottom w:val="none" w:sz="0" w:space="0" w:color="auto"/>
        <w:right w:val="none" w:sz="0" w:space="0" w:color="auto"/>
      </w:divBdr>
    </w:div>
    <w:div w:id="358242252">
      <w:bodyDiv w:val="1"/>
      <w:marLeft w:val="0"/>
      <w:marRight w:val="0"/>
      <w:marTop w:val="0"/>
      <w:marBottom w:val="0"/>
      <w:divBdr>
        <w:top w:val="none" w:sz="0" w:space="0" w:color="auto"/>
        <w:left w:val="none" w:sz="0" w:space="0" w:color="auto"/>
        <w:bottom w:val="none" w:sz="0" w:space="0" w:color="auto"/>
        <w:right w:val="none" w:sz="0" w:space="0" w:color="auto"/>
      </w:divBdr>
    </w:div>
    <w:div w:id="619848055">
      <w:bodyDiv w:val="1"/>
      <w:marLeft w:val="0"/>
      <w:marRight w:val="0"/>
      <w:marTop w:val="0"/>
      <w:marBottom w:val="0"/>
      <w:divBdr>
        <w:top w:val="none" w:sz="0" w:space="0" w:color="auto"/>
        <w:left w:val="none" w:sz="0" w:space="0" w:color="auto"/>
        <w:bottom w:val="none" w:sz="0" w:space="0" w:color="auto"/>
        <w:right w:val="none" w:sz="0" w:space="0" w:color="auto"/>
      </w:divBdr>
    </w:div>
    <w:div w:id="672875786">
      <w:bodyDiv w:val="1"/>
      <w:marLeft w:val="0"/>
      <w:marRight w:val="0"/>
      <w:marTop w:val="0"/>
      <w:marBottom w:val="0"/>
      <w:divBdr>
        <w:top w:val="none" w:sz="0" w:space="0" w:color="auto"/>
        <w:left w:val="none" w:sz="0" w:space="0" w:color="auto"/>
        <w:bottom w:val="none" w:sz="0" w:space="0" w:color="auto"/>
        <w:right w:val="none" w:sz="0" w:space="0" w:color="auto"/>
      </w:divBdr>
    </w:div>
    <w:div w:id="109675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journalunsam.id/index.php/jb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journalunsam.id/index.php/jbes/" TargetMode="External"/><Relationship Id="rId14" Type="http://schemas.openxmlformats.org/officeDocument/2006/relationships/header" Target="header4.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Ani11</b:Tag>
    <b:SourceType>JournalArticle</b:SourceType>
    <b:Guid>{29BCF9C7-0F88-4489-A180-D6665E940F87}</b:Guid>
    <b:Author>
      <b:Author>
        <b:NameList>
          <b:Person>
            <b:Last>Anisah</b:Last>
            <b:First>Zulkardi,</b:First>
            <b:Middle>Darmawijoyo</b:Middle>
          </b:Person>
        </b:NameList>
      </b:Author>
    </b:Author>
    <b:Title>Pengembangan Soal Matematika Model PISA Pada Konten Quantity Untuk Mengukur Kemampuan Penalaran Matematis Siswa Sekolah Menengah Pertama</b:Title>
    <b:JournalName>Jurnal Pendidikan Matematika Vol 5 No 1</b:JournalName>
    <b:Year>2011</b:Year>
    <b:Pages>1-15</b:Pages>
    <b:RefOrder>1</b:RefOrder>
  </b:Source>
  <b:Source>
    <b:Tag>Erv12</b:Tag>
    <b:SourceType>ArticleInAPeriodical</b:SourceType>
    <b:Guid>{FA0795DE-D9AF-4549-B739-FEF3C900D967}</b:Guid>
    <b:Title>Peningkatan Kemampuan Pemahaman, Penalaran. dan Komunikasi Matematis Siswa Madrasah Aliyah Dengan Pendekatan RME</b:Title>
    <b:Year>2012</b:Year>
    <b:Pages>1111-1120</b:Pages>
    <b:Author>
      <b:Author>
        <b:NameList>
          <b:Person>
            <b:Last>Azhar</b:Last>
            <b:First>Ervin</b:First>
          </b:Person>
        </b:NameList>
      </b:Author>
    </b:Author>
    <b:PeriodicalTitle>KNM XVI Unpad Jatinangor</b:PeriodicalTitle>
    <b:Month>Juli</b:Month>
    <b:Day>3-6</b:Day>
    <b:RefOrder>2</b:RefOrder>
  </b:Source>
  <b:Source>
    <b:Tag>Ani111</b:Tag>
    <b:SourceType>JournalArticle</b:SourceType>
    <b:Guid>{4291B455-05D1-45F4-88AA-D059A58D4A03}</b:Guid>
    <b:Title>Pengembangan Soal Matematika Model PISA Pada Konten Quantity Untuk Mengukur Kemampuan Penalaran Matematis Siswa Sekolah Menengah Pertama</b:Title>
    <b:Year>2011</b:Year>
    <b:Author>
      <b:Author>
        <b:NameList>
          <b:Person>
            <b:Last>Anisah</b:Last>
            <b:First>Zulkardi,</b:First>
            <b:Middle>Darmawijoyo</b:Middle>
          </b:Person>
        </b:NameList>
      </b:Author>
    </b:Author>
    <b:JournalName>Jurnal Pendidikan Matematika Vol 5 No 1</b:JournalName>
    <b:RefOrder>3</b:RefOrder>
  </b:Source>
  <b:Source>
    <b:Tag>Ris13</b:Tag>
    <b:SourceType>Report</b:SourceType>
    <b:Guid>{C9169789-E573-486D-8FE9-D4B7A1F96014}</b:Guid>
    <b:Title>Penerapan Pendekatan Pendidikan Matematika Realistik Untuk Meningkatkan Penalaran dan Representasi Matematis Siswa Kelas V Pada Materi Bangun Datar</b:Title>
    <b:Year>2013</b:Year>
    <b:Author>
      <b:Author>
        <b:NameList>
          <b:Person>
            <b:Last>Furiwati</b:Last>
            <b:First>Risa</b:First>
            <b:Middle>Dea</b:Middle>
          </b:Person>
        </b:NameList>
      </b:Author>
    </b:Author>
    <b:Publisher>UPI</b:Publisher>
    <b:City>Bandung</b:City>
    <b:RefOrder>4</b:RefOrder>
  </b:Source>
  <b:Source>
    <b:Tag>Sut05</b:Tag>
    <b:SourceType>Book</b:SourceType>
    <b:Guid>{9D862F52-07A2-4486-8182-1B6A41973BEF}</b:Guid>
    <b:Title>Pendidikan Matematika Realistik dengan Implementasinya</b:Title>
    <b:Year>2005</b:Year>
    <b:Publisher>Tulip</b:Publisher>
    <b:City>Banjarmasin</b:City>
    <b:Author>
      <b:Author>
        <b:NameList>
          <b:Person>
            <b:Last>Hadi</b:Last>
            <b:First>Sutarto</b:First>
          </b:Person>
        </b:NameList>
      </b:Author>
    </b:Author>
    <b:RefOrder>5</b:RefOrder>
  </b:Source>
  <b:Source>
    <b:Tag>Ari12</b:Tag>
    <b:SourceType>Book</b:SourceType>
    <b:Guid>{690F9B4D-92B6-4B2A-83E5-7CC64807BB70}</b:Guid>
    <b:Author>
      <b:Author>
        <b:NameList>
          <b:Person>
            <b:Last>Wijaya</b:Last>
            <b:First>Ariyadi</b:First>
          </b:Person>
        </b:NameList>
      </b:Author>
    </b:Author>
    <b:Title>Pendidikan Matematika Realistik Suatu Alternatif Pendekatan Pembelajaran Matematika</b:Title>
    <b:Year>2012</b:Year>
    <b:City>Yogyakarta</b:City>
    <b:Publisher>Graha Iimu</b:Publisher>
    <b:RefOrder>6</b:RefOrder>
  </b:Source>
  <b:Source>
    <b:Tag>Koe94</b:Tag>
    <b:SourceType>Book</b:SourceType>
    <b:Guid>{A29D2834-89DD-4103-B3C0-C29883566BDE}</b:Guid>
    <b:Author>
      <b:Author>
        <b:NameList>
          <b:Person>
            <b:Last>Gravemaijer</b:Last>
            <b:First>Koeno</b:First>
          </b:Person>
        </b:NameList>
      </b:Author>
    </b:Author>
    <b:Title>Develoving realistic Mathematics Education</b:Title>
    <b:Year>1994</b:Year>
    <b:City>Utrecht</b:City>
    <b:Publisher>Frudenthal Institute</b:Publisher>
    <b:RefOrder>7</b:RefOrder>
  </b:Source>
  <b:Source>
    <b:Tag>Rus15</b:Tag>
    <b:SourceType>Report</b:SourceType>
    <b:Guid>{E7C2E051-AD77-4AB9-9E31-B81835560C20}</b:Guid>
    <b:Title>Pengaruh Pembelajaran Matematika Gasing Pada Materi Geometri Terhadap Hasil Belajar Siswa Kelas VII Sekolah Menengah Pertama </b:Title>
    <b:Year>2015</b:Year>
    <b:City>Tangerang</b:City>
    <b:Publisher>STKIP Surya</b:Publisher>
    <b:Author>
      <b:Author>
        <b:NameList>
          <b:Person>
            <b:Last>Kolnel</b:Last>
            <b:First>Rusli</b:First>
            <b:Middle>P D</b:Middle>
          </b:Person>
        </b:NameList>
      </b:Author>
    </b:Author>
    <b:ThesisType>Proposal Skripsi</b:ThesisType>
    <b:RefOrder>8</b:RefOrder>
  </b:Source>
  <b:Source>
    <b:Tag>NCT00</b:Tag>
    <b:SourceType>Book</b:SourceType>
    <b:Guid>{BC4DEFEB-1A5B-40F4-879D-9CE4A04D5F44}</b:Guid>
    <b:Title>Principle and Standars for School Mathematics</b:Title>
    <b:Year>2000</b:Year>
    <b:Publisher>NCTM</b:Publisher>
    <b:City>Reston</b:City>
    <b:Author>
      <b:Author>
        <b:NameList>
          <b:Person>
            <b:Last>NCTM</b:Last>
          </b:Person>
        </b:NameList>
      </b:Author>
    </b:Author>
    <b:RefOrder>9</b:RefOrder>
  </b:Source>
  <b:Source>
    <b:Tag>Finil</b:Tag>
    <b:SourceType>JournalArticle</b:SourceType>
    <b:Guid>{157D8C85-5474-4245-BDE7-7FDE926B6835}</b:Guid>
    <b:Title>Pengaruh Pembelajaran Matematika Realistik terhadap Kemampuan Penalaran Matematis Siswa SMP</b:Title>
    <b:Year>April</b:Year>
    <b:Pages>19-26</b:Pages>
    <b:Author>
      <b:Author>
        <b:NameList>
          <b:Person>
            <b:Last>Putri</b:Last>
            <b:First>Finola</b:First>
            <b:Middle>Marta</b:Middle>
          </b:Person>
        </b:NameList>
      </b:Author>
    </b:Author>
    <b:JournalName>Edumatca Volume 03 Nomor 01</b:JournalName>
    <b:RefOrder>10</b:RefOrder>
  </b:Source>
  <b:Source>
    <b:Tag>Tri14</b:Tag>
    <b:SourceType>JournalArticle</b:SourceType>
    <b:Guid>{582B989F-6D6F-4D00-BA41-606755097361}</b:Guid>
    <b:Author>
      <b:Author>
        <b:NameList>
          <b:Person>
            <b:Last>Muharom</b:Last>
            <b:First>Tria</b:First>
          </b:Person>
        </b:NameList>
      </b:Author>
    </b:Author>
    <b:Title>Pengaruh pembelajaran Dengan Model Tipe Sudents teams Achivement Division (STAD) Terhadap Kemampuan Penalaran dan Komunikasi Matematis Peserta Didik Di SMK Negeri Manonjaya Kabupaten Tasikmalaya</b:Title>
    <b:JournalName>Jurnal Pendidikan dan Keguruan Vol 1 No 1</b:JournalName>
    <b:Year>2014</b:Year>
    <b:RefOrder>11</b:RefOrder>
  </b:Source>
  <b:Source>
    <b:Tag>Wid10</b:Tag>
    <b:SourceType>Report</b:SourceType>
    <b:Guid>{0ADF7AEF-2393-49F0-BC20-CE9889B5F06A}</b:Guid>
    <b:Title>Peningkatan Kemampuan Penalaran Matematis Siswa kelas VII SMP Negeri 3 Banguntapan Dalam pembelajaran Matematika Melalui Pendekatan Pendidikan Matematika Realistik Indonesia (PMRI) </b:Title>
    <b:Year>2010</b:Year>
    <b:Author>
      <b:Author>
        <b:NameList>
          <b:Person>
            <b:Last>Saadah</b:Last>
            <b:First>Widayanti</b:First>
            <b:Middle>Nurma</b:Middle>
          </b:Person>
        </b:NameList>
      </b:Author>
    </b:Author>
    <b:Publisher>UNY</b:Publisher>
    <b:City>Yogyakarta</b:City>
    <b:ThesisType>Skripsi</b:ThesisType>
    <b:RefOrder>12</b:RefOrder>
  </b:Source>
  <b:Source>
    <b:Tag>Faj04</b:Tag>
    <b:SourceType>Report</b:SourceType>
    <b:Guid>{2AE9F42A-1DC3-48B2-904F-3645D0D06C61}</b:Guid>
    <b:Author>
      <b:Author>
        <b:NameList>
          <b:Person>
            <b:Last>Shadiq</b:Last>
            <b:First>Fajar</b:First>
          </b:Person>
        </b:NameList>
      </b:Author>
    </b:Author>
    <b:Title>Pemecahan Masalah, Penalaran dan Komunikasi</b:Title>
    <b:Year>2004</b:Year>
    <b:Publisher>Departemen Pendidikan Nasional Direktorat Jenderal Pendidikan Dasar dan Menegah PPPG Matematika </b:Publisher>
    <b:City>Yogyakarta</b:City>
    <b:ThesisType>Disampaikan pada Diklat Instruktur/Pengembang Matematika SMA</b:ThesisType>
    <b:RefOrder>13</b:RefOrder>
  </b:Source>
  <b:Source>
    <b:Tag>Fad10</b:Tag>
    <b:SourceType>Report</b:SourceType>
    <b:Guid>{E7D4E976-BFCF-423F-8BEE-4A80D80E53E6}</b:Guid>
    <b:Title>Pembelajaran Matematika Dengan Pendekatan Realistik Di SMP</b:Title>
    <b:Year>2010</b:Year>
    <b:Publisher>Pusat pengembangan dan Pemberdayaan Pendidik dan Tenaga Kependidikan Matematika</b:Publisher>
    <b:City>Yogyakarta</b:City>
    <b:ThesisType>Modul Matematika SMP Bermutu</b:ThesisType>
    <b:Author>
      <b:Author>
        <b:NameList>
          <b:Person>
            <b:Last>Fadjar Shadiq</b:Last>
            <b:First>Nur</b:First>
            <b:Middle>Amini Mustajab</b:Middle>
          </b:Person>
        </b:NameList>
      </b:Author>
    </b:Author>
    <b:RefOrder>14</b:RefOrder>
  </b:Source>
  <b:Source>
    <b:Tag>Sug13</b:Tag>
    <b:SourceType>Book</b:SourceType>
    <b:Guid>{2956D30C-20AC-45FE-A751-80B37CCF2008}</b:Guid>
    <b:Title>Metode Penelitian Pendidikan (Pendekatan Kuantitatif, Kualitatif, dan R&amp;D)</b:Title>
    <b:Year>2013</b:Year>
    <b:Publisher>Alfabeta</b:Publisher>
    <b:City>Bandung</b:City>
    <b:Author>
      <b:Author>
        <b:NameList>
          <b:Person>
            <b:Last>Sugiyono</b:Last>
          </b:Person>
        </b:NameList>
      </b:Author>
    </b:Author>
    <b:RefOrder>15</b:RefOrder>
  </b:Source>
  <b:Source>
    <b:Tag>Eni11</b:Tag>
    <b:SourceType>Report</b:SourceType>
    <b:Guid>{BFFBB3CA-1D56-42E0-99BA-0B208AC3F16C}</b:Guid>
    <b:Title>Meningkatkan Kemampuan Penalaran Matematis Siswa Melalui Pendekatan Problem Posing Di Kelas VIII A SMP Negeri 2 Yogyakarta</b:Title>
    <b:Year>2011</b:Year>
    <b:Author>
      <b:Author>
        <b:NameList>
          <b:Person>
            <b:Last>Wulandari</b:Last>
            <b:First>Enika</b:First>
          </b:Person>
        </b:NameList>
      </b:Author>
    </b:Author>
    <b:Publisher>UNY</b:Publisher>
    <b:City>Yogyakarta</b:City>
    <b:RefOrder>16</b:RefOrder>
  </b:Source>
  <b:Source>
    <b:Tag>Yan12</b:Tag>
    <b:SourceType>JournalArticle</b:SourceType>
    <b:Guid>{AB8A7F71-DBED-4BA1-B42A-834E7A9A9F92}</b:Guid>
    <b:Title>Mengembangkan Kemampuan Penalaran dan Koneksi Matematik Siswa SMP Melalui Pembelajaran Berbasis Masalah</b:Title>
    <b:Year>2012</b:Year>
    <b:Author>
      <b:Author>
        <b:NameList>
          <b:Person>
            <b:Last>Yanto Permana</b:Last>
            <b:First>Utari</b:First>
            <b:Middle>Sumarmo</b:Middle>
          </b:Person>
        </b:NameList>
      </b:Author>
    </b:Author>
    <b:JournalName>Educationist Vol 1 No 2</b:JournalName>
    <b:RefOrder>17</b:RefOrder>
  </b:Source>
  <b:Source>
    <b:Tag>Sri08</b:Tag>
    <b:SourceType>Report</b:SourceType>
    <b:Guid>{DE9F3D2A-0D9D-4D93-BFCC-999A580C90FE}</b:Guid>
    <b:Title>Analisis SI dak SKL Mata Pelajaran Matematika SMP/MTS Untuk Optimalisasi Pencapaian Tujuan</b:Title>
    <b:Year>2008</b:Year>
    <b:Author>
      <b:Author>
        <b:NameList>
          <b:Person>
            <b:Last>Wardhani</b:Last>
            <b:First>Sri</b:First>
          </b:Person>
        </b:NameList>
      </b:Author>
    </b:Author>
    <b:Publisher>PPPPTK Matematika</b:Publisher>
    <b:City>Yogyakarta</b:City>
    <b:ThesisType>Pekat Fasilitas Pemberdayaan KKG/MGMP Matematika</b:ThesisType>
    <b:RefOrder>18</b:RefOrder>
  </b:Source>
  <b:Source>
    <b:Tag>Yay11</b:Tag>
    <b:SourceType>ArticleInAPeriodical</b:SourceType>
    <b:Guid>{73AE9170-610B-4BA7-965D-17BC2B28546D}</b:Guid>
    <b:Title>Literasi Matematis</b:Title>
    <b:Year>2011</b:Year>
    <b:Author>
      <b:Author>
        <b:NameList>
          <b:Person>
            <b:Last>Kusumah</b:Last>
            <b:First>Yaya</b:First>
            <b:Middle>S</b:Middle>
          </b:Person>
        </b:NameList>
      </b:Author>
    </b:Author>
    <b:PeriodicalTitle>Siminar Nasional Pendidikan MIPA</b:PeriodicalTitle>
    <b:Month>November</b:Month>
    <b:Day>26</b:Day>
    <b:Pages>U1-U11</b:Pages>
    <b:RefOrder>19</b:RefOrder>
  </b:Source>
  <b:Source>
    <b:Tag>Mar07</b:Tag>
    <b:SourceType>Book</b:SourceType>
    <b:Guid>{B2E1429C-B9F9-4244-87E1-36F6826836B3}</b:Guid>
    <b:Title>Education Research An Intoduction</b:Title>
    <b:Year>2007</b:Year>
    <b:Author>
      <b:Author>
        <b:NameList>
          <b:Person>
            <b:Last>Maredith D Gall</b:Last>
            <b:First>Joyce</b:First>
            <b:Middle>P Gall, Walter R Borg</b:Middle>
          </b:Person>
        </b:NameList>
      </b:Author>
    </b:Author>
    <b:City>Boston</b:City>
    <b:Publisher>Pearson International Edition</b:Publisher>
    <b:RefOrder>20</b:RefOrder>
  </b:Source>
  <b:Source>
    <b:Tag>Aji14</b:Tag>
    <b:SourceType>JournalArticle</b:SourceType>
    <b:Guid>{DF1F087D-DACC-475E-A7CA-C0388CC7E615}</b:Guid>
    <b:Author>
      <b:Author>
        <b:NameList>
          <b:Person>
            <b:Last>Putra</b:Last>
            <b:First>Aji</b:First>
            <b:Middle>Permana</b:Middle>
          </b:Person>
        </b:NameList>
      </b:Author>
    </b:Author>
    <b:Title>Eksperimentasi Pendekatan Pembelajaran Matematika Realistik (PMR) dan pendekatan Open Ended Pada Materi Segitiga dan Segiempat Ditinjau Dari Gaya Kognitif Siswa Kelas VII SMP Negeri Se-Kabupaten Pacitan</b:Title>
    <b:JournalName>Volume 1 Nomor 2</b:JournalName>
    <b:Year>2014</b:Year>
    <b:Pages>1-10</b:Pages>
    <b:RefOrder>1</b:RefOrder>
  </b:Source>
</b:Sources>
</file>

<file path=customXml/itemProps1.xml><?xml version="1.0" encoding="utf-8"?>
<ds:datastoreItem xmlns:ds="http://schemas.openxmlformats.org/officeDocument/2006/customXml" ds:itemID="{EB3E5A2E-0CD0-48EE-9AF2-7AC670C3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1174</Words>
  <Characters>6693</Characters>
  <Application>Microsoft Office Word</Application>
  <DocSecurity>0</DocSecurity>
  <Lines>55</Lines>
  <Paragraphs>15</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
      <vt:lpstr/>
    </vt:vector>
  </TitlesOfParts>
  <Company/>
  <LinksUpToDate>false</LinksUpToDate>
  <CharactersWithSpaces>7852</CharactersWithSpaces>
  <SharedDoc>false</SharedDoc>
  <HLinks>
    <vt:vector size="6" baseType="variant">
      <vt:variant>
        <vt:i4>5242992</vt:i4>
      </vt:variant>
      <vt:variant>
        <vt:i4>0</vt:i4>
      </vt:variant>
      <vt:variant>
        <vt:i4>0</vt:i4>
      </vt:variant>
      <vt:variant>
        <vt:i4>5</vt:i4>
      </vt:variant>
      <vt:variant>
        <vt:lpwstr>http://jipd.uhamka.ac.id/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Indah Lestari</dc:creator>
  <cp:keywords/>
  <dc:description/>
  <cp:lastModifiedBy>may syarah</cp:lastModifiedBy>
  <cp:revision>5</cp:revision>
  <cp:lastPrinted>2016-06-06T08:16:00Z</cp:lastPrinted>
  <dcterms:created xsi:type="dcterms:W3CDTF">2024-11-06T09:35:00Z</dcterms:created>
  <dcterms:modified xsi:type="dcterms:W3CDTF">2024-11-16T10:16:00Z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1365a6ed-7224-37f4-83af-4c0318bb04a1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