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USE CASE DIAGRAM DAN DESKRIPSI</w:t>
      </w:r>
    </w:p>
    <w:p>
      <w:pPr>
        <w:pStyle w:val="Heading2"/>
        <w:jc w:val="center"/>
      </w:pPr>
      <w:r>
        <w:t>SATPALS Iterasi 2</w:t>
      </w:r>
    </w:p>
    <w:p/>
    <w:p>
      <w:pPr>
        <w:jc w:val="both"/>
      </w:pPr>
      <w:r>
        <w:t>Diagram use case menggambarkan interaksi antara aktor (pengguna) dan sistem SATPALS dalam konteks Iterasi 2. Terdapat 3 aktor utama: Admin (pengelola sistem), Pengurus (pengguna internal), dan Public User (pengguna eksternal). Setiap aktor memiliki use case yang berbeda sesuai dengan peran dan wewenang mereka dalam sistem.</w:t>
      </w:r>
    </w:p>
    <w:p/>
    <w:p>
      <w:pPr>
        <w:pStyle w:val="Heading2"/>
      </w:pPr>
      <w:r>
        <w:t>1. IDENTIFIKASI AKTOR</w:t>
      </w:r>
    </w:p>
    <w:tbl>
      <w:tblPr>
        <w:tblStyle w:val="LightGrid-Accent1"/>
        <w:tblW w:type="auto" w:w="0"/>
        <w:tblLook w:firstColumn="1" w:firstRow="1" w:lastColumn="0" w:lastRow="0" w:noHBand="0" w:noVBand="1" w:val="04A0"/>
      </w:tblPr>
      <w:tblGrid>
        <w:gridCol w:w="4320"/>
        <w:gridCol w:w="4320"/>
      </w:tblGrid>
      <w:tr>
        <w:tc>
          <w:tcPr>
            <w:tcW w:type="dxa" w:w="4320"/>
          </w:tcPr>
          <w:p>
            <w:r>
              <w:t>Aktor</w:t>
            </w:r>
          </w:p>
        </w:tc>
        <w:tc>
          <w:tcPr>
            <w:tcW w:type="dxa" w:w="4320"/>
          </w:tcPr>
          <w:p>
            <w:r>
              <w:t>Deskripsi</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Admin / Super Admin</w:t>
            </w:r>
          </w:p>
        </w:tc>
        <w:tc>
          <w:tcPr>
            <w:tcW w:type="dxa" w:w="4320"/>
          </w:tcPr>
          <w:p>
            <w:r>
              <w:t>Pengelola sistem yang memiliki akses penuh untuk mengelola seluruh fitur sistem, termasuk pendaftaran diklat, data anggota, struktur pengurus, keuangan, dan layanan sewa.</w:t>
            </w:r>
          </w:p>
        </w:tc>
      </w:tr>
      <w:tr>
        <w:tc>
          <w:tcPr>
            <w:tcW w:type="dxa" w:w="4320"/>
          </w:tcPr>
          <w:p>
            <w:r>
              <w:t>Pengurus</w:t>
            </w:r>
          </w:p>
        </w:tc>
        <w:tc>
          <w:tcPr>
            <w:tcW w:type="dxa" w:w="4320"/>
          </w:tcPr>
          <w:p>
            <w:r>
              <w:t>Anggota pengurus UKM yang dapat login ke admin panel dengan akses terbatas. Dapat melihat dashboard, struktur pengurus, keuangan, dan mengelola pesanan booking, band, dan alat.</w:t>
            </w:r>
          </w:p>
        </w:tc>
      </w:tr>
      <w:tr>
        <w:tc>
          <w:tcPr>
            <w:tcW w:type="dxa" w:w="4320"/>
          </w:tcPr>
          <w:p>
            <w:r>
              <w:t>Public User</w:t>
            </w:r>
          </w:p>
        </w:tc>
        <w:tc>
          <w:tcPr>
            <w:tcW w:type="dxa" w:w="4320"/>
          </w:tcPr>
          <w:p>
            <w:r>
              <w:t>Pengguna publik yang dapat mengakses halaman publik, melakukan pendaftaran diklat, melihat struktur pengurus, booking studio, sewa band, dan sewa alat tanpa perlu login.</w:t>
            </w:r>
          </w:p>
        </w:tc>
      </w:tr>
    </w:tbl>
    <w:p/>
    <w:p>
      <w:pPr>
        <w:pStyle w:val="Heading2"/>
      </w:pPr>
      <w:r>
        <w:t>2. USE CASE PER AKTOR</w:t>
      </w:r>
    </w:p>
    <w:p>
      <w:pPr>
        <w:pStyle w:val="Heading3"/>
      </w:pPr>
      <w:r>
        <w:t>A. USE CASE UNTUK ADMIN</w:t>
      </w:r>
    </w:p>
    <w:p>
      <w:pPr>
        <w:pStyle w:val="ListBullet"/>
      </w:pPr>
      <w:r>
        <w:t>Pendaftaran Diklat</w:t>
      </w:r>
    </w:p>
    <w:p>
      <w:pPr>
        <w:pStyle w:val="ListBullet2"/>
      </w:pPr>
      <w:r>
        <w:t>Melihat daftar peserta pendaftaran diklat</w:t>
      </w:r>
    </w:p>
    <w:p>
      <w:pPr>
        <w:pStyle w:val="ListBullet2"/>
      </w:pPr>
      <w:r>
        <w:t>Mengubah status peserta (diterima/ditolak)</w:t>
      </w:r>
    </w:p>
    <w:p>
      <w:pPr>
        <w:pStyle w:val="ListBullet2"/>
      </w:pPr>
      <w:r>
        <w:t>Menerima semua peserta pending secara bersamaan (batch)</w:t>
      </w:r>
    </w:p>
    <w:p>
      <w:pPr>
        <w:pStyle w:val="ListBullet2"/>
      </w:pPr>
      <w:r>
        <w:t>Menghapus peserta pendaftaran</w:t>
      </w:r>
    </w:p>
    <w:p>
      <w:pPr>
        <w:pStyle w:val="ListBullet"/>
      </w:pPr>
      <w:r>
        <w:t>Kelola Anggota UKM</w:t>
      </w:r>
    </w:p>
    <w:p>
      <w:pPr>
        <w:pStyle w:val="ListBullet2"/>
      </w:pPr>
      <w:r>
        <w:t>Melihat daftar data anggota</w:t>
      </w:r>
    </w:p>
    <w:p>
      <w:pPr>
        <w:pStyle w:val="ListBullet2"/>
      </w:pPr>
      <w:r>
        <w:t>Menambah anggota baru</w:t>
      </w:r>
    </w:p>
    <w:p>
      <w:pPr>
        <w:pStyle w:val="ListBullet2"/>
      </w:pPr>
      <w:r>
        <w:t>Mengubah status anggota (Active/Inactive)</w:t>
      </w:r>
    </w:p>
    <w:p>
      <w:pPr>
        <w:pStyle w:val="ListBullet2"/>
      </w:pPr>
      <w:r>
        <w:t>Menghapus anggota dari sistem</w:t>
      </w:r>
    </w:p>
    <w:p>
      <w:pPr>
        <w:pStyle w:val="ListBullet"/>
      </w:pPr>
      <w:r>
        <w:t>Struktur Pengurus</w:t>
      </w:r>
    </w:p>
    <w:p>
      <w:pPr>
        <w:pStyle w:val="ListBullet2"/>
      </w:pPr>
      <w:r>
        <w:t>Menambah periode organisasi baru</w:t>
      </w:r>
    </w:p>
    <w:p>
      <w:pPr>
        <w:pStyle w:val="ListBullet2"/>
      </w:pPr>
      <w:r>
        <w:t>Menambah pengurus ke periode aktif dengan smart member filtering</w:t>
      </w:r>
    </w:p>
    <w:p>
      <w:pPr>
        <w:pStyle w:val="ListBullet2"/>
      </w:pPr>
      <w:r>
        <w:t>Mengubah jabatan atau subsie pengurus</w:t>
      </w:r>
    </w:p>
    <w:p>
      <w:pPr>
        <w:pStyle w:val="ListBullet2"/>
      </w:pPr>
      <w:r>
        <w:t>Menghapus pengurus dari struktur</w:t>
      </w:r>
    </w:p>
    <w:p>
      <w:pPr>
        <w:pStyle w:val="ListBullet"/>
      </w:pPr>
      <w:r>
        <w:t>Kelola Keuangan</w:t>
      </w:r>
    </w:p>
    <w:p>
      <w:pPr>
        <w:pStyle w:val="ListBullet2"/>
      </w:pPr>
      <w:r>
        <w:t>Melihat dashboard keuangan (ringkasan income, expense, saldo)</w:t>
      </w:r>
    </w:p>
    <w:p>
      <w:pPr>
        <w:pStyle w:val="ListBullet2"/>
      </w:pPr>
      <w:r>
        <w:t>Menambah transaksi pemasukan atau pengeluaran</w:t>
      </w:r>
    </w:p>
    <w:p>
      <w:pPr>
        <w:pStyle w:val="ListBullet2"/>
      </w:pPr>
      <w:r>
        <w:t>Memfilter dan mencari transaksi berdasarkan periode, tipe, atau status</w:t>
      </w:r>
    </w:p>
    <w:p>
      <w:pPr>
        <w:pStyle w:val="ListBullet2"/>
      </w:pPr>
      <w:r>
        <w:t>Menyetujui atau menolak transaksi pending</w:t>
      </w:r>
    </w:p>
    <w:p>
      <w:pPr>
        <w:pStyle w:val="ListBullet"/>
      </w:pPr>
      <w:r>
        <w:t>Booking Studio</w:t>
      </w:r>
    </w:p>
    <w:p>
      <w:pPr>
        <w:pStyle w:val="ListBullet2"/>
      </w:pPr>
      <w:r>
        <w:t>Melihat daftar booking studio yang masuk</w:t>
      </w:r>
    </w:p>
    <w:p>
      <w:pPr>
        <w:pStyle w:val="ListBullet2"/>
      </w:pPr>
      <w:r>
        <w:t>Meninjau detail booking studio</w:t>
      </w:r>
    </w:p>
    <w:p>
      <w:pPr>
        <w:pStyle w:val="ListBullet2"/>
      </w:pPr>
      <w:r>
        <w:t>Menyetujui atau menolak booking studio</w:t>
      </w:r>
    </w:p>
    <w:p>
      <w:pPr>
        <w:pStyle w:val="ListBullet2"/>
      </w:pPr>
      <w:r>
        <w:t>Membatalkan booking yang sudah disetujui</w:t>
      </w:r>
    </w:p>
    <w:p>
      <w:pPr>
        <w:pStyle w:val="ListBullet"/>
      </w:pPr>
      <w:r>
        <w:t>Persewaan Band</w:t>
      </w:r>
    </w:p>
    <w:p>
      <w:pPr>
        <w:pStyle w:val="ListBullet2"/>
      </w:pPr>
      <w:r>
        <w:t>Melihat daftar permintaan sewa band</w:t>
      </w:r>
    </w:p>
    <w:p>
      <w:pPr>
        <w:pStyle w:val="ListBullet2"/>
      </w:pPr>
      <w:r>
        <w:t>Meninjau detail permintaan sewa band</w:t>
      </w:r>
    </w:p>
    <w:p>
      <w:pPr>
        <w:pStyle w:val="ListBullet2"/>
      </w:pPr>
      <w:r>
        <w:t>Menyetujui atau menolak permintaan sewa band</w:t>
      </w:r>
    </w:p>
    <w:p>
      <w:pPr>
        <w:pStyle w:val="ListBullet2"/>
      </w:pPr>
      <w:r>
        <w:t>Membatalkan pesanan band yang sudah disetujui</w:t>
      </w:r>
    </w:p>
    <w:p>
      <w:pPr>
        <w:pStyle w:val="ListBullet"/>
      </w:pPr>
      <w:r>
        <w:t>Persewaan Alat</w:t>
      </w:r>
    </w:p>
    <w:p>
      <w:pPr>
        <w:pStyle w:val="ListBullet2"/>
      </w:pPr>
      <w:r>
        <w:t>Melihat daftar pesanan persewaan alat</w:t>
      </w:r>
    </w:p>
    <w:p>
      <w:pPr>
        <w:pStyle w:val="ListBullet2"/>
      </w:pPr>
      <w:r>
        <w:t>Meninjau detail pesanan alat</w:t>
      </w:r>
    </w:p>
    <w:p>
      <w:pPr>
        <w:pStyle w:val="ListBullet2"/>
      </w:pPr>
      <w:r>
        <w:t>Menyetujui atau menolak pesanan persewaan alat</w:t>
      </w:r>
    </w:p>
    <w:p>
      <w:pPr>
        <w:pStyle w:val="ListBullet2"/>
      </w:pPr>
      <w:r>
        <w:t>Membatalkan pesanan alat yang sudah disetujui</w:t>
      </w:r>
    </w:p>
    <w:p/>
    <w:p>
      <w:pPr>
        <w:pStyle w:val="Heading3"/>
      </w:pPr>
      <w:r>
        <w:t>B. USE CASE UNTUK PENGURUS</w:t>
      </w:r>
    </w:p>
    <w:p>
      <w:pPr>
        <w:pStyle w:val="ListBullet"/>
      </w:pPr>
      <w:r>
        <w:t>Akses Dashboard</w:t>
      </w:r>
    </w:p>
    <w:p>
      <w:pPr>
        <w:pStyle w:val="ListBullet2"/>
      </w:pPr>
      <w:r>
        <w:t>Login ke admin panel dengan akun pengurus</w:t>
      </w:r>
    </w:p>
    <w:p>
      <w:pPr>
        <w:pStyle w:val="ListBullet2"/>
      </w:pPr>
      <w:r>
        <w:t>Melihat dashboard overview</w:t>
      </w:r>
    </w:p>
    <w:p>
      <w:pPr>
        <w:pStyle w:val="ListBullet"/>
      </w:pPr>
      <w:r>
        <w:t>Struktur Pengurus</w:t>
      </w:r>
    </w:p>
    <w:p>
      <w:pPr>
        <w:pStyle w:val="ListBullet2"/>
      </w:pPr>
      <w:r>
        <w:t>Melihat daftar struktur pengurus (display saja)</w:t>
      </w:r>
    </w:p>
    <w:p>
      <w:pPr>
        <w:pStyle w:val="ListBullet2"/>
      </w:pPr>
      <w:r>
        <w:t>Melihat detail profil pengurus lain</w:t>
      </w:r>
    </w:p>
    <w:p>
      <w:pPr>
        <w:pStyle w:val="ListBullet"/>
      </w:pPr>
      <w:r>
        <w:t>Kelola Keuangan</w:t>
      </w:r>
    </w:p>
    <w:p>
      <w:pPr>
        <w:pStyle w:val="ListBullet2"/>
      </w:pPr>
      <w:r>
        <w:t>Melihat dashboard keuangan</w:t>
      </w:r>
    </w:p>
    <w:p>
      <w:pPr>
        <w:pStyle w:val="ListBullet2"/>
      </w:pPr>
      <w:r>
        <w:t>Melihat ringkasan transaksi</w:t>
      </w:r>
    </w:p>
    <w:p>
      <w:pPr>
        <w:pStyle w:val="ListBullet"/>
      </w:pPr>
      <w:r>
        <w:t>Manajemen Pesanan</w:t>
      </w:r>
    </w:p>
    <w:p>
      <w:pPr>
        <w:pStyle w:val="ListBullet2"/>
      </w:pPr>
      <w:r>
        <w:t>Melihat daftar pesanan booking studio</w:t>
      </w:r>
    </w:p>
    <w:p>
      <w:pPr>
        <w:pStyle w:val="ListBullet2"/>
      </w:pPr>
      <w:r>
        <w:t>Melihat daftar pesanan sewa band</w:t>
      </w:r>
    </w:p>
    <w:p>
      <w:pPr>
        <w:pStyle w:val="ListBullet2"/>
      </w:pPr>
      <w:r>
        <w:t>Melihat daftar pesanan persewaan alat</w:t>
      </w:r>
    </w:p>
    <w:p/>
    <w:p>
      <w:pPr>
        <w:pStyle w:val="Heading3"/>
      </w:pPr>
      <w:r>
        <w:t>C. USE CASE UNTUK PUBLIC USER</w:t>
      </w:r>
    </w:p>
    <w:p>
      <w:pPr>
        <w:pStyle w:val="ListBullet"/>
      </w:pPr>
      <w:r>
        <w:t>Pendaftaran Diklat</w:t>
      </w:r>
    </w:p>
    <w:p>
      <w:pPr>
        <w:pStyle w:val="ListBullet2"/>
      </w:pPr>
      <w:r>
        <w:t>Membuka halaman pendaftaran diklat</w:t>
      </w:r>
    </w:p>
    <w:p>
      <w:pPr>
        <w:pStyle w:val="ListBullet2"/>
      </w:pPr>
      <w:r>
        <w:t>Melihat periode pendaftaran yang tersedia</w:t>
      </w:r>
    </w:p>
    <w:p>
      <w:pPr>
        <w:pStyle w:val="ListBullet2"/>
      </w:pPr>
      <w:r>
        <w:t>Mengisi form pendaftaran diklat</w:t>
      </w:r>
    </w:p>
    <w:p>
      <w:pPr>
        <w:pStyle w:val="ListBullet2"/>
      </w:pPr>
      <w:r>
        <w:t>Mengupload bukti pembayaran</w:t>
      </w:r>
    </w:p>
    <w:p>
      <w:pPr>
        <w:pStyle w:val="ListBullet2"/>
      </w:pPr>
      <w:r>
        <w:t>Mengirimkan pendaftaran</w:t>
      </w:r>
    </w:p>
    <w:p>
      <w:pPr>
        <w:pStyle w:val="ListBullet"/>
      </w:pPr>
      <w:r>
        <w:t>Informasi UKM</w:t>
      </w:r>
    </w:p>
    <w:p>
      <w:pPr>
        <w:pStyle w:val="ListBullet2"/>
      </w:pPr>
      <w:r>
        <w:t>Melihat halaman struktur pengurus</w:t>
      </w:r>
    </w:p>
    <w:p>
      <w:pPr>
        <w:pStyle w:val="ListBullet2"/>
      </w:pPr>
      <w:r>
        <w:t>Melihat detail pengurus per periode</w:t>
      </w:r>
    </w:p>
    <w:p>
      <w:pPr>
        <w:pStyle w:val="ListBullet2"/>
      </w:pPr>
      <w:r>
        <w:t>Melihat halaman informasi organisasi</w:t>
      </w:r>
    </w:p>
    <w:p>
      <w:pPr>
        <w:pStyle w:val="ListBullet"/>
      </w:pPr>
      <w:r>
        <w:t>Booking Studio</w:t>
      </w:r>
    </w:p>
    <w:p>
      <w:pPr>
        <w:pStyle w:val="ListBullet2"/>
      </w:pPr>
      <w:r>
        <w:t>Membuka halaman booking studio</w:t>
      </w:r>
    </w:p>
    <w:p>
      <w:pPr>
        <w:pStyle w:val="ListBullet2"/>
      </w:pPr>
      <w:r>
        <w:t>Melihat ketersediaan sesi studio</w:t>
      </w:r>
    </w:p>
    <w:p>
      <w:pPr>
        <w:pStyle w:val="ListBullet2"/>
      </w:pPr>
      <w:r>
        <w:t>Mengisi form booking (data penyewa, tanggal, sesi)</w:t>
      </w:r>
    </w:p>
    <w:p>
      <w:pPr>
        <w:pStyle w:val="ListBullet2"/>
      </w:pPr>
      <w:r>
        <w:t>Mengirimkan booking studio</w:t>
      </w:r>
    </w:p>
    <w:p>
      <w:pPr>
        <w:pStyle w:val="ListBullet"/>
      </w:pPr>
      <w:r>
        <w:t>Persewaan Band</w:t>
      </w:r>
    </w:p>
    <w:p>
      <w:pPr>
        <w:pStyle w:val="ListBullet2"/>
      </w:pPr>
      <w:r>
        <w:t>Membuka halaman daftar band</w:t>
      </w:r>
    </w:p>
    <w:p>
      <w:pPr>
        <w:pStyle w:val="ListBullet2"/>
      </w:pPr>
      <w:r>
        <w:t>Melihat detail band (spesifikasi, harga)</w:t>
      </w:r>
    </w:p>
    <w:p>
      <w:pPr>
        <w:pStyle w:val="ListBullet2"/>
      </w:pPr>
      <w:r>
        <w:t>Mengisi form permintaan sewa band</w:t>
      </w:r>
    </w:p>
    <w:p>
      <w:pPr>
        <w:pStyle w:val="ListBullet2"/>
      </w:pPr>
      <w:r>
        <w:t>Menentukan jenis sewa (event atau per jam)</w:t>
      </w:r>
    </w:p>
    <w:p>
      <w:pPr>
        <w:pStyle w:val="ListBullet2"/>
      </w:pPr>
      <w:r>
        <w:t>Mengirimkan permintaan sewa band</w:t>
      </w:r>
    </w:p>
    <w:p>
      <w:pPr>
        <w:pStyle w:val="ListBullet"/>
      </w:pPr>
      <w:r>
        <w:t>Persewaan Alat</w:t>
      </w:r>
    </w:p>
    <w:p>
      <w:pPr>
        <w:pStyle w:val="ListBullet2"/>
      </w:pPr>
      <w:r>
        <w:t>Membuka halaman katalog alat</w:t>
      </w:r>
    </w:p>
    <w:p>
      <w:pPr>
        <w:pStyle w:val="ListBullet2"/>
      </w:pPr>
      <w:r>
        <w:t>Melihat detail alat (spesifikasi, harga, ketersediaan)</w:t>
      </w:r>
    </w:p>
    <w:p>
      <w:pPr>
        <w:pStyle w:val="ListBullet2"/>
      </w:pPr>
      <w:r>
        <w:t>Menambahkan alat ke keranjang</w:t>
      </w:r>
    </w:p>
    <w:p>
      <w:pPr>
        <w:pStyle w:val="ListBullet2"/>
      </w:pPr>
      <w:r>
        <w:t>Melihat isi keranjang</w:t>
      </w:r>
    </w:p>
    <w:p>
      <w:pPr>
        <w:pStyle w:val="ListBullet2"/>
      </w:pPr>
      <w:r>
        <w:t>Mengisi form checkout (data penyewa, tanggal sewa, keperluan)</w:t>
      </w:r>
    </w:p>
    <w:p>
      <w:pPr>
        <w:pStyle w:val="ListBullet2"/>
      </w:pPr>
      <w:r>
        <w:t>Mengirimkan pesanan persewaan alat</w:t>
      </w:r>
    </w:p>
    <w:p/>
    <w:p>
      <w:pPr>
        <w:pStyle w:val="Heading2"/>
      </w:pPr>
      <w:r>
        <w:t>3. HUBUNGAN ANTAR USE CASE</w:t>
      </w:r>
    </w:p>
    <w:p>
      <w:pPr>
        <w:jc w:val="both"/>
      </w:pPr>
      <w:r>
        <w:t>Dalam diagram use case SATPALS Iterasi 2, terdapat dua jenis hubungan antar use case:</w:t>
        <w:br/>
        <w:br/>
        <w:t>1. &lt;&lt;include&gt;&gt;: Menunjukkan bahwa suatu use case selalu memanggil use case lain. Contohnya, 'Kelola Pesanan Booking Studio' selalu menyertakan 'Approve/Reject Booking', karena setiap pesanan yang masuk harus diproses untuk disetujui atau ditolak.</w:t>
        <w:br/>
        <w:br/>
        <w:t>2. &lt;&lt;extend&gt;&gt;: Menunjukkan bahwa suatu use case dapat memperluas use case lain dalam kondisi tertentu. Contohnya, setiap approval transaksi (booking, band, alat) akan mengextend 'Tambah Transaksi' di modul keuangan karena setiap pesanan yang disetujui akan membuat income otomatis.</w:t>
      </w:r>
    </w:p>
    <w:p/>
    <w:p>
      <w:pPr>
        <w:pStyle w:val="Heading2"/>
      </w:pPr>
      <w:r>
        <w:t>4. KESIMPULAN</w:t>
      </w:r>
    </w:p>
    <w:p>
      <w:pPr>
        <w:jc w:val="both"/>
      </w:pPr>
      <w:r>
        <w:t>Use case diagram SATPALS Iterasi 2 menggambarkan seluruh interaksi antara aktor dan sistem. Dengan 3 aktor utama, sistem mendukung tiga tingkat akses yang berbeda: Admin untuk pengelolaan penuh, Pengurus untuk pengelolaan pesanan dan laporan, dan Public User untuk penggunaan layanan publik. Hubungan antar use case menunjukkan alur integrasi data, terutama pada modul keuangan yang terhubung dengan semua layanan sewa dan booking. Diagram ini menjadi dasar untuk memahami alur fungsional sistem dan dapat digunakan sebagai referensi untuk pengembangan dan testing lebih lanjut.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