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0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9"/>
        <w:gridCol w:w="1083"/>
        <w:tblGridChange w:id="0">
          <w:tblGrid>
            <w:gridCol w:w="3969"/>
            <w:gridCol w:w="108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Nilai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OOP-PHP minggu 15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Saya Sudah Belajar dan Mengerti dan Saya BISA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Saya sudah bisa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menambahkan tombol checkout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Saya sudah bisa membuat total jumlah pembelian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Penamaan function jika lebih dari 1 kata maka kate berikutnya harus menggunakan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Huruf besar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Saya Belum Mengerti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FORM PENILAIAN MANDIRI</w:t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PEMRROGRAMAN WEB DAN MOBILE</w:t>
    </w:r>
  </w:p>
  <w:tbl>
    <w:tblPr>
      <w:tblStyle w:val="Table2"/>
      <w:tblW w:w="3964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17"/>
      <w:gridCol w:w="3147"/>
      <w:tblGridChange w:id="0">
        <w:tblGrid>
          <w:gridCol w:w="817"/>
          <w:gridCol w:w="3147"/>
        </w:tblGrid>
      </w:tblGridChange>
    </w:tblGrid>
    <w:tr>
      <w:trPr>
        <w:cantSplit w:val="0"/>
        <w:tblHeader w:val="0"/>
      </w:trPr>
      <w:tc>
        <w:tcPr>
          <w:shd w:fill="d9d9d9" w:val="clear"/>
        </w:tcPr>
        <w:p w:rsidR="00000000" w:rsidDel="00000000" w:rsidP="00000000" w:rsidRDefault="00000000" w:rsidRPr="00000000" w14:paraId="00000012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Absen</w:t>
          </w:r>
        </w:p>
      </w:tc>
      <w:tc>
        <w:tcPr>
          <w:shd w:fill="d9d9d9" w:val="clear"/>
        </w:tcPr>
        <w:p w:rsidR="00000000" w:rsidDel="00000000" w:rsidP="00000000" w:rsidRDefault="00000000" w:rsidRPr="00000000" w14:paraId="00000013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Nama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14">
          <w:pPr>
            <w:rPr/>
          </w:pPr>
          <w:r w:rsidDel="00000000" w:rsidR="00000000" w:rsidRPr="00000000">
            <w:rPr>
              <w:rtl w:val="0"/>
            </w:rPr>
            <w:t xml:space="preserve">33</w:t>
          </w:r>
        </w:p>
      </w:tc>
      <w:tc>
        <w:tcPr/>
        <w:p w:rsidR="00000000" w:rsidDel="00000000" w:rsidP="00000000" w:rsidRDefault="00000000" w:rsidRPr="00000000" w14:paraId="00000015">
          <w:pPr>
            <w:rPr/>
          </w:pPr>
          <w:r w:rsidDel="00000000" w:rsidR="00000000" w:rsidRPr="00000000">
            <w:rPr>
              <w:rFonts w:ascii="Helvetica Neue" w:cs="Helvetica Neue" w:eastAsia="Helvetica Neue" w:hAnsi="Helvetica Neue"/>
              <w:color w:val="000000"/>
              <w:sz w:val="20"/>
              <w:szCs w:val="20"/>
              <w:highlight w:val="white"/>
              <w:rtl w:val="0"/>
            </w:rPr>
            <w:t xml:space="preserve">SHAHRUL FERDIAN JAYADI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