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4EB2A" w14:textId="5F3F768C" w:rsidR="002A6070" w:rsidRPr="00322B2F" w:rsidRDefault="00322B2F">
      <w:pPr>
        <w:rPr>
          <w:rFonts w:ascii="Tahoma" w:hAnsi="Tahoma" w:cs="Tahoma"/>
        </w:rPr>
      </w:pPr>
      <w:r w:rsidRPr="00322B2F">
        <w:rPr>
          <w:rFonts w:ascii="Tahoma" w:hAnsi="Tahoma" w:cs="Tahoma"/>
        </w:rPr>
        <w:t>Link RC Pengendalian Lahar Gunung Semeru :</w:t>
      </w:r>
    </w:p>
    <w:p w14:paraId="28DB4EB3" w14:textId="77777777" w:rsidR="00322B2F" w:rsidRDefault="00322B2F">
      <w:pPr>
        <w:rPr>
          <w:rFonts w:ascii="Tahoma" w:hAnsi="Tahoma" w:cs="Tahoma"/>
        </w:rPr>
      </w:pPr>
    </w:p>
    <w:p w14:paraId="0AD4911A" w14:textId="285A0CD9" w:rsidR="00322B2F" w:rsidRPr="00322B2F" w:rsidRDefault="00322B2F">
      <w:pPr>
        <w:rPr>
          <w:rFonts w:ascii="Tahoma" w:hAnsi="Tahoma" w:cs="Tahoma"/>
        </w:rPr>
      </w:pPr>
      <w:r w:rsidRPr="00322B2F">
        <w:rPr>
          <w:rFonts w:ascii="Tahoma" w:hAnsi="Tahoma" w:cs="Tahoma"/>
        </w:rPr>
        <w:t>https://drive.google.com/drive/folders/1gTyPN5e6szH6N-8lCW1IjV0vwyDFY6C5?usp=drive_link</w:t>
      </w:r>
    </w:p>
    <w:sectPr w:rsidR="00322B2F" w:rsidRPr="00322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0B"/>
    <w:rsid w:val="000E090B"/>
    <w:rsid w:val="002A6070"/>
    <w:rsid w:val="0030164A"/>
    <w:rsid w:val="00316AA7"/>
    <w:rsid w:val="0032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24BD"/>
  <w15:chartTrackingRefBased/>
  <w15:docId w15:val="{7C691536-4388-42D5-AC95-322F2C2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Patria</dc:creator>
  <cp:keywords/>
  <dc:description/>
  <cp:lastModifiedBy>Rio Patria</cp:lastModifiedBy>
  <cp:revision>2</cp:revision>
  <dcterms:created xsi:type="dcterms:W3CDTF">2025-05-14T02:27:00Z</dcterms:created>
  <dcterms:modified xsi:type="dcterms:W3CDTF">2025-05-14T02:33:00Z</dcterms:modified>
</cp:coreProperties>
</file>