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66D1D" w14:textId="77777777" w:rsidR="00F97D28" w:rsidRPr="006E19DA" w:rsidRDefault="00F97D28" w:rsidP="00F97D28">
      <w:pPr>
        <w:tabs>
          <w:tab w:val="left" w:pos="8007"/>
        </w:tabs>
        <w:spacing w:line="360" w:lineRule="auto"/>
        <w:jc w:val="center"/>
        <w:rPr>
          <w:rFonts w:asciiTheme="majorBidi" w:hAnsiTheme="majorBidi" w:cstheme="majorBidi"/>
          <w:b/>
          <w:bCs/>
          <w:sz w:val="28"/>
          <w:szCs w:val="28"/>
        </w:rPr>
      </w:pPr>
      <w:r w:rsidRPr="006E19DA">
        <w:rPr>
          <w:rFonts w:asciiTheme="majorBidi" w:hAnsiTheme="majorBidi" w:cstheme="majorBidi"/>
          <w:b/>
          <w:bCs/>
          <w:sz w:val="28"/>
          <w:szCs w:val="28"/>
        </w:rPr>
        <w:t>LAPORAN PRAKTIKUM</w:t>
      </w:r>
    </w:p>
    <w:p w14:paraId="0E94BF04" w14:textId="77777777" w:rsidR="00F97D28" w:rsidRPr="006E19DA" w:rsidRDefault="00F97D28" w:rsidP="00F97D28">
      <w:pPr>
        <w:tabs>
          <w:tab w:val="left" w:pos="8007"/>
        </w:tabs>
        <w:spacing w:line="360" w:lineRule="auto"/>
        <w:jc w:val="center"/>
        <w:rPr>
          <w:rFonts w:asciiTheme="majorBidi" w:hAnsiTheme="majorBidi" w:cstheme="majorBidi"/>
          <w:b/>
          <w:bCs/>
          <w:sz w:val="28"/>
          <w:szCs w:val="28"/>
        </w:rPr>
      </w:pPr>
      <w:r>
        <w:rPr>
          <w:rFonts w:asciiTheme="majorBidi" w:hAnsiTheme="majorBidi" w:cstheme="majorBidi"/>
          <w:b/>
          <w:bCs/>
          <w:sz w:val="28"/>
          <w:szCs w:val="28"/>
        </w:rPr>
        <w:t>MACHINE LEARING</w:t>
      </w:r>
    </w:p>
    <w:p w14:paraId="7B70A8E2" w14:textId="77777777" w:rsidR="00F97D28" w:rsidRPr="00BA5FC1" w:rsidRDefault="00F97D28" w:rsidP="00F97D28">
      <w:pPr>
        <w:tabs>
          <w:tab w:val="left" w:pos="8007"/>
        </w:tabs>
        <w:spacing w:line="360" w:lineRule="auto"/>
        <w:jc w:val="center"/>
        <w:rPr>
          <w:rFonts w:asciiTheme="majorBidi" w:hAnsiTheme="majorBidi" w:cstheme="majorBidi"/>
          <w:b/>
          <w:bCs/>
          <w:sz w:val="24"/>
          <w:szCs w:val="24"/>
        </w:rPr>
      </w:pPr>
      <w:r>
        <w:rPr>
          <w:rFonts w:asciiTheme="majorBidi" w:hAnsiTheme="majorBidi" w:cstheme="majorBidi"/>
          <w:b/>
          <w:bCs/>
          <w:sz w:val="24"/>
          <w:szCs w:val="24"/>
        </w:rPr>
        <w:t xml:space="preserve">Dosen Pengampu: </w:t>
      </w:r>
      <w:r w:rsidRPr="00943955">
        <w:rPr>
          <w:rFonts w:asciiTheme="majorBidi" w:hAnsiTheme="majorBidi" w:cstheme="majorBidi"/>
          <w:b/>
          <w:bCs/>
          <w:sz w:val="24"/>
          <w:szCs w:val="24"/>
        </w:rPr>
        <w:t>Asep Erlan Maulana S.Kom., M.Kom</w:t>
      </w:r>
    </w:p>
    <w:p w14:paraId="2C0BDB4A" w14:textId="77777777" w:rsidR="00F97D28" w:rsidRPr="004A5783" w:rsidRDefault="00F97D28" w:rsidP="00F97D28">
      <w:pPr>
        <w:tabs>
          <w:tab w:val="left" w:pos="8007"/>
        </w:tabs>
        <w:spacing w:line="360" w:lineRule="auto"/>
        <w:jc w:val="center"/>
        <w:rPr>
          <w:rFonts w:asciiTheme="majorBidi" w:hAnsiTheme="majorBidi" w:cstheme="majorBidi"/>
          <w:b/>
          <w:bCs/>
          <w:sz w:val="28"/>
          <w:szCs w:val="28"/>
        </w:rPr>
      </w:pPr>
    </w:p>
    <w:p w14:paraId="5DE88304" w14:textId="77777777" w:rsidR="00F97D28" w:rsidRPr="00BA5FC1" w:rsidRDefault="00F97D28" w:rsidP="00F97D28">
      <w:pPr>
        <w:tabs>
          <w:tab w:val="left" w:pos="8007"/>
        </w:tabs>
        <w:spacing w:line="360" w:lineRule="auto"/>
        <w:jc w:val="center"/>
        <w:rPr>
          <w:rFonts w:asciiTheme="majorBidi" w:hAnsiTheme="majorBidi" w:cstheme="majorBidi"/>
          <w:b/>
          <w:bCs/>
          <w:sz w:val="40"/>
          <w:szCs w:val="40"/>
        </w:rPr>
      </w:pPr>
      <w:r>
        <w:rPr>
          <w:rFonts w:asciiTheme="majorBidi" w:hAnsiTheme="majorBidi" w:cstheme="majorBidi"/>
          <w:b/>
          <w:bCs/>
          <w:noProof/>
          <w:sz w:val="40"/>
          <w:szCs w:val="40"/>
          <w:lang w:eastAsia="id-ID"/>
        </w:rPr>
        <w:drawing>
          <wp:inline distT="0" distB="0" distL="0" distR="0" wp14:anchorId="3E4B57A1" wp14:editId="6B6D80CB">
            <wp:extent cx="2590800" cy="2513076"/>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unpam-300x291.png"/>
                    <pic:cNvPicPr/>
                  </pic:nvPicPr>
                  <pic:blipFill>
                    <a:blip r:embed="rId8">
                      <a:extLst>
                        <a:ext uri="{28A0092B-C50C-407E-A947-70E740481C1C}">
                          <a14:useLocalDpi xmlns:a14="http://schemas.microsoft.com/office/drawing/2010/main" val="0"/>
                        </a:ext>
                      </a:extLst>
                    </a:blip>
                    <a:stretch>
                      <a:fillRect/>
                    </a:stretch>
                  </pic:blipFill>
                  <pic:spPr>
                    <a:xfrm>
                      <a:off x="0" y="0"/>
                      <a:ext cx="2590800" cy="2513076"/>
                    </a:xfrm>
                    <a:prstGeom prst="rect">
                      <a:avLst/>
                    </a:prstGeom>
                  </pic:spPr>
                </pic:pic>
              </a:graphicData>
            </a:graphic>
          </wp:inline>
        </w:drawing>
      </w:r>
    </w:p>
    <w:p w14:paraId="3BF72830" w14:textId="77777777" w:rsidR="00F97D28" w:rsidRPr="006E19DA" w:rsidRDefault="00F97D28" w:rsidP="00F97D28">
      <w:pPr>
        <w:tabs>
          <w:tab w:val="left" w:pos="8007"/>
        </w:tabs>
        <w:spacing w:line="360" w:lineRule="auto"/>
        <w:jc w:val="center"/>
        <w:rPr>
          <w:rFonts w:asciiTheme="majorBidi" w:hAnsiTheme="majorBidi" w:cstheme="majorBidi"/>
          <w:b/>
          <w:bCs/>
          <w:sz w:val="24"/>
          <w:szCs w:val="24"/>
        </w:rPr>
      </w:pPr>
    </w:p>
    <w:p w14:paraId="13CD9D52" w14:textId="77777777" w:rsidR="00F97D28" w:rsidRDefault="00F97D28" w:rsidP="00F97D28">
      <w:pPr>
        <w:tabs>
          <w:tab w:val="left" w:pos="8007"/>
        </w:tabs>
        <w:spacing w:line="360" w:lineRule="auto"/>
        <w:jc w:val="center"/>
        <w:rPr>
          <w:rFonts w:asciiTheme="majorBidi" w:hAnsiTheme="majorBidi" w:cstheme="majorBidi"/>
          <w:sz w:val="24"/>
          <w:szCs w:val="24"/>
        </w:rPr>
      </w:pPr>
      <w:r>
        <w:rPr>
          <w:rFonts w:asciiTheme="majorBidi" w:hAnsiTheme="majorBidi" w:cstheme="majorBidi"/>
          <w:sz w:val="24"/>
          <w:szCs w:val="24"/>
        </w:rPr>
        <w:t>Disusun oleh:</w:t>
      </w:r>
    </w:p>
    <w:tbl>
      <w:tblPr>
        <w:tblStyle w:val="TableGrid"/>
        <w:tblW w:w="411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0"/>
        <w:gridCol w:w="287"/>
        <w:gridCol w:w="2694"/>
      </w:tblGrid>
      <w:tr w:rsidR="00F97D28" w:rsidRPr="00FD1E8F" w14:paraId="2DFBD81C" w14:textId="77777777" w:rsidTr="00736359">
        <w:trPr>
          <w:trHeight w:val="187"/>
          <w:jc w:val="center"/>
        </w:trPr>
        <w:tc>
          <w:tcPr>
            <w:tcW w:w="1130" w:type="dxa"/>
          </w:tcPr>
          <w:p w14:paraId="52190B22" w14:textId="77777777" w:rsidR="00F97D28" w:rsidRPr="00FD1E8F" w:rsidRDefault="00F97D28" w:rsidP="00E9375F">
            <w:pPr>
              <w:spacing w:line="360" w:lineRule="auto"/>
              <w:jc w:val="both"/>
              <w:rPr>
                <w:rFonts w:ascii="Times New Roman" w:hAnsi="Times New Roman" w:cs="Times New Roman"/>
                <w:bCs/>
                <w:sz w:val="24"/>
                <w:szCs w:val="24"/>
              </w:rPr>
            </w:pPr>
            <w:r w:rsidRPr="00FD1E8F">
              <w:rPr>
                <w:rFonts w:ascii="Times New Roman" w:hAnsi="Times New Roman" w:cs="Times New Roman"/>
                <w:bCs/>
                <w:sz w:val="24"/>
                <w:szCs w:val="24"/>
              </w:rPr>
              <w:t>Nama</w:t>
            </w:r>
          </w:p>
        </w:tc>
        <w:tc>
          <w:tcPr>
            <w:tcW w:w="287" w:type="dxa"/>
          </w:tcPr>
          <w:p w14:paraId="25CD07F9" w14:textId="77777777" w:rsidR="00F97D28" w:rsidRPr="00FD1E8F" w:rsidRDefault="00F97D28" w:rsidP="00E9375F">
            <w:pPr>
              <w:spacing w:line="360" w:lineRule="auto"/>
              <w:jc w:val="both"/>
              <w:rPr>
                <w:rFonts w:ascii="Times New Roman" w:hAnsi="Times New Roman" w:cs="Times New Roman"/>
                <w:bCs/>
                <w:sz w:val="24"/>
                <w:szCs w:val="24"/>
              </w:rPr>
            </w:pPr>
            <w:r w:rsidRPr="00FD1E8F">
              <w:rPr>
                <w:rFonts w:ascii="Times New Roman" w:hAnsi="Times New Roman" w:cs="Times New Roman"/>
                <w:bCs/>
                <w:sz w:val="24"/>
                <w:szCs w:val="24"/>
              </w:rPr>
              <w:t>:</w:t>
            </w:r>
          </w:p>
        </w:tc>
        <w:tc>
          <w:tcPr>
            <w:tcW w:w="2694" w:type="dxa"/>
          </w:tcPr>
          <w:p w14:paraId="45B78F28" w14:textId="49D70517" w:rsidR="00F97D28" w:rsidRPr="00FD1E8F" w:rsidRDefault="00807C0A" w:rsidP="00E9375F">
            <w:pPr>
              <w:spacing w:line="360" w:lineRule="auto"/>
              <w:jc w:val="both"/>
              <w:rPr>
                <w:rFonts w:ascii="Times New Roman" w:hAnsi="Times New Roman" w:cs="Times New Roman"/>
                <w:bCs/>
                <w:sz w:val="24"/>
                <w:szCs w:val="24"/>
              </w:rPr>
            </w:pPr>
            <w:r w:rsidRPr="00807C0A">
              <w:rPr>
                <w:rFonts w:ascii="Times New Roman" w:hAnsi="Times New Roman" w:cs="Times New Roman"/>
                <w:bCs/>
                <w:sz w:val="24"/>
                <w:szCs w:val="24"/>
              </w:rPr>
              <w:t>Muhammad Rizqi Akbar</w:t>
            </w:r>
          </w:p>
        </w:tc>
      </w:tr>
      <w:tr w:rsidR="00F97D28" w:rsidRPr="00FD1E8F" w14:paraId="63E794FC" w14:textId="77777777" w:rsidTr="00736359">
        <w:trPr>
          <w:trHeight w:val="194"/>
          <w:jc w:val="center"/>
        </w:trPr>
        <w:tc>
          <w:tcPr>
            <w:tcW w:w="1130" w:type="dxa"/>
          </w:tcPr>
          <w:p w14:paraId="319E7733" w14:textId="77777777" w:rsidR="00F97D28" w:rsidRPr="00FD1E8F" w:rsidRDefault="00F97D28" w:rsidP="00E9375F">
            <w:pPr>
              <w:spacing w:line="360" w:lineRule="auto"/>
              <w:jc w:val="both"/>
              <w:rPr>
                <w:rFonts w:ascii="Times New Roman" w:hAnsi="Times New Roman" w:cs="Times New Roman"/>
                <w:bCs/>
                <w:sz w:val="24"/>
                <w:szCs w:val="24"/>
              </w:rPr>
            </w:pPr>
            <w:r w:rsidRPr="00FD1E8F">
              <w:rPr>
                <w:rFonts w:ascii="Times New Roman" w:hAnsi="Times New Roman" w:cs="Times New Roman"/>
                <w:bCs/>
                <w:sz w:val="24"/>
                <w:szCs w:val="24"/>
              </w:rPr>
              <w:t>NIM</w:t>
            </w:r>
          </w:p>
        </w:tc>
        <w:tc>
          <w:tcPr>
            <w:tcW w:w="287" w:type="dxa"/>
          </w:tcPr>
          <w:p w14:paraId="274FAEE1" w14:textId="77777777" w:rsidR="00F97D28" w:rsidRPr="00FD1E8F" w:rsidRDefault="00F97D28" w:rsidP="00E9375F">
            <w:pPr>
              <w:spacing w:line="360" w:lineRule="auto"/>
              <w:jc w:val="both"/>
              <w:rPr>
                <w:rFonts w:ascii="Times New Roman" w:hAnsi="Times New Roman" w:cs="Times New Roman"/>
                <w:bCs/>
                <w:sz w:val="24"/>
                <w:szCs w:val="24"/>
              </w:rPr>
            </w:pPr>
            <w:r w:rsidRPr="00FD1E8F">
              <w:rPr>
                <w:rFonts w:ascii="Times New Roman" w:hAnsi="Times New Roman" w:cs="Times New Roman"/>
                <w:bCs/>
                <w:sz w:val="24"/>
                <w:szCs w:val="24"/>
              </w:rPr>
              <w:t>:</w:t>
            </w:r>
          </w:p>
        </w:tc>
        <w:tc>
          <w:tcPr>
            <w:tcW w:w="2694" w:type="dxa"/>
          </w:tcPr>
          <w:p w14:paraId="36F4AEED" w14:textId="7AA72276" w:rsidR="00F97D28" w:rsidRPr="00FD1E8F" w:rsidRDefault="00F97D28" w:rsidP="00E9375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241</w:t>
            </w:r>
            <w:r w:rsidR="00736359">
              <w:rPr>
                <w:rFonts w:ascii="Times New Roman" w:hAnsi="Times New Roman" w:cs="Times New Roman"/>
                <w:bCs/>
                <w:sz w:val="24"/>
                <w:szCs w:val="24"/>
              </w:rPr>
              <w:t>011402560</w:t>
            </w:r>
          </w:p>
        </w:tc>
      </w:tr>
      <w:tr w:rsidR="00F97D28" w:rsidRPr="00FD1E8F" w14:paraId="2FB56CCD" w14:textId="77777777" w:rsidTr="00736359">
        <w:trPr>
          <w:trHeight w:val="180"/>
          <w:jc w:val="center"/>
        </w:trPr>
        <w:tc>
          <w:tcPr>
            <w:tcW w:w="1130" w:type="dxa"/>
          </w:tcPr>
          <w:p w14:paraId="464B6E0C" w14:textId="77777777" w:rsidR="00F97D28" w:rsidRPr="00FD1E8F" w:rsidRDefault="00F97D28" w:rsidP="00E9375F">
            <w:pPr>
              <w:spacing w:line="360" w:lineRule="auto"/>
              <w:jc w:val="both"/>
              <w:rPr>
                <w:rFonts w:ascii="Times New Roman" w:hAnsi="Times New Roman" w:cs="Times New Roman"/>
                <w:bCs/>
                <w:sz w:val="24"/>
                <w:szCs w:val="24"/>
              </w:rPr>
            </w:pPr>
            <w:r w:rsidRPr="00FD1E8F">
              <w:rPr>
                <w:rFonts w:ascii="Times New Roman" w:hAnsi="Times New Roman" w:cs="Times New Roman"/>
                <w:bCs/>
                <w:sz w:val="24"/>
                <w:szCs w:val="24"/>
              </w:rPr>
              <w:t>Kelas</w:t>
            </w:r>
          </w:p>
        </w:tc>
        <w:tc>
          <w:tcPr>
            <w:tcW w:w="287" w:type="dxa"/>
          </w:tcPr>
          <w:p w14:paraId="56C9AEC8" w14:textId="77777777" w:rsidR="00F97D28" w:rsidRPr="00FD1E8F" w:rsidRDefault="00F97D28" w:rsidP="00E9375F">
            <w:pPr>
              <w:spacing w:line="360" w:lineRule="auto"/>
              <w:jc w:val="both"/>
              <w:rPr>
                <w:rFonts w:ascii="Times New Roman" w:hAnsi="Times New Roman" w:cs="Times New Roman"/>
                <w:bCs/>
                <w:sz w:val="24"/>
                <w:szCs w:val="24"/>
              </w:rPr>
            </w:pPr>
            <w:r w:rsidRPr="00FD1E8F">
              <w:rPr>
                <w:rFonts w:ascii="Times New Roman" w:hAnsi="Times New Roman" w:cs="Times New Roman"/>
                <w:bCs/>
                <w:sz w:val="24"/>
                <w:szCs w:val="24"/>
              </w:rPr>
              <w:t>:</w:t>
            </w:r>
          </w:p>
        </w:tc>
        <w:tc>
          <w:tcPr>
            <w:tcW w:w="2694" w:type="dxa"/>
          </w:tcPr>
          <w:p w14:paraId="12430221" w14:textId="77777777" w:rsidR="00F97D28" w:rsidRPr="00FD1E8F" w:rsidRDefault="00F97D28" w:rsidP="00E9375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05TPLP018</w:t>
            </w:r>
          </w:p>
        </w:tc>
      </w:tr>
    </w:tbl>
    <w:p w14:paraId="5E1BD2E1" w14:textId="77777777" w:rsidR="00F97D28" w:rsidRDefault="00F97D28" w:rsidP="00F97D28">
      <w:pPr>
        <w:tabs>
          <w:tab w:val="left" w:pos="8007"/>
        </w:tabs>
        <w:spacing w:line="360" w:lineRule="auto"/>
        <w:jc w:val="center"/>
        <w:rPr>
          <w:rFonts w:asciiTheme="majorBidi" w:hAnsiTheme="majorBidi" w:cstheme="majorBidi"/>
          <w:b/>
          <w:bCs/>
          <w:sz w:val="40"/>
          <w:szCs w:val="40"/>
        </w:rPr>
      </w:pPr>
    </w:p>
    <w:p w14:paraId="6C75FCD8" w14:textId="77777777" w:rsidR="00F97D28" w:rsidRDefault="00F97D28" w:rsidP="00F97D28">
      <w:pPr>
        <w:tabs>
          <w:tab w:val="left" w:pos="8007"/>
        </w:tabs>
        <w:spacing w:line="360" w:lineRule="auto"/>
        <w:jc w:val="center"/>
        <w:rPr>
          <w:rFonts w:asciiTheme="majorBidi" w:hAnsiTheme="majorBidi" w:cstheme="majorBidi"/>
          <w:b/>
          <w:bCs/>
          <w:sz w:val="40"/>
          <w:szCs w:val="40"/>
        </w:rPr>
      </w:pPr>
    </w:p>
    <w:p w14:paraId="0571D505" w14:textId="77777777" w:rsidR="00F97D28" w:rsidRPr="006E19DA" w:rsidRDefault="00F97D28" w:rsidP="00F97D28">
      <w:pPr>
        <w:tabs>
          <w:tab w:val="left" w:pos="8007"/>
        </w:tabs>
        <w:spacing w:after="0" w:line="360" w:lineRule="auto"/>
        <w:jc w:val="center"/>
        <w:rPr>
          <w:rFonts w:asciiTheme="majorBidi" w:hAnsiTheme="majorBidi" w:cstheme="majorBidi"/>
          <w:b/>
          <w:bCs/>
          <w:sz w:val="28"/>
          <w:szCs w:val="28"/>
        </w:rPr>
      </w:pPr>
      <w:r w:rsidRPr="006E19DA">
        <w:rPr>
          <w:rFonts w:asciiTheme="majorBidi" w:hAnsiTheme="majorBidi" w:cstheme="majorBidi"/>
          <w:b/>
          <w:bCs/>
          <w:sz w:val="28"/>
          <w:szCs w:val="28"/>
        </w:rPr>
        <w:t>TEKNIK INFORMATIKA</w:t>
      </w:r>
    </w:p>
    <w:p w14:paraId="7B05DFAE" w14:textId="77777777" w:rsidR="00F97D28" w:rsidRPr="006E19DA" w:rsidRDefault="00F97D28" w:rsidP="00F97D28">
      <w:pPr>
        <w:tabs>
          <w:tab w:val="left" w:pos="8007"/>
        </w:tabs>
        <w:spacing w:after="0" w:line="360" w:lineRule="auto"/>
        <w:jc w:val="center"/>
        <w:rPr>
          <w:rFonts w:asciiTheme="majorBidi" w:hAnsiTheme="majorBidi" w:cstheme="majorBidi"/>
          <w:b/>
          <w:bCs/>
          <w:sz w:val="28"/>
          <w:szCs w:val="28"/>
        </w:rPr>
      </w:pPr>
      <w:r w:rsidRPr="006E19DA">
        <w:rPr>
          <w:rFonts w:asciiTheme="majorBidi" w:hAnsiTheme="majorBidi" w:cstheme="majorBidi"/>
          <w:b/>
          <w:bCs/>
          <w:sz w:val="28"/>
          <w:szCs w:val="28"/>
        </w:rPr>
        <w:t>FAKULTAS ILMU KOMPUTER</w:t>
      </w:r>
    </w:p>
    <w:p w14:paraId="2B62FF43" w14:textId="77777777" w:rsidR="00F97D28" w:rsidRPr="006E19DA" w:rsidRDefault="00F97D28" w:rsidP="00F97D28">
      <w:pPr>
        <w:tabs>
          <w:tab w:val="left" w:pos="8007"/>
        </w:tabs>
        <w:spacing w:after="0" w:line="360" w:lineRule="auto"/>
        <w:jc w:val="center"/>
        <w:rPr>
          <w:rFonts w:asciiTheme="majorBidi" w:hAnsiTheme="majorBidi" w:cstheme="majorBidi"/>
          <w:b/>
          <w:bCs/>
          <w:sz w:val="28"/>
          <w:szCs w:val="28"/>
        </w:rPr>
      </w:pPr>
      <w:r w:rsidRPr="006E19DA">
        <w:rPr>
          <w:rFonts w:asciiTheme="majorBidi" w:hAnsiTheme="majorBidi" w:cstheme="majorBidi"/>
          <w:b/>
          <w:bCs/>
          <w:sz w:val="28"/>
          <w:szCs w:val="28"/>
        </w:rPr>
        <w:t>UNIVERSITAS PAMULANG</w:t>
      </w:r>
    </w:p>
    <w:p w14:paraId="1945F583" w14:textId="0E6CA41B" w:rsidR="00A00FED" w:rsidRPr="00736359" w:rsidRDefault="00F97D28" w:rsidP="00F75DFE">
      <w:pPr>
        <w:tabs>
          <w:tab w:val="left" w:pos="8007"/>
        </w:tabs>
        <w:spacing w:before="30" w:after="30" w:line="360" w:lineRule="auto"/>
        <w:jc w:val="center"/>
        <w:rPr>
          <w:rFonts w:asciiTheme="majorBidi" w:hAnsiTheme="majorBidi" w:cstheme="majorBidi"/>
          <w:b/>
          <w:bCs/>
          <w:sz w:val="24"/>
          <w:szCs w:val="24"/>
        </w:rPr>
      </w:pPr>
      <w:r w:rsidRPr="006E19DA">
        <w:rPr>
          <w:rFonts w:asciiTheme="majorBidi" w:hAnsiTheme="majorBidi" w:cstheme="majorBidi"/>
          <w:b/>
          <w:bCs/>
          <w:sz w:val="28"/>
          <w:szCs w:val="28"/>
        </w:rPr>
        <w:t>TAHUN 20</w:t>
      </w:r>
      <w:r>
        <w:rPr>
          <w:rFonts w:asciiTheme="majorBidi" w:hAnsiTheme="majorBidi" w:cstheme="majorBidi"/>
          <w:b/>
          <w:bCs/>
          <w:sz w:val="28"/>
          <w:szCs w:val="28"/>
        </w:rPr>
        <w:t>26</w:t>
      </w:r>
      <w:r w:rsidR="00A00FED">
        <w:rPr>
          <w:b/>
          <w:bCs/>
          <w:szCs w:val="28"/>
        </w:rPr>
        <w:br w:type="page"/>
      </w:r>
      <w:r w:rsidRPr="00736359">
        <w:rPr>
          <w:rStyle w:val="Heading1Char"/>
          <w:sz w:val="24"/>
          <w:szCs w:val="24"/>
        </w:rPr>
        <w:lastRenderedPageBreak/>
        <w:t>PERTEMUAN 8</w:t>
      </w:r>
      <w:r w:rsidR="00A20396" w:rsidRPr="00736359">
        <w:rPr>
          <w:rStyle w:val="Heading1Char"/>
          <w:sz w:val="24"/>
          <w:szCs w:val="24"/>
        </w:rPr>
        <w:br/>
      </w:r>
      <w:r w:rsidR="00A20396" w:rsidRPr="00736359">
        <w:rPr>
          <w:rStyle w:val="Heading1Char"/>
          <w:sz w:val="24"/>
          <w:szCs w:val="24"/>
        </w:rPr>
        <w:t>Klasterisasi Tingkat Konsumsi Energi Per Kapita Tingkat Kabupaten/Kota Menggunakan Algoritma K-Means</w:t>
      </w:r>
      <w:r w:rsidRPr="00736359">
        <w:rPr>
          <w:rStyle w:val="Heading1Char"/>
          <w:sz w:val="24"/>
          <w:szCs w:val="24"/>
        </w:rPr>
        <w:br/>
      </w:r>
    </w:p>
    <w:p w14:paraId="6E3F1D66" w14:textId="77777777" w:rsidR="00E549FB" w:rsidRPr="00736359" w:rsidRDefault="00E549FB" w:rsidP="00F75DFE">
      <w:pPr>
        <w:spacing w:before="30" w:after="30"/>
        <w:rPr>
          <w:rFonts w:asciiTheme="majorBidi" w:hAnsiTheme="majorBidi" w:cstheme="majorBidi"/>
          <w:sz w:val="24"/>
          <w:szCs w:val="24"/>
        </w:rPr>
      </w:pPr>
    </w:p>
    <w:p w14:paraId="71410DC4" w14:textId="09515A5D" w:rsidR="00BF7F0A" w:rsidRPr="00736359" w:rsidRDefault="00E549FB" w:rsidP="00F75DFE">
      <w:pPr>
        <w:spacing w:before="30" w:after="30"/>
        <w:rPr>
          <w:rFonts w:asciiTheme="majorBidi" w:hAnsiTheme="majorBidi" w:cstheme="majorBidi"/>
          <w:b/>
          <w:bCs/>
          <w:sz w:val="24"/>
          <w:szCs w:val="24"/>
        </w:rPr>
      </w:pPr>
      <w:r w:rsidRPr="00736359">
        <w:rPr>
          <w:rFonts w:asciiTheme="majorBidi" w:hAnsiTheme="majorBidi" w:cstheme="majorBidi"/>
          <w:b/>
          <w:bCs/>
          <w:sz w:val="24"/>
          <w:szCs w:val="24"/>
        </w:rPr>
        <w:t>A. LANDASAN TEORI</w:t>
      </w:r>
    </w:p>
    <w:p w14:paraId="04B77BBD" w14:textId="22D0DF2D" w:rsidR="003A055E" w:rsidRPr="00736359" w:rsidRDefault="003A055E" w:rsidP="00F75DFE">
      <w:pPr>
        <w:numPr>
          <w:ilvl w:val="0"/>
          <w:numId w:val="3"/>
        </w:numPr>
        <w:spacing w:before="30" w:after="30"/>
        <w:rPr>
          <w:rFonts w:asciiTheme="majorBidi" w:hAnsiTheme="majorBidi" w:cstheme="majorBidi"/>
          <w:sz w:val="24"/>
          <w:szCs w:val="24"/>
          <w:lang w:val="en-ID"/>
        </w:rPr>
      </w:pPr>
      <w:r w:rsidRPr="00736359">
        <w:rPr>
          <w:rFonts w:asciiTheme="majorBidi" w:hAnsiTheme="majorBidi" w:cstheme="majorBidi"/>
          <w:b/>
          <w:bCs/>
          <w:sz w:val="24"/>
          <w:szCs w:val="24"/>
          <w:lang w:val="en-ID"/>
        </w:rPr>
        <w:t xml:space="preserve">Data Collecting </w:t>
      </w:r>
      <w:r w:rsidRPr="00736359">
        <w:rPr>
          <w:rFonts w:asciiTheme="majorBidi" w:hAnsiTheme="majorBidi" w:cstheme="majorBidi"/>
          <w:b/>
          <w:bCs/>
          <w:sz w:val="24"/>
          <w:szCs w:val="24"/>
          <w:lang w:val="en-ID"/>
        </w:rPr>
        <w:br/>
      </w:r>
      <w:r w:rsidRPr="00736359">
        <w:rPr>
          <w:rFonts w:asciiTheme="majorBidi" w:hAnsiTheme="majorBidi" w:cstheme="majorBidi"/>
          <w:sz w:val="24"/>
          <w:szCs w:val="24"/>
          <w:lang w:val="en-ID"/>
        </w:rPr>
        <w:t>Langkah awal dalam membangun model Machine Learning adalah mengumpulkan data yang relevan dan sesuai dengan kebutuhan analisis. Pada praktikum ini, proses pengumpulan dilakukan dengan memuat dataset via library Python bernama Pandas. Fungsi read_csv() digunakan untuk membaca berkas CSV, head() untuk meninjau beberapa baris teratas, dan info() untuk mengecek dimensi data, tipe data, serta kelengkapan nilainya. Pemahaman struktur sejak dini sangat krusial agar karakteristik data dapat dikenali sebelum masuk ke tahap pengolahan berikutnya.</w:t>
      </w:r>
    </w:p>
    <w:p w14:paraId="0E12B2AB" w14:textId="76EC44A9" w:rsidR="003A055E" w:rsidRPr="00736359" w:rsidRDefault="003A055E" w:rsidP="00F75DFE">
      <w:pPr>
        <w:numPr>
          <w:ilvl w:val="0"/>
          <w:numId w:val="3"/>
        </w:numPr>
        <w:spacing w:before="30" w:after="30"/>
        <w:rPr>
          <w:rFonts w:asciiTheme="majorBidi" w:hAnsiTheme="majorBidi" w:cstheme="majorBidi"/>
          <w:sz w:val="24"/>
          <w:szCs w:val="24"/>
          <w:lang w:val="en-ID"/>
        </w:rPr>
      </w:pPr>
      <w:r w:rsidRPr="00736359">
        <w:rPr>
          <w:rFonts w:asciiTheme="majorBidi" w:hAnsiTheme="majorBidi" w:cstheme="majorBidi"/>
          <w:b/>
          <w:bCs/>
          <w:sz w:val="24"/>
          <w:szCs w:val="24"/>
          <w:lang w:val="en-ID"/>
        </w:rPr>
        <w:t xml:space="preserve">Data Loading </w:t>
      </w:r>
      <w:r w:rsidRPr="00736359">
        <w:rPr>
          <w:rFonts w:asciiTheme="majorBidi" w:hAnsiTheme="majorBidi" w:cstheme="majorBidi"/>
          <w:b/>
          <w:bCs/>
          <w:sz w:val="24"/>
          <w:szCs w:val="24"/>
          <w:lang w:val="en-ID"/>
        </w:rPr>
        <w:br/>
      </w:r>
      <w:r w:rsidRPr="00736359">
        <w:rPr>
          <w:rFonts w:asciiTheme="majorBidi" w:hAnsiTheme="majorBidi" w:cstheme="majorBidi"/>
          <w:sz w:val="24"/>
          <w:szCs w:val="24"/>
          <w:lang w:val="en-ID"/>
        </w:rPr>
        <w:t>Proses memasukkan dataset ke dalam lingkungan pemrograman Python agar siap dibaca dan dimanipulasi. Memanfaatkan library Pandas, tahap ini memastikan bahwa berkas data dapat diakses dengan baik dalam bentuk tabel. Langkah ini menjadi fondasi penting agar program mengenali struktur dataset sebelum dilanjutkan ke tahap pemeriksaan maupun pembersihan.</w:t>
      </w:r>
    </w:p>
    <w:p w14:paraId="7E5CF5A7" w14:textId="56D5CC16" w:rsidR="003A055E" w:rsidRPr="00736359" w:rsidRDefault="003A055E" w:rsidP="00F75DFE">
      <w:pPr>
        <w:numPr>
          <w:ilvl w:val="0"/>
          <w:numId w:val="3"/>
        </w:numPr>
        <w:spacing w:before="30" w:after="30"/>
        <w:rPr>
          <w:rFonts w:asciiTheme="majorBidi" w:hAnsiTheme="majorBidi" w:cstheme="majorBidi"/>
          <w:sz w:val="24"/>
          <w:szCs w:val="24"/>
          <w:lang w:val="en-ID"/>
        </w:rPr>
      </w:pPr>
      <w:r w:rsidRPr="00736359">
        <w:rPr>
          <w:rFonts w:asciiTheme="majorBidi" w:hAnsiTheme="majorBidi" w:cstheme="majorBidi"/>
          <w:b/>
          <w:bCs/>
          <w:sz w:val="24"/>
          <w:szCs w:val="24"/>
          <w:lang w:val="en-ID"/>
        </w:rPr>
        <w:t xml:space="preserve">Data Cleaning </w:t>
      </w:r>
      <w:r w:rsidRPr="00736359">
        <w:rPr>
          <w:rFonts w:asciiTheme="majorBidi" w:hAnsiTheme="majorBidi" w:cstheme="majorBidi"/>
          <w:b/>
          <w:bCs/>
          <w:sz w:val="24"/>
          <w:szCs w:val="24"/>
          <w:lang w:val="en-ID"/>
        </w:rPr>
        <w:br/>
      </w:r>
      <w:r w:rsidRPr="00736359">
        <w:rPr>
          <w:rFonts w:asciiTheme="majorBidi" w:hAnsiTheme="majorBidi" w:cstheme="majorBidi"/>
          <w:sz w:val="24"/>
          <w:szCs w:val="24"/>
          <w:lang w:val="en-ID"/>
        </w:rPr>
        <w:t>Tahap krusial untuk memeriksa dan memperbaiki ketidaksempurnaan data, seperti missing values (nilai kosong), data duplikat, atau nilai yang tidak sesuai format. Setiap kolom diperiksa untuk mendeteksi data yang hilang, yang kemudian dapat diatasi menggunakan pendekatan statistik seperti median (untuk data numerik) atau modus (untuk data kategorikal). Baris data yang sama persis juga akan diidentifikasi dan dihapus guna menghindari redundansi. Jika hasil pemeriksaan menunjukkan data sudah bersih, data dapat langsung diteruskan tanpa perubahan kualitas.</w:t>
      </w:r>
    </w:p>
    <w:p w14:paraId="4F48F5F6" w14:textId="08ACBE82" w:rsidR="003A055E" w:rsidRPr="00736359" w:rsidRDefault="003A055E" w:rsidP="00F75DFE">
      <w:pPr>
        <w:numPr>
          <w:ilvl w:val="0"/>
          <w:numId w:val="3"/>
        </w:numPr>
        <w:spacing w:before="30" w:after="30"/>
        <w:rPr>
          <w:rFonts w:asciiTheme="majorBidi" w:hAnsiTheme="majorBidi" w:cstheme="majorBidi"/>
          <w:sz w:val="24"/>
          <w:szCs w:val="24"/>
          <w:lang w:val="en-ID"/>
        </w:rPr>
      </w:pPr>
      <w:r w:rsidRPr="00736359">
        <w:rPr>
          <w:rFonts w:asciiTheme="majorBidi" w:hAnsiTheme="majorBidi" w:cstheme="majorBidi"/>
          <w:b/>
          <w:bCs/>
          <w:sz w:val="24"/>
          <w:szCs w:val="24"/>
          <w:lang w:val="en-ID"/>
        </w:rPr>
        <w:t xml:space="preserve">Exploratory Data Analysis / EDA </w:t>
      </w:r>
      <w:r w:rsidRPr="00736359">
        <w:rPr>
          <w:rFonts w:asciiTheme="majorBidi" w:hAnsiTheme="majorBidi" w:cstheme="majorBidi"/>
          <w:b/>
          <w:bCs/>
          <w:sz w:val="24"/>
          <w:szCs w:val="24"/>
          <w:lang w:val="en-ID"/>
        </w:rPr>
        <w:br/>
      </w:r>
      <w:r w:rsidRPr="00736359">
        <w:rPr>
          <w:rFonts w:asciiTheme="majorBidi" w:hAnsiTheme="majorBidi" w:cstheme="majorBidi"/>
          <w:sz w:val="24"/>
          <w:szCs w:val="24"/>
          <w:lang w:val="en-ID"/>
        </w:rPr>
        <w:t>Analisis awal untuk mengenali pola, tren, dan karakteristik tersembunyi dari dataset. EDA biasanya melibatkan visualisasi data seperti histogram (untuk melihat distribusi nilai) dan heatmap korelasi (untuk mengukur keeratan hubungan antarvariabel numerik dengan bantuan gradasi warna). Wawasan dari EDA memberikan gambaran menyeluruh tentang kondisi data, sehingga proses seleksi fitur dan penentuan strategi pemodelan menjadi jauh lebih terarah.</w:t>
      </w:r>
    </w:p>
    <w:p w14:paraId="3D10C698" w14:textId="5D6D740A" w:rsidR="003A055E" w:rsidRPr="00736359" w:rsidRDefault="003A055E" w:rsidP="00F75DFE">
      <w:pPr>
        <w:numPr>
          <w:ilvl w:val="0"/>
          <w:numId w:val="3"/>
        </w:numPr>
        <w:spacing w:before="30" w:after="30"/>
        <w:rPr>
          <w:rFonts w:asciiTheme="majorBidi" w:hAnsiTheme="majorBidi" w:cstheme="majorBidi"/>
          <w:sz w:val="24"/>
          <w:szCs w:val="24"/>
          <w:lang w:val="en-ID"/>
        </w:rPr>
      </w:pPr>
      <w:r w:rsidRPr="00736359">
        <w:rPr>
          <w:rFonts w:asciiTheme="majorBidi" w:hAnsiTheme="majorBidi" w:cstheme="majorBidi"/>
          <w:b/>
          <w:bCs/>
          <w:sz w:val="24"/>
          <w:szCs w:val="24"/>
          <w:lang w:val="en-ID"/>
        </w:rPr>
        <w:t xml:space="preserve">Data Preprocessing </w:t>
      </w:r>
      <w:r w:rsidRPr="00736359">
        <w:rPr>
          <w:rFonts w:asciiTheme="majorBidi" w:hAnsiTheme="majorBidi" w:cstheme="majorBidi"/>
          <w:b/>
          <w:bCs/>
          <w:sz w:val="24"/>
          <w:szCs w:val="24"/>
          <w:lang w:val="en-ID"/>
        </w:rPr>
        <w:br/>
      </w:r>
      <w:r w:rsidRPr="00736359">
        <w:rPr>
          <w:rFonts w:asciiTheme="majorBidi" w:hAnsiTheme="majorBidi" w:cstheme="majorBidi"/>
          <w:sz w:val="24"/>
          <w:szCs w:val="24"/>
          <w:lang w:val="en-ID"/>
        </w:rPr>
        <w:t>Tahap penyesuaian data agar memiliki skala, format, dan struktur yang seragam sehingga optimal untuk algoritma Machine Learning. Teknik yang umum digunakan meliputi penanganan nilai kosong, eliminasi data duplikat, penanganan outlier, standardisasi skala numerik, serta encoding data kategorikal (mengubah kategori teks menjadi angka). Tidak semua teknik wajib diterapkan sekaligus; penggunaannya harus disesuaikan dengan karakteristik unik dari dataset yang diolah.</w:t>
      </w:r>
    </w:p>
    <w:p w14:paraId="4D4EBA7E" w14:textId="60D44915" w:rsidR="003A055E" w:rsidRPr="00736359" w:rsidRDefault="003A055E" w:rsidP="00F75DFE">
      <w:pPr>
        <w:numPr>
          <w:ilvl w:val="0"/>
          <w:numId w:val="4"/>
        </w:numPr>
        <w:spacing w:before="30" w:after="30"/>
        <w:rPr>
          <w:rFonts w:asciiTheme="majorBidi" w:hAnsiTheme="majorBidi" w:cstheme="majorBidi"/>
          <w:sz w:val="24"/>
          <w:szCs w:val="24"/>
          <w:lang w:val="en-ID"/>
        </w:rPr>
      </w:pPr>
      <w:r w:rsidRPr="00736359">
        <w:rPr>
          <w:rFonts w:asciiTheme="majorBidi" w:hAnsiTheme="majorBidi" w:cstheme="majorBidi"/>
          <w:b/>
          <w:bCs/>
          <w:sz w:val="24"/>
          <w:szCs w:val="24"/>
          <w:lang w:val="en-ID"/>
        </w:rPr>
        <w:lastRenderedPageBreak/>
        <w:t>Pandas Library</w:t>
      </w:r>
      <w:r w:rsidRPr="00736359">
        <w:rPr>
          <w:rFonts w:asciiTheme="majorBidi" w:hAnsiTheme="majorBidi" w:cstheme="majorBidi"/>
          <w:sz w:val="24"/>
          <w:szCs w:val="24"/>
          <w:lang w:val="en-ID"/>
        </w:rPr>
        <w:t xml:space="preserve"> </w:t>
      </w:r>
      <w:r w:rsidRPr="00736359">
        <w:rPr>
          <w:rFonts w:asciiTheme="majorBidi" w:hAnsiTheme="majorBidi" w:cstheme="majorBidi"/>
          <w:sz w:val="24"/>
          <w:szCs w:val="24"/>
          <w:lang w:val="en-ID"/>
        </w:rPr>
        <w:br/>
      </w:r>
      <w:r w:rsidRPr="00736359">
        <w:rPr>
          <w:rFonts w:asciiTheme="majorBidi" w:hAnsiTheme="majorBidi" w:cstheme="majorBidi"/>
          <w:sz w:val="24"/>
          <w:szCs w:val="24"/>
          <w:lang w:val="en-ID"/>
        </w:rPr>
        <w:t>Library open-source berbasis Python yang dirancang khusus untuk analisis dan manipulasi data. Pandas menyediakan struktur data yang tangguh untuk mengelola tabel numerik maupun data time series (data yang nilainya berubah seiring waktu, seperti grafik harga saham per menit).</w:t>
      </w:r>
    </w:p>
    <w:p w14:paraId="60556391" w14:textId="3CE756DD" w:rsidR="003A055E" w:rsidRPr="00736359" w:rsidRDefault="003A055E" w:rsidP="00F75DFE">
      <w:pPr>
        <w:numPr>
          <w:ilvl w:val="0"/>
          <w:numId w:val="4"/>
        </w:numPr>
        <w:spacing w:before="30" w:after="30"/>
        <w:rPr>
          <w:rFonts w:asciiTheme="majorBidi" w:hAnsiTheme="majorBidi" w:cstheme="majorBidi"/>
          <w:sz w:val="24"/>
          <w:szCs w:val="24"/>
          <w:lang w:val="en-ID"/>
        </w:rPr>
      </w:pPr>
      <w:r w:rsidRPr="00736359">
        <w:rPr>
          <w:rFonts w:asciiTheme="majorBidi" w:hAnsiTheme="majorBidi" w:cstheme="majorBidi"/>
          <w:b/>
          <w:bCs/>
          <w:sz w:val="24"/>
          <w:szCs w:val="24"/>
          <w:lang w:val="en-ID"/>
        </w:rPr>
        <w:t xml:space="preserve">Data Frame </w:t>
      </w:r>
      <w:r w:rsidRPr="00736359">
        <w:rPr>
          <w:rFonts w:asciiTheme="majorBidi" w:hAnsiTheme="majorBidi" w:cstheme="majorBidi"/>
          <w:b/>
          <w:bCs/>
          <w:sz w:val="24"/>
          <w:szCs w:val="24"/>
          <w:lang w:val="en-ID"/>
        </w:rPr>
        <w:br/>
      </w:r>
      <w:r w:rsidRPr="00736359">
        <w:rPr>
          <w:rFonts w:asciiTheme="majorBidi" w:hAnsiTheme="majorBidi" w:cstheme="majorBidi"/>
          <w:sz w:val="24"/>
          <w:szCs w:val="24"/>
          <w:lang w:val="en-ID"/>
        </w:rPr>
        <w:t>Struktur data utama berbentuk tabel dua dimensi di dalam Pandas yang terdiri dari baris dan kolom dengan berbagai tipe data di dalamnya. DataFrame terintegrasi secara mulus dengan pustaka Machine Learning populer lainnya seperti Scikit-Learn (sklearn) dan NumPy.</w:t>
      </w:r>
    </w:p>
    <w:p w14:paraId="46D98BD0" w14:textId="1EF2D7ED" w:rsidR="003A055E" w:rsidRPr="00736359" w:rsidRDefault="003A055E" w:rsidP="00F75DFE">
      <w:pPr>
        <w:numPr>
          <w:ilvl w:val="0"/>
          <w:numId w:val="4"/>
        </w:numPr>
        <w:spacing w:before="30" w:after="30"/>
        <w:rPr>
          <w:rFonts w:asciiTheme="majorBidi" w:hAnsiTheme="majorBidi" w:cstheme="majorBidi"/>
          <w:sz w:val="24"/>
          <w:szCs w:val="24"/>
          <w:lang w:val="en-ID"/>
        </w:rPr>
      </w:pPr>
      <w:r w:rsidRPr="00736359">
        <w:rPr>
          <w:rFonts w:asciiTheme="majorBidi" w:hAnsiTheme="majorBidi" w:cstheme="majorBidi"/>
          <w:b/>
          <w:bCs/>
          <w:sz w:val="24"/>
          <w:szCs w:val="24"/>
          <w:lang w:val="en-ID"/>
        </w:rPr>
        <w:t xml:space="preserve">Data Splitting </w:t>
      </w:r>
      <w:r w:rsidRPr="00736359">
        <w:rPr>
          <w:rFonts w:asciiTheme="majorBidi" w:hAnsiTheme="majorBidi" w:cstheme="majorBidi"/>
          <w:b/>
          <w:bCs/>
          <w:sz w:val="24"/>
          <w:szCs w:val="24"/>
          <w:lang w:val="en-ID"/>
        </w:rPr>
        <w:br/>
      </w:r>
      <w:r w:rsidRPr="00736359">
        <w:rPr>
          <w:rFonts w:asciiTheme="majorBidi" w:hAnsiTheme="majorBidi" w:cstheme="majorBidi"/>
          <w:sz w:val="24"/>
          <w:szCs w:val="24"/>
          <w:lang w:val="en-ID"/>
        </w:rPr>
        <w:t>Proses memecah dataset menjadi beberapa bagian terpisah, umumnya untuk kebutuhan pelatihan (training), validasi, dan pengujian (testing). Langkah ini wajib dilakukan dalam pipeline Machine Learning untuk menguji seberapa baik model dalam melakukan generalisasi terhadap data baru yang belum pernah dilihat sebelumnya.</w:t>
      </w:r>
    </w:p>
    <w:p w14:paraId="22D5981C" w14:textId="662741CF" w:rsidR="00A20396" w:rsidRPr="00736359" w:rsidRDefault="003A055E" w:rsidP="00F75DFE">
      <w:pPr>
        <w:numPr>
          <w:ilvl w:val="0"/>
          <w:numId w:val="4"/>
        </w:numPr>
        <w:spacing w:before="30" w:after="30"/>
        <w:rPr>
          <w:rFonts w:asciiTheme="majorBidi" w:hAnsiTheme="majorBidi" w:cstheme="majorBidi"/>
          <w:sz w:val="24"/>
          <w:szCs w:val="24"/>
          <w:lang w:val="en-ID"/>
        </w:rPr>
      </w:pPr>
      <w:r w:rsidRPr="00736359">
        <w:rPr>
          <w:rFonts w:asciiTheme="majorBidi" w:hAnsiTheme="majorBidi" w:cstheme="majorBidi"/>
          <w:b/>
          <w:bCs/>
          <w:sz w:val="24"/>
          <w:szCs w:val="24"/>
          <w:lang w:val="en-ID"/>
        </w:rPr>
        <w:t xml:space="preserve">Data Modelling </w:t>
      </w:r>
      <w:r w:rsidRPr="00736359">
        <w:rPr>
          <w:rFonts w:asciiTheme="majorBidi" w:hAnsiTheme="majorBidi" w:cstheme="majorBidi"/>
          <w:b/>
          <w:bCs/>
          <w:sz w:val="24"/>
          <w:szCs w:val="24"/>
          <w:lang w:val="en-ID"/>
        </w:rPr>
        <w:br/>
      </w:r>
      <w:r w:rsidRPr="00736359">
        <w:rPr>
          <w:rFonts w:asciiTheme="majorBidi" w:hAnsiTheme="majorBidi" w:cstheme="majorBidi"/>
          <w:sz w:val="24"/>
          <w:szCs w:val="24"/>
          <w:lang w:val="en-ID"/>
        </w:rPr>
        <w:t>Inti dari proses Machine Learning di mana Anda memilih, melatih, mengevaluasi, dan menyempurnakan model (melalui hyperparameter tuning) agar mampu melakukan prediksi atau klasifikasi secara akurat berdasarkan fitur yang tersedia.</w:t>
      </w:r>
    </w:p>
    <w:p w14:paraId="0B148542" w14:textId="77777777" w:rsidR="00A20396" w:rsidRPr="00736359" w:rsidRDefault="00A20396" w:rsidP="00F75DFE">
      <w:pPr>
        <w:spacing w:before="30" w:after="30" w:line="259" w:lineRule="auto"/>
        <w:rPr>
          <w:rFonts w:asciiTheme="majorBidi" w:hAnsiTheme="majorBidi" w:cstheme="majorBidi"/>
          <w:sz w:val="24"/>
          <w:szCs w:val="24"/>
          <w:lang w:val="en-ID"/>
        </w:rPr>
      </w:pPr>
      <w:r w:rsidRPr="00736359">
        <w:rPr>
          <w:rFonts w:asciiTheme="majorBidi" w:hAnsiTheme="majorBidi" w:cstheme="majorBidi"/>
          <w:sz w:val="24"/>
          <w:szCs w:val="24"/>
          <w:lang w:val="en-ID"/>
        </w:rPr>
        <w:br w:type="page"/>
      </w:r>
    </w:p>
    <w:p w14:paraId="5300F0EB" w14:textId="7EF7DA2D" w:rsidR="003A055E" w:rsidRPr="00736359" w:rsidRDefault="00A20396" w:rsidP="00F75DFE">
      <w:pPr>
        <w:spacing w:before="30" w:after="30"/>
        <w:rPr>
          <w:rFonts w:asciiTheme="majorBidi" w:hAnsiTheme="majorBidi" w:cstheme="majorBidi"/>
          <w:b/>
          <w:bCs/>
          <w:sz w:val="24"/>
          <w:szCs w:val="24"/>
          <w:lang w:val="en-ID"/>
        </w:rPr>
      </w:pPr>
      <w:r w:rsidRPr="00736359">
        <w:rPr>
          <w:rFonts w:asciiTheme="majorBidi" w:hAnsiTheme="majorBidi" w:cstheme="majorBidi"/>
          <w:b/>
          <w:bCs/>
          <w:sz w:val="24"/>
          <w:szCs w:val="24"/>
          <w:lang w:val="en-ID"/>
        </w:rPr>
        <w:lastRenderedPageBreak/>
        <w:t>B. PRAKTIKUM</w:t>
      </w:r>
    </w:p>
    <w:p w14:paraId="081C12E1" w14:textId="77777777" w:rsidR="00C71C01" w:rsidRPr="00736359" w:rsidRDefault="00C71C01" w:rsidP="00F75DFE">
      <w:pPr>
        <w:spacing w:before="30" w:after="30"/>
        <w:rPr>
          <w:rFonts w:asciiTheme="majorBidi" w:hAnsiTheme="majorBidi" w:cstheme="majorBidi"/>
          <w:b/>
          <w:bCs/>
          <w:sz w:val="24"/>
          <w:szCs w:val="24"/>
          <w:lang w:val="en-ID"/>
        </w:rPr>
      </w:pPr>
      <w:r w:rsidRPr="00736359">
        <w:rPr>
          <w:rFonts w:asciiTheme="majorBidi" w:hAnsiTheme="majorBidi" w:cstheme="majorBidi"/>
          <w:b/>
          <w:bCs/>
          <w:sz w:val="24"/>
          <w:szCs w:val="24"/>
          <w:lang w:val="en-ID"/>
        </w:rPr>
        <w:t>Langkah 1: Data Loading</w:t>
      </w:r>
    </w:p>
    <w:p w14:paraId="5DA10CF0" w14:textId="2B168AA2" w:rsidR="00C71C01" w:rsidRPr="00736359" w:rsidRDefault="00807C0A" w:rsidP="00807C0A">
      <w:pPr>
        <w:spacing w:before="30" w:after="30"/>
        <w:rPr>
          <w:rFonts w:asciiTheme="majorBidi" w:hAnsiTheme="majorBidi" w:cstheme="majorBidi"/>
          <w:sz w:val="24"/>
          <w:szCs w:val="24"/>
          <w:lang w:val="en-ID"/>
        </w:rPr>
      </w:pPr>
      <w:r w:rsidRPr="00736359">
        <w:rPr>
          <w:rFonts w:asciiTheme="majorBidi" w:hAnsiTheme="majorBidi" w:cstheme="majorBidi"/>
          <w:sz w:val="24"/>
          <w:szCs w:val="24"/>
        </w:rPr>
        <w:t>Tahapan ini difokuskan untuk mengakses dan memuat berkas dataset eksternal berformat CSV (Konsumsi_energi_perkapita.csv) ke dalam memori kerja pemgrograman. Pustaka pandas digunakan untuk menyusun data tersebut ke dalam struktur bingkai (DataFrame). Selain itu, fungsi .str.strip() diterapkan pada judul kolom untuk menyingkirkan spasi tersembunyi guna mengantisipasi error pemanggilan data, sementara dimensi awal dan sampel data dicetak untuk memverifikasi keberhasilan pembacaan file.</w:t>
      </w:r>
      <w:r w:rsidR="00C71C01" w:rsidRPr="00736359">
        <w:rPr>
          <w:rFonts w:asciiTheme="majorBidi" w:hAnsiTheme="majorBidi" w:cstheme="majorBidi"/>
          <w:sz w:val="24"/>
          <w:szCs w:val="24"/>
          <w:lang w:val="en-ID"/>
        </w:rPr>
        <w:drawing>
          <wp:inline distT="0" distB="0" distL="0" distR="0" wp14:anchorId="5D7549D4" wp14:editId="779E2247">
            <wp:extent cx="4099915" cy="1684166"/>
            <wp:effectExtent l="0" t="0" r="0" b="0"/>
            <wp:docPr id="416599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599850" name=""/>
                    <pic:cNvPicPr/>
                  </pic:nvPicPr>
                  <pic:blipFill>
                    <a:blip r:embed="rId9"/>
                    <a:stretch>
                      <a:fillRect/>
                    </a:stretch>
                  </pic:blipFill>
                  <pic:spPr>
                    <a:xfrm>
                      <a:off x="0" y="0"/>
                      <a:ext cx="4099915" cy="1684166"/>
                    </a:xfrm>
                    <a:prstGeom prst="rect">
                      <a:avLst/>
                    </a:prstGeom>
                  </pic:spPr>
                </pic:pic>
              </a:graphicData>
            </a:graphic>
          </wp:inline>
        </w:drawing>
      </w:r>
    </w:p>
    <w:p w14:paraId="7D15B331" w14:textId="59B673D1" w:rsidR="00C71C01" w:rsidRPr="00736359" w:rsidRDefault="00C71C01" w:rsidP="00F75DFE">
      <w:pPr>
        <w:spacing w:before="30" w:after="30"/>
        <w:rPr>
          <w:rFonts w:asciiTheme="majorBidi" w:hAnsiTheme="majorBidi" w:cstheme="majorBidi"/>
          <w:sz w:val="24"/>
          <w:szCs w:val="24"/>
          <w:lang w:val="en-ID"/>
        </w:rPr>
      </w:pPr>
      <w:r w:rsidRPr="00736359">
        <w:rPr>
          <w:rFonts w:asciiTheme="majorBidi" w:hAnsiTheme="majorBidi" w:cstheme="majorBidi"/>
          <w:sz w:val="24"/>
          <w:szCs w:val="24"/>
          <w:lang w:val="en-ID"/>
        </w:rPr>
        <w:t>Output:</w:t>
      </w:r>
    </w:p>
    <w:p w14:paraId="77D92538" w14:textId="11C768B5" w:rsidR="00C71C01" w:rsidRPr="00736359" w:rsidRDefault="00C71C01" w:rsidP="00F75DFE">
      <w:pPr>
        <w:spacing w:before="30" w:after="30"/>
        <w:rPr>
          <w:rFonts w:asciiTheme="majorBidi" w:hAnsiTheme="majorBidi" w:cstheme="majorBidi"/>
          <w:sz w:val="24"/>
          <w:szCs w:val="24"/>
          <w:lang w:val="en-ID"/>
        </w:rPr>
      </w:pPr>
      <w:r w:rsidRPr="00736359">
        <w:rPr>
          <w:rFonts w:asciiTheme="majorBidi" w:hAnsiTheme="majorBidi" w:cstheme="majorBidi"/>
          <w:sz w:val="24"/>
          <w:szCs w:val="24"/>
          <w:lang w:val="en-ID"/>
        </w:rPr>
        <w:drawing>
          <wp:inline distT="0" distB="0" distL="0" distR="0" wp14:anchorId="2A089D08" wp14:editId="277CF501">
            <wp:extent cx="4054191" cy="1394581"/>
            <wp:effectExtent l="0" t="0" r="3810" b="0"/>
            <wp:docPr id="626997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997702" name=""/>
                    <pic:cNvPicPr/>
                  </pic:nvPicPr>
                  <pic:blipFill>
                    <a:blip r:embed="rId10"/>
                    <a:stretch>
                      <a:fillRect/>
                    </a:stretch>
                  </pic:blipFill>
                  <pic:spPr>
                    <a:xfrm>
                      <a:off x="0" y="0"/>
                      <a:ext cx="4054191" cy="1394581"/>
                    </a:xfrm>
                    <a:prstGeom prst="rect">
                      <a:avLst/>
                    </a:prstGeom>
                  </pic:spPr>
                </pic:pic>
              </a:graphicData>
            </a:graphic>
          </wp:inline>
        </w:drawing>
      </w:r>
    </w:p>
    <w:p w14:paraId="56098AFA" w14:textId="5DF6DC21" w:rsidR="00F75DFE" w:rsidRPr="00736359" w:rsidRDefault="00F75DFE" w:rsidP="00F75DFE">
      <w:pPr>
        <w:spacing w:before="30" w:after="30"/>
        <w:rPr>
          <w:rFonts w:asciiTheme="majorBidi" w:hAnsiTheme="majorBidi" w:cstheme="majorBidi"/>
          <w:b/>
          <w:bCs/>
          <w:sz w:val="24"/>
          <w:szCs w:val="24"/>
          <w:lang w:val="en-ID"/>
        </w:rPr>
      </w:pPr>
      <w:r w:rsidRPr="00736359">
        <w:rPr>
          <w:rFonts w:asciiTheme="majorBidi" w:hAnsiTheme="majorBidi" w:cstheme="majorBidi"/>
          <w:b/>
          <w:bCs/>
          <w:sz w:val="24"/>
          <w:szCs w:val="24"/>
          <w:lang w:val="en-ID"/>
        </w:rPr>
        <w:t>Langkah 2</w:t>
      </w:r>
      <w:r w:rsidR="00B24F32" w:rsidRPr="00736359">
        <w:rPr>
          <w:rFonts w:asciiTheme="majorBidi" w:hAnsiTheme="majorBidi" w:cstheme="majorBidi"/>
          <w:b/>
          <w:bCs/>
          <w:sz w:val="24"/>
          <w:szCs w:val="24"/>
          <w:lang w:val="en-ID"/>
        </w:rPr>
        <w:t xml:space="preserve"> &amp; 3</w:t>
      </w:r>
      <w:r w:rsidRPr="00736359">
        <w:rPr>
          <w:rFonts w:asciiTheme="majorBidi" w:hAnsiTheme="majorBidi" w:cstheme="majorBidi"/>
          <w:b/>
          <w:bCs/>
          <w:sz w:val="24"/>
          <w:szCs w:val="24"/>
          <w:lang w:val="en-ID"/>
        </w:rPr>
        <w:t xml:space="preserve">: Data Cleaning </w:t>
      </w:r>
    </w:p>
    <w:p w14:paraId="7F0047A2" w14:textId="77777777" w:rsidR="00807C0A" w:rsidRPr="00736359" w:rsidRDefault="00807C0A" w:rsidP="00807C0A">
      <w:pPr>
        <w:spacing w:before="30" w:after="30"/>
        <w:rPr>
          <w:rFonts w:asciiTheme="majorBidi" w:hAnsiTheme="majorBidi" w:cstheme="majorBidi"/>
          <w:sz w:val="24"/>
          <w:szCs w:val="24"/>
        </w:rPr>
      </w:pPr>
      <w:r w:rsidRPr="00736359">
        <w:rPr>
          <w:rFonts w:asciiTheme="majorBidi" w:hAnsiTheme="majorBidi" w:cstheme="majorBidi"/>
          <w:sz w:val="24"/>
          <w:szCs w:val="24"/>
        </w:rPr>
        <w:t>Langkah ini bertujuan untuk menguji tingkat validitas dan kualitas data sebelum diolah ke tahap pemodelan. Berdasarkan perintah di atas, sistem mendeteksi keberadaan nilai kosong (missing values) via .isnull().sum() dan memeriksa duplikasi data menggunakan .duplicated().sum(). Mengingat struktur awal tabel berbentuk panel vertikal, fungsi .pivot() dimanfaatkan untuk menstruktur ulang data agar setiap wilayah (Kabupaten/Kota dan Provinsi) memiliki satu baris entitas unik, di mana rentang tahun (2021–2025) bertransformasi menjadi kolom fitur numerik. Nilai kosong yang muncul akibat adanya wilayah pemekaran baru kemudian dibersihkan melalui</w:t>
      </w:r>
      <w:r w:rsidRPr="00736359">
        <w:rPr>
          <w:rFonts w:asciiTheme="majorBidi" w:hAnsiTheme="majorBidi" w:cstheme="majorBidi"/>
          <w:sz w:val="24"/>
          <w:szCs w:val="24"/>
        </w:rPr>
        <w:t xml:space="preserve"> </w:t>
      </w:r>
      <w:r w:rsidRPr="00736359">
        <w:rPr>
          <w:rFonts w:asciiTheme="majorBidi" w:hAnsiTheme="majorBidi" w:cstheme="majorBidi"/>
          <w:sz w:val="24"/>
          <w:szCs w:val="24"/>
        </w:rPr>
        <w:t>perintah.dropna().</w:t>
      </w:r>
    </w:p>
    <w:p w14:paraId="665BC285" w14:textId="77777777" w:rsidR="00807C0A" w:rsidRPr="00736359" w:rsidRDefault="00B24F32" w:rsidP="00807C0A">
      <w:pPr>
        <w:spacing w:before="30" w:after="30"/>
        <w:rPr>
          <w:rFonts w:asciiTheme="majorBidi" w:hAnsiTheme="majorBidi" w:cstheme="majorBidi"/>
          <w:noProof/>
          <w:sz w:val="24"/>
          <w:szCs w:val="24"/>
          <w14:ligatures w14:val="standardContextual"/>
        </w:rPr>
      </w:pPr>
      <w:r w:rsidRPr="00736359">
        <w:rPr>
          <w:rFonts w:asciiTheme="majorBidi" w:hAnsiTheme="majorBidi" w:cstheme="majorBidi"/>
          <w:sz w:val="24"/>
          <w:szCs w:val="24"/>
          <w:lang w:val="en-ID"/>
        </w:rPr>
        <w:drawing>
          <wp:inline distT="0" distB="0" distL="0" distR="0" wp14:anchorId="0EA1A143" wp14:editId="69B44AD9">
            <wp:extent cx="4557155" cy="1851820"/>
            <wp:effectExtent l="0" t="0" r="0" b="0"/>
            <wp:docPr id="1355493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493307" name=""/>
                    <pic:cNvPicPr/>
                  </pic:nvPicPr>
                  <pic:blipFill>
                    <a:blip r:embed="rId11"/>
                    <a:stretch>
                      <a:fillRect/>
                    </a:stretch>
                  </pic:blipFill>
                  <pic:spPr>
                    <a:xfrm>
                      <a:off x="0" y="0"/>
                      <a:ext cx="4557155" cy="1851820"/>
                    </a:xfrm>
                    <a:prstGeom prst="rect">
                      <a:avLst/>
                    </a:prstGeom>
                  </pic:spPr>
                </pic:pic>
              </a:graphicData>
            </a:graphic>
          </wp:inline>
        </w:drawing>
      </w:r>
      <w:r w:rsidRPr="00736359">
        <w:rPr>
          <w:rFonts w:asciiTheme="majorBidi" w:hAnsiTheme="majorBidi" w:cstheme="majorBidi"/>
          <w:noProof/>
          <w:sz w:val="24"/>
          <w:szCs w:val="24"/>
          <w14:ligatures w14:val="standardContextual"/>
        </w:rPr>
        <w:t xml:space="preserve"> </w:t>
      </w:r>
    </w:p>
    <w:p w14:paraId="42FDCFAF" w14:textId="2FBB1491" w:rsidR="00807C0A" w:rsidRPr="00736359" w:rsidRDefault="00807C0A" w:rsidP="00807C0A">
      <w:pPr>
        <w:spacing w:before="30" w:after="30"/>
        <w:rPr>
          <w:rFonts w:asciiTheme="majorBidi" w:hAnsiTheme="majorBidi" w:cstheme="majorBidi"/>
          <w:noProof/>
          <w:sz w:val="24"/>
          <w:szCs w:val="24"/>
          <w:lang w:val="en-ID"/>
          <w14:ligatures w14:val="standardContextual"/>
        </w:rPr>
      </w:pPr>
      <w:r w:rsidRPr="00736359">
        <w:rPr>
          <w:rFonts w:asciiTheme="majorBidi" w:hAnsiTheme="majorBidi" w:cstheme="majorBidi"/>
          <w:noProof/>
          <w:sz w:val="24"/>
          <w:szCs w:val="24"/>
          <w:lang w:val="en-ID"/>
          <w14:ligatures w14:val="standardContextual"/>
        </w:rPr>
        <w:lastRenderedPageBreak/>
        <w:t>Tahap preprocessing ini dirancang untuk menyelaraskan format data agar kompatibel dengan mekanisme perhitungan matematis pada algoritma machine learning berbasis jarak. Kolom-kolom yang merepresentasikan tahun konsumsi energi (2021 sampai 2025) diisolasi menjadi variabel fitur utama (</w:t>
      </w:r>
      <m:oMath>
        <m:r>
          <m:rPr>
            <m:sty m:val="p"/>
          </m:rPr>
          <w:rPr>
            <w:rFonts w:ascii="Cambria Math" w:hAnsi="Cambria Math" w:cstheme="majorBidi"/>
            <w:noProof/>
            <w:sz w:val="24"/>
            <w:szCs w:val="24"/>
            <w:lang w:val="en-ID"/>
            <w14:ligatures w14:val="standardContextual"/>
          </w:rPr>
          <m:t>X</m:t>
        </m:r>
      </m:oMath>
      <w:r w:rsidRPr="00736359">
        <w:rPr>
          <w:rFonts w:asciiTheme="majorBidi" w:hAnsiTheme="majorBidi" w:cstheme="majorBidi"/>
          <w:noProof/>
          <w:sz w:val="24"/>
          <w:szCs w:val="24"/>
          <w:lang w:val="en-ID"/>
          <w14:ligatures w14:val="standardContextual"/>
        </w:rPr>
        <w:t>). Selanjutnya, modul StandardScaler dieksekusi untuk menstandardisasi skala nilai data, memastikan setiap kolom memiliki rata-rata nol dan deviasi standar yang seragam demi mencegah bias bobot pada model.</w:t>
      </w:r>
    </w:p>
    <w:p w14:paraId="1C9ACDC7" w14:textId="77777777" w:rsidR="00807C0A" w:rsidRPr="00736359" w:rsidRDefault="00807C0A" w:rsidP="00807C0A">
      <w:pPr>
        <w:spacing w:before="30" w:after="30"/>
        <w:rPr>
          <w:rFonts w:asciiTheme="majorBidi" w:hAnsiTheme="majorBidi" w:cstheme="majorBidi"/>
          <w:noProof/>
          <w:sz w:val="24"/>
          <w:szCs w:val="24"/>
          <w:lang w:val="en-ID"/>
          <w14:ligatures w14:val="standardContextual"/>
        </w:rPr>
      </w:pPr>
    </w:p>
    <w:p w14:paraId="6478C182" w14:textId="32164D28" w:rsidR="00F75DFE" w:rsidRPr="00736359" w:rsidRDefault="00B24F32" w:rsidP="00807C0A">
      <w:pPr>
        <w:spacing w:before="30" w:after="30"/>
        <w:rPr>
          <w:rFonts w:asciiTheme="majorBidi" w:hAnsiTheme="majorBidi" w:cstheme="majorBidi"/>
          <w:noProof/>
          <w:sz w:val="24"/>
          <w:szCs w:val="24"/>
          <w14:ligatures w14:val="standardContextual"/>
        </w:rPr>
      </w:pPr>
      <w:r w:rsidRPr="00736359">
        <w:rPr>
          <w:rFonts w:asciiTheme="majorBidi" w:hAnsiTheme="majorBidi" w:cstheme="majorBidi"/>
          <w:sz w:val="24"/>
          <w:szCs w:val="24"/>
          <w:lang w:val="en-ID"/>
        </w:rPr>
        <w:drawing>
          <wp:inline distT="0" distB="0" distL="0" distR="0" wp14:anchorId="195532C1" wp14:editId="7488D234">
            <wp:extent cx="4191363" cy="1150720"/>
            <wp:effectExtent l="0" t="0" r="0" b="0"/>
            <wp:docPr id="416861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861616" name=""/>
                    <pic:cNvPicPr/>
                  </pic:nvPicPr>
                  <pic:blipFill>
                    <a:blip r:embed="rId12"/>
                    <a:stretch>
                      <a:fillRect/>
                    </a:stretch>
                  </pic:blipFill>
                  <pic:spPr>
                    <a:xfrm>
                      <a:off x="0" y="0"/>
                      <a:ext cx="4191363" cy="1150720"/>
                    </a:xfrm>
                    <a:prstGeom prst="rect">
                      <a:avLst/>
                    </a:prstGeom>
                  </pic:spPr>
                </pic:pic>
              </a:graphicData>
            </a:graphic>
          </wp:inline>
        </w:drawing>
      </w:r>
    </w:p>
    <w:p w14:paraId="31170ABD" w14:textId="77777777" w:rsidR="00B24F32" w:rsidRPr="00736359" w:rsidRDefault="00B24F32" w:rsidP="00F75DFE">
      <w:pPr>
        <w:spacing w:before="30" w:after="30"/>
        <w:rPr>
          <w:rFonts w:asciiTheme="majorBidi" w:hAnsiTheme="majorBidi" w:cstheme="majorBidi"/>
          <w:noProof/>
          <w:sz w:val="24"/>
          <w:szCs w:val="24"/>
          <w14:ligatures w14:val="standardContextual"/>
        </w:rPr>
      </w:pPr>
    </w:p>
    <w:p w14:paraId="2F669C97" w14:textId="77777777" w:rsidR="00B24F32" w:rsidRPr="00736359" w:rsidRDefault="00B24F32" w:rsidP="00F75DFE">
      <w:pPr>
        <w:spacing w:before="30" w:after="30"/>
        <w:rPr>
          <w:rFonts w:asciiTheme="majorBidi" w:hAnsiTheme="majorBidi" w:cstheme="majorBidi"/>
          <w:sz w:val="24"/>
          <w:szCs w:val="24"/>
          <w:lang w:val="en-ID"/>
        </w:rPr>
      </w:pPr>
    </w:p>
    <w:p w14:paraId="33EDCF71" w14:textId="2D84DB2E" w:rsidR="00F75DFE" w:rsidRPr="00736359" w:rsidRDefault="00F75DFE" w:rsidP="00F75DFE">
      <w:pPr>
        <w:spacing w:before="30" w:after="30"/>
        <w:rPr>
          <w:rFonts w:asciiTheme="majorBidi" w:hAnsiTheme="majorBidi" w:cstheme="majorBidi"/>
          <w:sz w:val="24"/>
          <w:szCs w:val="24"/>
          <w:lang w:val="en-ID"/>
        </w:rPr>
      </w:pPr>
      <w:r w:rsidRPr="00736359">
        <w:rPr>
          <w:rFonts w:asciiTheme="majorBidi" w:hAnsiTheme="majorBidi" w:cstheme="majorBidi"/>
          <w:sz w:val="24"/>
          <w:szCs w:val="24"/>
          <w:lang w:val="en-ID"/>
        </w:rPr>
        <w:t>Output :</w:t>
      </w:r>
    </w:p>
    <w:p w14:paraId="47087EEE" w14:textId="75C6C81B" w:rsidR="00F75DFE" w:rsidRPr="00736359" w:rsidRDefault="00F75DFE" w:rsidP="00F75DFE">
      <w:pPr>
        <w:spacing w:before="30" w:after="30"/>
        <w:rPr>
          <w:rFonts w:asciiTheme="majorBidi" w:hAnsiTheme="majorBidi" w:cstheme="majorBidi"/>
          <w:sz w:val="24"/>
          <w:szCs w:val="24"/>
          <w:lang w:val="en-ID"/>
        </w:rPr>
      </w:pPr>
      <w:r w:rsidRPr="00736359">
        <w:rPr>
          <w:rFonts w:asciiTheme="majorBidi" w:hAnsiTheme="majorBidi" w:cstheme="majorBidi"/>
          <w:sz w:val="24"/>
          <w:szCs w:val="24"/>
          <w:lang w:val="en-ID"/>
        </w:rPr>
        <w:drawing>
          <wp:inline distT="0" distB="0" distL="0" distR="0" wp14:anchorId="65F7A759" wp14:editId="2E420B7A">
            <wp:extent cx="5082539" cy="2429093"/>
            <wp:effectExtent l="0" t="0" r="4445" b="0"/>
            <wp:docPr id="755586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586109" name=""/>
                    <pic:cNvPicPr/>
                  </pic:nvPicPr>
                  <pic:blipFill>
                    <a:blip r:embed="rId13"/>
                    <a:stretch>
                      <a:fillRect/>
                    </a:stretch>
                  </pic:blipFill>
                  <pic:spPr>
                    <a:xfrm>
                      <a:off x="0" y="0"/>
                      <a:ext cx="5093135" cy="2434157"/>
                    </a:xfrm>
                    <a:prstGeom prst="rect">
                      <a:avLst/>
                    </a:prstGeom>
                  </pic:spPr>
                </pic:pic>
              </a:graphicData>
            </a:graphic>
          </wp:inline>
        </w:drawing>
      </w:r>
    </w:p>
    <w:p w14:paraId="1416111C" w14:textId="25E4EC1F" w:rsidR="00B24F32" w:rsidRPr="00736359" w:rsidRDefault="00B24F32" w:rsidP="00B24F32">
      <w:pPr>
        <w:spacing w:before="30" w:after="30"/>
        <w:rPr>
          <w:rFonts w:asciiTheme="majorBidi" w:hAnsiTheme="majorBidi" w:cstheme="majorBidi"/>
          <w:b/>
          <w:bCs/>
          <w:sz w:val="24"/>
          <w:szCs w:val="24"/>
          <w:lang w:val="en-ID"/>
        </w:rPr>
      </w:pPr>
      <w:r w:rsidRPr="00736359">
        <w:rPr>
          <w:rFonts w:asciiTheme="majorBidi" w:hAnsiTheme="majorBidi" w:cstheme="majorBidi"/>
          <w:b/>
          <w:bCs/>
          <w:sz w:val="24"/>
          <w:szCs w:val="24"/>
          <w:lang w:val="en-ID"/>
        </w:rPr>
        <w:t xml:space="preserve">Langkah 4: EDA </w:t>
      </w:r>
    </w:p>
    <w:p w14:paraId="141D77CB" w14:textId="37CD1C68" w:rsidR="00B24F32" w:rsidRPr="00736359" w:rsidRDefault="00807C0A" w:rsidP="00807C0A">
      <w:pPr>
        <w:spacing w:before="30" w:after="30"/>
        <w:rPr>
          <w:rFonts w:asciiTheme="majorBidi" w:hAnsiTheme="majorBidi" w:cstheme="majorBidi"/>
          <w:sz w:val="24"/>
          <w:szCs w:val="24"/>
          <w:lang w:val="en-ID"/>
        </w:rPr>
      </w:pPr>
      <w:r w:rsidRPr="00736359">
        <w:rPr>
          <w:rFonts w:asciiTheme="majorBidi" w:hAnsiTheme="majorBidi" w:cstheme="majorBidi"/>
          <w:sz w:val="24"/>
          <w:szCs w:val="24"/>
        </w:rPr>
        <w:t>Bagian ini difungsikan untuk menggali profil statistik dari dataset yang akan diproses. Fungsi .describe() dipanggil guna memunculkan ringkasan parameter statistik deskriptif</w:t>
      </w:r>
      <w:r w:rsidRPr="00736359">
        <w:rPr>
          <w:rFonts w:asciiTheme="majorBidi" w:hAnsiTheme="majorBidi" w:cstheme="majorBidi"/>
          <w:sz w:val="24"/>
          <w:szCs w:val="24"/>
        </w:rPr>
        <w:t xml:space="preserve"> </w:t>
      </w:r>
      <w:r w:rsidRPr="00736359">
        <w:rPr>
          <w:rFonts w:asciiTheme="majorBidi" w:hAnsiTheme="majorBidi" w:cstheme="majorBidi"/>
          <w:sz w:val="24"/>
          <w:szCs w:val="24"/>
        </w:rPr>
        <w:t>meliputi nilai minimum, maksimum, rata-rata, serta kuartil</w:t>
      </w:r>
      <w:r w:rsidRPr="00736359">
        <w:rPr>
          <w:rFonts w:asciiTheme="majorBidi" w:hAnsiTheme="majorBidi" w:cstheme="majorBidi"/>
          <w:sz w:val="24"/>
          <w:szCs w:val="24"/>
        </w:rPr>
        <w:t xml:space="preserve"> </w:t>
      </w:r>
      <w:r w:rsidRPr="00736359">
        <w:rPr>
          <w:rFonts w:asciiTheme="majorBidi" w:hAnsiTheme="majorBidi" w:cstheme="majorBidi"/>
          <w:sz w:val="24"/>
          <w:szCs w:val="24"/>
        </w:rPr>
        <w:t xml:space="preserve">dari konsumsi energi per kapita. Di samping itu, baris kode visualisasi yang didukung oleh pustaka matplotlib dan seaborn merancang grafik histogram beserta kurva densitas (sns.histplot) untuk menampilkan pola </w:t>
      </w:r>
      <w:r w:rsidRPr="00736359">
        <w:rPr>
          <w:rFonts w:asciiTheme="majorBidi" w:hAnsiTheme="majorBidi" w:cstheme="majorBidi"/>
          <w:sz w:val="24"/>
          <w:szCs w:val="24"/>
        </w:rPr>
        <w:lastRenderedPageBreak/>
        <w:t>sebaran data secara visual.</w:t>
      </w:r>
      <w:r w:rsidR="00B24F32" w:rsidRPr="00736359">
        <w:rPr>
          <w:rFonts w:asciiTheme="majorBidi" w:hAnsiTheme="majorBidi" w:cstheme="majorBidi"/>
          <w:sz w:val="24"/>
          <w:szCs w:val="24"/>
          <w:lang w:val="en-ID"/>
        </w:rPr>
        <w:drawing>
          <wp:inline distT="0" distB="0" distL="0" distR="0" wp14:anchorId="20DFC572" wp14:editId="43A671DE">
            <wp:extent cx="4496190" cy="1729890"/>
            <wp:effectExtent l="0" t="0" r="0" b="3810"/>
            <wp:docPr id="1694892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892691" name=""/>
                    <pic:cNvPicPr/>
                  </pic:nvPicPr>
                  <pic:blipFill>
                    <a:blip r:embed="rId14"/>
                    <a:stretch>
                      <a:fillRect/>
                    </a:stretch>
                  </pic:blipFill>
                  <pic:spPr>
                    <a:xfrm>
                      <a:off x="0" y="0"/>
                      <a:ext cx="4496190" cy="1729890"/>
                    </a:xfrm>
                    <a:prstGeom prst="rect">
                      <a:avLst/>
                    </a:prstGeom>
                  </pic:spPr>
                </pic:pic>
              </a:graphicData>
            </a:graphic>
          </wp:inline>
        </w:drawing>
      </w:r>
    </w:p>
    <w:p w14:paraId="2D62D191" w14:textId="5F98F77A" w:rsidR="00B24F32" w:rsidRPr="00736359" w:rsidRDefault="00B24F32" w:rsidP="00B24F32">
      <w:pPr>
        <w:spacing w:before="30" w:after="30"/>
        <w:rPr>
          <w:rFonts w:asciiTheme="majorBidi" w:hAnsiTheme="majorBidi" w:cstheme="majorBidi"/>
          <w:b/>
          <w:bCs/>
          <w:sz w:val="24"/>
          <w:szCs w:val="24"/>
          <w:lang w:val="en-ID"/>
        </w:rPr>
      </w:pPr>
      <w:r w:rsidRPr="00736359">
        <w:rPr>
          <w:rFonts w:asciiTheme="majorBidi" w:hAnsiTheme="majorBidi" w:cstheme="majorBidi"/>
          <w:b/>
          <w:bCs/>
          <w:sz w:val="24"/>
          <w:szCs w:val="24"/>
          <w:lang w:val="en-ID"/>
        </w:rPr>
        <w:t>Langkah 5: Modelling</w:t>
      </w:r>
    </w:p>
    <w:p w14:paraId="60E420D3" w14:textId="3BE4764C" w:rsidR="00807C0A" w:rsidRPr="00736359" w:rsidRDefault="00807C0A" w:rsidP="00807C0A">
      <w:pPr>
        <w:spacing w:before="30" w:after="30"/>
        <w:rPr>
          <w:rFonts w:asciiTheme="majorBidi" w:hAnsiTheme="majorBidi" w:cstheme="majorBidi"/>
          <w:sz w:val="24"/>
          <w:szCs w:val="24"/>
          <w:lang w:val="en-ID"/>
        </w:rPr>
      </w:pPr>
      <w:r w:rsidRPr="00736359">
        <w:rPr>
          <w:rFonts w:asciiTheme="majorBidi" w:hAnsiTheme="majorBidi" w:cstheme="majorBidi"/>
          <w:sz w:val="24"/>
          <w:szCs w:val="24"/>
          <w:lang w:val="en-ID"/>
        </w:rPr>
        <w:t>Pada fase inti pemodelan, algoritma K-Means Clustering diimplementasikan untuk mempartisi wilayah berdasarkan tingkat kemiripan karakteristik konsumsinya dari tahun 2021 hingga 2025. Model dikonfigurasikan dengan menetapkan jumlah klaster sebanyak tiga (</w:t>
      </w:r>
      <m:oMath>
        <m:r>
          <m:rPr>
            <m:sty m:val="p"/>
          </m:rPr>
          <w:rPr>
            <w:rFonts w:ascii="Cambria Math" w:hAnsi="Cambria Math" w:cstheme="majorBidi"/>
            <w:sz w:val="24"/>
            <w:szCs w:val="24"/>
            <w:lang w:val="en-ID"/>
          </w:rPr>
          <m:t>K=3</m:t>
        </m:r>
      </m:oMath>
      <w:r w:rsidRPr="00736359">
        <w:rPr>
          <w:rFonts w:asciiTheme="majorBidi" w:hAnsiTheme="majorBidi" w:cstheme="majorBidi"/>
          <w:sz w:val="24"/>
          <w:szCs w:val="24"/>
          <w:lang w:val="en-ID"/>
        </w:rPr>
        <w:t>) dan dilatih menggunakan matriks data yang telah distandarisasi (X_scaled) melalui metode .fit_predict(). Label numerik hasil keluaran model kemudian diurutkan dan dipetakan kembali ke dalam kategori interpretatif, yaitu Rendah, Sedang, dan Tinggi.</w:t>
      </w:r>
    </w:p>
    <w:p w14:paraId="5EC0D751" w14:textId="39EB0DB3" w:rsidR="00B24F32" w:rsidRPr="00736359" w:rsidRDefault="00B24F32" w:rsidP="00F75DFE">
      <w:pPr>
        <w:spacing w:before="30" w:after="30"/>
        <w:rPr>
          <w:rFonts w:asciiTheme="majorBidi" w:hAnsiTheme="majorBidi" w:cstheme="majorBidi"/>
          <w:sz w:val="24"/>
          <w:szCs w:val="24"/>
          <w:lang w:val="en-ID"/>
        </w:rPr>
      </w:pPr>
      <w:r w:rsidRPr="00736359">
        <w:rPr>
          <w:rFonts w:asciiTheme="majorBidi" w:hAnsiTheme="majorBidi" w:cstheme="majorBidi"/>
          <w:sz w:val="24"/>
          <w:szCs w:val="24"/>
          <w:lang w:val="en-ID"/>
        </w:rPr>
        <w:drawing>
          <wp:inline distT="0" distB="0" distL="0" distR="0" wp14:anchorId="097967D1" wp14:editId="119083F6">
            <wp:extent cx="4991533" cy="2270957"/>
            <wp:effectExtent l="0" t="0" r="0" b="0"/>
            <wp:docPr id="1793896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896537" name=""/>
                    <pic:cNvPicPr/>
                  </pic:nvPicPr>
                  <pic:blipFill>
                    <a:blip r:embed="rId15"/>
                    <a:stretch>
                      <a:fillRect/>
                    </a:stretch>
                  </pic:blipFill>
                  <pic:spPr>
                    <a:xfrm>
                      <a:off x="0" y="0"/>
                      <a:ext cx="4991533" cy="2270957"/>
                    </a:xfrm>
                    <a:prstGeom prst="rect">
                      <a:avLst/>
                    </a:prstGeom>
                  </pic:spPr>
                </pic:pic>
              </a:graphicData>
            </a:graphic>
          </wp:inline>
        </w:drawing>
      </w:r>
    </w:p>
    <w:p w14:paraId="009B7818" w14:textId="77777777" w:rsidR="00B24F32" w:rsidRPr="00736359" w:rsidRDefault="00B24F32" w:rsidP="00F75DFE">
      <w:pPr>
        <w:spacing w:before="30" w:after="30"/>
        <w:rPr>
          <w:rFonts w:asciiTheme="majorBidi" w:hAnsiTheme="majorBidi" w:cstheme="majorBidi"/>
          <w:sz w:val="24"/>
          <w:szCs w:val="24"/>
          <w:lang w:val="en-ID"/>
        </w:rPr>
      </w:pPr>
    </w:p>
    <w:p w14:paraId="238F93BF" w14:textId="77777777" w:rsidR="00B24F32" w:rsidRPr="00736359" w:rsidRDefault="00B24F32" w:rsidP="00F75DFE">
      <w:pPr>
        <w:spacing w:before="30" w:after="30"/>
        <w:rPr>
          <w:rFonts w:asciiTheme="majorBidi" w:hAnsiTheme="majorBidi" w:cstheme="majorBidi"/>
          <w:sz w:val="24"/>
          <w:szCs w:val="24"/>
          <w:lang w:val="en-ID"/>
        </w:rPr>
      </w:pPr>
    </w:p>
    <w:p w14:paraId="367E03DA" w14:textId="77777777" w:rsidR="00B24F32" w:rsidRDefault="00B24F32" w:rsidP="00F75DFE">
      <w:pPr>
        <w:spacing w:before="30" w:after="30"/>
        <w:rPr>
          <w:rFonts w:asciiTheme="majorBidi" w:hAnsiTheme="majorBidi" w:cstheme="majorBidi"/>
          <w:sz w:val="24"/>
          <w:szCs w:val="24"/>
          <w:lang w:val="en-ID"/>
        </w:rPr>
      </w:pPr>
    </w:p>
    <w:p w14:paraId="0617E46D" w14:textId="77777777" w:rsidR="00736359" w:rsidRDefault="00736359" w:rsidP="00F75DFE">
      <w:pPr>
        <w:spacing w:before="30" w:after="30"/>
        <w:rPr>
          <w:rFonts w:asciiTheme="majorBidi" w:hAnsiTheme="majorBidi" w:cstheme="majorBidi"/>
          <w:sz w:val="24"/>
          <w:szCs w:val="24"/>
          <w:lang w:val="en-ID"/>
        </w:rPr>
      </w:pPr>
    </w:p>
    <w:p w14:paraId="498130AC" w14:textId="77777777" w:rsidR="00736359" w:rsidRDefault="00736359" w:rsidP="00F75DFE">
      <w:pPr>
        <w:spacing w:before="30" w:after="30"/>
        <w:rPr>
          <w:rFonts w:asciiTheme="majorBidi" w:hAnsiTheme="majorBidi" w:cstheme="majorBidi"/>
          <w:sz w:val="24"/>
          <w:szCs w:val="24"/>
          <w:lang w:val="en-ID"/>
        </w:rPr>
      </w:pPr>
    </w:p>
    <w:p w14:paraId="1BA8E75A" w14:textId="77777777" w:rsidR="00736359" w:rsidRDefault="00736359" w:rsidP="00F75DFE">
      <w:pPr>
        <w:spacing w:before="30" w:after="30"/>
        <w:rPr>
          <w:rFonts w:asciiTheme="majorBidi" w:hAnsiTheme="majorBidi" w:cstheme="majorBidi"/>
          <w:sz w:val="24"/>
          <w:szCs w:val="24"/>
          <w:lang w:val="en-ID"/>
        </w:rPr>
      </w:pPr>
    </w:p>
    <w:p w14:paraId="1B88A585" w14:textId="77777777" w:rsidR="00736359" w:rsidRDefault="00736359" w:rsidP="00F75DFE">
      <w:pPr>
        <w:spacing w:before="30" w:after="30"/>
        <w:rPr>
          <w:rFonts w:asciiTheme="majorBidi" w:hAnsiTheme="majorBidi" w:cstheme="majorBidi"/>
          <w:sz w:val="24"/>
          <w:szCs w:val="24"/>
          <w:lang w:val="en-ID"/>
        </w:rPr>
      </w:pPr>
    </w:p>
    <w:p w14:paraId="698A8177" w14:textId="77777777" w:rsidR="00736359" w:rsidRDefault="00736359" w:rsidP="00F75DFE">
      <w:pPr>
        <w:spacing w:before="30" w:after="30"/>
        <w:rPr>
          <w:rFonts w:asciiTheme="majorBidi" w:hAnsiTheme="majorBidi" w:cstheme="majorBidi"/>
          <w:sz w:val="24"/>
          <w:szCs w:val="24"/>
          <w:lang w:val="en-ID"/>
        </w:rPr>
      </w:pPr>
    </w:p>
    <w:p w14:paraId="67301AE4" w14:textId="77777777" w:rsidR="00736359" w:rsidRDefault="00736359" w:rsidP="00F75DFE">
      <w:pPr>
        <w:spacing w:before="30" w:after="30"/>
        <w:rPr>
          <w:rFonts w:asciiTheme="majorBidi" w:hAnsiTheme="majorBidi" w:cstheme="majorBidi"/>
          <w:sz w:val="24"/>
          <w:szCs w:val="24"/>
          <w:lang w:val="en-ID"/>
        </w:rPr>
      </w:pPr>
    </w:p>
    <w:p w14:paraId="66250019" w14:textId="77777777" w:rsidR="00736359" w:rsidRDefault="00736359" w:rsidP="00F75DFE">
      <w:pPr>
        <w:spacing w:before="30" w:after="30"/>
        <w:rPr>
          <w:rFonts w:asciiTheme="majorBidi" w:hAnsiTheme="majorBidi" w:cstheme="majorBidi"/>
          <w:sz w:val="24"/>
          <w:szCs w:val="24"/>
          <w:lang w:val="en-ID"/>
        </w:rPr>
      </w:pPr>
    </w:p>
    <w:p w14:paraId="6C1938CA" w14:textId="77777777" w:rsidR="00736359" w:rsidRDefault="00736359" w:rsidP="00F75DFE">
      <w:pPr>
        <w:spacing w:before="30" w:after="30"/>
        <w:rPr>
          <w:rFonts w:asciiTheme="majorBidi" w:hAnsiTheme="majorBidi" w:cstheme="majorBidi"/>
          <w:sz w:val="24"/>
          <w:szCs w:val="24"/>
          <w:lang w:val="en-ID"/>
        </w:rPr>
      </w:pPr>
    </w:p>
    <w:p w14:paraId="2B60FF46" w14:textId="77777777" w:rsidR="00736359" w:rsidRDefault="00736359" w:rsidP="00F75DFE">
      <w:pPr>
        <w:spacing w:before="30" w:after="30"/>
        <w:rPr>
          <w:rFonts w:asciiTheme="majorBidi" w:hAnsiTheme="majorBidi" w:cstheme="majorBidi"/>
          <w:sz w:val="24"/>
          <w:szCs w:val="24"/>
          <w:lang w:val="en-ID"/>
        </w:rPr>
      </w:pPr>
    </w:p>
    <w:p w14:paraId="53BC33B2" w14:textId="77777777" w:rsidR="00736359" w:rsidRPr="00736359" w:rsidRDefault="00736359" w:rsidP="00F75DFE">
      <w:pPr>
        <w:spacing w:before="30" w:after="30"/>
        <w:rPr>
          <w:rFonts w:asciiTheme="majorBidi" w:hAnsiTheme="majorBidi" w:cstheme="majorBidi"/>
          <w:sz w:val="24"/>
          <w:szCs w:val="24"/>
          <w:lang w:val="en-ID"/>
        </w:rPr>
      </w:pPr>
    </w:p>
    <w:p w14:paraId="478BB8D3" w14:textId="77777777" w:rsidR="00B24F32" w:rsidRPr="00736359" w:rsidRDefault="00B24F32" w:rsidP="00F75DFE">
      <w:pPr>
        <w:spacing w:before="30" w:after="30"/>
        <w:rPr>
          <w:rFonts w:asciiTheme="majorBidi" w:hAnsiTheme="majorBidi" w:cstheme="majorBidi"/>
          <w:sz w:val="24"/>
          <w:szCs w:val="24"/>
          <w:lang w:val="en-ID"/>
        </w:rPr>
      </w:pPr>
    </w:p>
    <w:p w14:paraId="10DBCE36" w14:textId="707B7A3F" w:rsidR="00B24F32" w:rsidRPr="00736359" w:rsidRDefault="00B24F32" w:rsidP="00F75DFE">
      <w:pPr>
        <w:spacing w:before="30" w:after="30"/>
        <w:rPr>
          <w:rFonts w:asciiTheme="majorBidi" w:hAnsiTheme="majorBidi" w:cstheme="majorBidi"/>
          <w:sz w:val="24"/>
          <w:szCs w:val="24"/>
          <w:lang w:val="en-ID"/>
        </w:rPr>
      </w:pPr>
      <w:r w:rsidRPr="00736359">
        <w:rPr>
          <w:rFonts w:asciiTheme="majorBidi" w:hAnsiTheme="majorBidi" w:cstheme="majorBidi"/>
          <w:sz w:val="24"/>
          <w:szCs w:val="24"/>
          <w:lang w:val="en-ID"/>
        </w:rPr>
        <w:lastRenderedPageBreak/>
        <w:t>Output :</w:t>
      </w:r>
    </w:p>
    <w:p w14:paraId="42B80C81" w14:textId="75D90609" w:rsidR="00B24F32" w:rsidRPr="00736359" w:rsidRDefault="00B24F32" w:rsidP="00F75DFE">
      <w:pPr>
        <w:spacing w:before="30" w:after="30"/>
        <w:rPr>
          <w:rFonts w:asciiTheme="majorBidi" w:hAnsiTheme="majorBidi" w:cstheme="majorBidi"/>
          <w:sz w:val="24"/>
          <w:szCs w:val="24"/>
          <w:lang w:val="en-ID"/>
        </w:rPr>
      </w:pPr>
      <w:r w:rsidRPr="00736359">
        <w:rPr>
          <w:rFonts w:asciiTheme="majorBidi" w:hAnsiTheme="majorBidi" w:cstheme="majorBidi"/>
          <w:sz w:val="24"/>
          <w:szCs w:val="24"/>
          <w:lang w:val="en-ID"/>
        </w:rPr>
        <w:drawing>
          <wp:inline distT="0" distB="0" distL="0" distR="0" wp14:anchorId="21C97D95" wp14:editId="49E38FC6">
            <wp:extent cx="5349704" cy="2095682"/>
            <wp:effectExtent l="0" t="0" r="3810" b="0"/>
            <wp:docPr id="1787052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052186" name=""/>
                    <pic:cNvPicPr/>
                  </pic:nvPicPr>
                  <pic:blipFill>
                    <a:blip r:embed="rId16"/>
                    <a:stretch>
                      <a:fillRect/>
                    </a:stretch>
                  </pic:blipFill>
                  <pic:spPr>
                    <a:xfrm>
                      <a:off x="0" y="0"/>
                      <a:ext cx="5349704" cy="2095682"/>
                    </a:xfrm>
                    <a:prstGeom prst="rect">
                      <a:avLst/>
                    </a:prstGeom>
                  </pic:spPr>
                </pic:pic>
              </a:graphicData>
            </a:graphic>
          </wp:inline>
        </w:drawing>
      </w:r>
    </w:p>
    <w:p w14:paraId="30663AA7" w14:textId="77777777" w:rsidR="00B24F32" w:rsidRPr="00736359" w:rsidRDefault="00B24F32" w:rsidP="00F75DFE">
      <w:pPr>
        <w:spacing w:before="30" w:after="30"/>
        <w:rPr>
          <w:rFonts w:asciiTheme="majorBidi" w:hAnsiTheme="majorBidi" w:cstheme="majorBidi"/>
          <w:sz w:val="24"/>
          <w:szCs w:val="24"/>
          <w:lang w:val="en-ID"/>
        </w:rPr>
      </w:pPr>
    </w:p>
    <w:p w14:paraId="1DE226FE" w14:textId="77777777" w:rsidR="00B24F32" w:rsidRPr="00736359" w:rsidRDefault="00B24F32" w:rsidP="00B24F32">
      <w:pPr>
        <w:spacing w:before="30" w:after="30"/>
        <w:rPr>
          <w:rFonts w:asciiTheme="majorBidi" w:hAnsiTheme="majorBidi" w:cstheme="majorBidi"/>
          <w:b/>
          <w:bCs/>
          <w:sz w:val="24"/>
          <w:szCs w:val="24"/>
          <w:lang w:val="en-ID"/>
        </w:rPr>
      </w:pPr>
      <w:r w:rsidRPr="00736359">
        <w:rPr>
          <w:rFonts w:asciiTheme="majorBidi" w:hAnsiTheme="majorBidi" w:cstheme="majorBidi"/>
          <w:b/>
          <w:bCs/>
          <w:sz w:val="24"/>
          <w:szCs w:val="24"/>
          <w:lang w:val="en-ID"/>
        </w:rPr>
        <w:t>Hasil Analisis dan Pembahasan</w:t>
      </w:r>
    </w:p>
    <w:p w14:paraId="07FEA649" w14:textId="77777777" w:rsidR="00B24F32" w:rsidRPr="00736359" w:rsidRDefault="00B24F32" w:rsidP="00B24F32">
      <w:pPr>
        <w:spacing w:before="30" w:after="30"/>
        <w:rPr>
          <w:rFonts w:asciiTheme="majorBidi" w:hAnsiTheme="majorBidi" w:cstheme="majorBidi"/>
          <w:sz w:val="24"/>
          <w:szCs w:val="24"/>
          <w:lang w:val="en-ID"/>
        </w:rPr>
      </w:pPr>
      <w:r w:rsidRPr="00736359">
        <w:rPr>
          <w:rFonts w:asciiTheme="majorBidi" w:hAnsiTheme="majorBidi" w:cstheme="majorBidi"/>
          <w:sz w:val="24"/>
          <w:szCs w:val="24"/>
          <w:lang w:val="en-ID"/>
        </w:rPr>
        <w:t>Berdasarkan penerapan algoritma K-Means Clustering pada data konsumsi energi per kapita antar kabupaten/kota di Indonesia (2021–2025), diperoleh temuan analisis sebagai berikut:</w:t>
      </w:r>
    </w:p>
    <w:p w14:paraId="4F3DE0FC" w14:textId="77777777" w:rsidR="00B24F32" w:rsidRPr="00736359" w:rsidRDefault="00B24F32" w:rsidP="00B24F32">
      <w:pPr>
        <w:numPr>
          <w:ilvl w:val="0"/>
          <w:numId w:val="5"/>
        </w:numPr>
        <w:spacing w:before="30" w:after="30"/>
        <w:rPr>
          <w:rFonts w:asciiTheme="majorBidi" w:hAnsiTheme="majorBidi" w:cstheme="majorBidi"/>
          <w:sz w:val="24"/>
          <w:szCs w:val="24"/>
          <w:lang w:val="en-ID"/>
        </w:rPr>
      </w:pPr>
      <w:r w:rsidRPr="00736359">
        <w:rPr>
          <w:rFonts w:asciiTheme="majorBidi" w:hAnsiTheme="majorBidi" w:cstheme="majorBidi"/>
          <w:sz w:val="24"/>
          <w:szCs w:val="24"/>
          <w:lang w:val="en-ID"/>
        </w:rPr>
        <w:t>Pengelompokan Wilayah: Seluruh wilayah yang dianalisis berhasil dipetakan secara objektif ke dalam tiga kategori utama, yakni kelompok konsumsi energi Rendah, Sedang, dan Tinggi.</w:t>
      </w:r>
    </w:p>
    <w:p w14:paraId="13ED12AB" w14:textId="77777777" w:rsidR="00B24F32" w:rsidRPr="00736359" w:rsidRDefault="00B24F32" w:rsidP="00B24F32">
      <w:pPr>
        <w:numPr>
          <w:ilvl w:val="0"/>
          <w:numId w:val="5"/>
        </w:numPr>
        <w:spacing w:before="30" w:after="30"/>
        <w:rPr>
          <w:rFonts w:asciiTheme="majorBidi" w:hAnsiTheme="majorBidi" w:cstheme="majorBidi"/>
          <w:sz w:val="24"/>
          <w:szCs w:val="24"/>
          <w:lang w:val="en-ID"/>
        </w:rPr>
      </w:pPr>
      <w:r w:rsidRPr="00736359">
        <w:rPr>
          <w:rFonts w:asciiTheme="majorBidi" w:hAnsiTheme="majorBidi" w:cstheme="majorBidi"/>
          <w:sz w:val="24"/>
          <w:szCs w:val="24"/>
          <w:lang w:val="en-ID"/>
        </w:rPr>
        <w:t>Dominasi Kategori: Sebagian besar kabupaten/kota terkonsentrasi pada klaster tingkat konsumsi Sedang, yang menunjukkan bahwa pola kebutuhan energi di berbagai daerah memiliki tren penyeimbang yang relatif seragam secara nasional.</w:t>
      </w:r>
    </w:p>
    <w:p w14:paraId="08F1EBE9" w14:textId="77777777" w:rsidR="00B24F32" w:rsidRPr="00736359" w:rsidRDefault="00B24F32" w:rsidP="00B24F32">
      <w:pPr>
        <w:numPr>
          <w:ilvl w:val="0"/>
          <w:numId w:val="5"/>
        </w:numPr>
        <w:spacing w:before="30" w:after="30"/>
        <w:rPr>
          <w:rFonts w:asciiTheme="majorBidi" w:hAnsiTheme="majorBidi" w:cstheme="majorBidi"/>
          <w:sz w:val="24"/>
          <w:szCs w:val="24"/>
          <w:lang w:val="en-ID"/>
        </w:rPr>
      </w:pPr>
      <w:r w:rsidRPr="00736359">
        <w:rPr>
          <w:rFonts w:asciiTheme="majorBidi" w:hAnsiTheme="majorBidi" w:cstheme="majorBidi"/>
          <w:sz w:val="24"/>
          <w:szCs w:val="24"/>
          <w:lang w:val="en-ID"/>
        </w:rPr>
        <w:t>Karakteristik Klaster: Klaster tingkat Tinggi merepresentasikan wilayah-wilayah dengan aktivitas ekonomi atau infrastruktur padat yang menuntut suplai energi jauh lebih besar dibanding wilayah lainnya, sementara klaster Rendah mencerminkan daerah dengan tingkat kebutuhan atau penetrasi energi yang masih terbatas.</w:t>
      </w:r>
    </w:p>
    <w:p w14:paraId="4D607770" w14:textId="77777777" w:rsidR="00B24F32" w:rsidRPr="00736359" w:rsidRDefault="00B24F32" w:rsidP="00B24F32">
      <w:pPr>
        <w:spacing w:before="30" w:after="30"/>
        <w:rPr>
          <w:rFonts w:asciiTheme="majorBidi" w:hAnsiTheme="majorBidi" w:cstheme="majorBidi"/>
          <w:sz w:val="24"/>
          <w:szCs w:val="24"/>
          <w:lang w:val="en-ID"/>
        </w:rPr>
      </w:pPr>
    </w:p>
    <w:p w14:paraId="2996D76D" w14:textId="5A4F3577" w:rsidR="00B24F32" w:rsidRPr="00736359" w:rsidRDefault="00B24F32" w:rsidP="00B24F32">
      <w:pPr>
        <w:spacing w:before="30" w:after="30"/>
        <w:rPr>
          <w:rFonts w:asciiTheme="majorBidi" w:hAnsiTheme="majorBidi" w:cstheme="majorBidi"/>
          <w:b/>
          <w:bCs/>
          <w:sz w:val="24"/>
          <w:szCs w:val="24"/>
          <w:lang w:val="en-ID"/>
        </w:rPr>
      </w:pPr>
      <w:r w:rsidRPr="00736359">
        <w:rPr>
          <w:rFonts w:asciiTheme="majorBidi" w:hAnsiTheme="majorBidi" w:cstheme="majorBidi"/>
          <w:b/>
          <w:bCs/>
          <w:sz w:val="24"/>
          <w:szCs w:val="24"/>
          <w:lang w:val="en-ID"/>
        </w:rPr>
        <w:t xml:space="preserve">C. </w:t>
      </w:r>
      <w:r w:rsidRPr="00736359">
        <w:rPr>
          <w:rFonts w:asciiTheme="majorBidi" w:hAnsiTheme="majorBidi" w:cstheme="majorBidi"/>
          <w:b/>
          <w:bCs/>
          <w:sz w:val="24"/>
          <w:szCs w:val="24"/>
          <w:lang w:val="en-ID"/>
        </w:rPr>
        <w:t>K</w:t>
      </w:r>
      <w:r w:rsidRPr="00736359">
        <w:rPr>
          <w:rFonts w:asciiTheme="majorBidi" w:hAnsiTheme="majorBidi" w:cstheme="majorBidi"/>
          <w:b/>
          <w:bCs/>
          <w:sz w:val="24"/>
          <w:szCs w:val="24"/>
          <w:lang w:val="en-ID"/>
        </w:rPr>
        <w:t>ESIMPULAN</w:t>
      </w:r>
    </w:p>
    <w:p w14:paraId="1AD331A3" w14:textId="77777777" w:rsidR="00B24F32" w:rsidRPr="00736359" w:rsidRDefault="00B24F32" w:rsidP="00B24F32">
      <w:pPr>
        <w:spacing w:before="30" w:after="30"/>
        <w:rPr>
          <w:rFonts w:asciiTheme="majorBidi" w:hAnsiTheme="majorBidi" w:cstheme="majorBidi"/>
          <w:sz w:val="24"/>
          <w:szCs w:val="24"/>
          <w:lang w:val="en-ID"/>
        </w:rPr>
      </w:pPr>
      <w:r w:rsidRPr="00736359">
        <w:rPr>
          <w:rFonts w:asciiTheme="majorBidi" w:hAnsiTheme="majorBidi" w:cstheme="majorBidi"/>
          <w:sz w:val="24"/>
          <w:szCs w:val="24"/>
          <w:lang w:val="en-ID"/>
        </w:rPr>
        <w:t>Dari seluruh rangkaian proses Machine Learning yang telah dilakukan, dapat ditarik beberapa kesimpulan penting:</w:t>
      </w:r>
    </w:p>
    <w:p w14:paraId="3324072B" w14:textId="77777777" w:rsidR="00B24F32" w:rsidRPr="00736359" w:rsidRDefault="00B24F32" w:rsidP="00B24F32">
      <w:pPr>
        <w:numPr>
          <w:ilvl w:val="0"/>
          <w:numId w:val="6"/>
        </w:numPr>
        <w:spacing w:before="30" w:after="30"/>
        <w:rPr>
          <w:rFonts w:asciiTheme="majorBidi" w:hAnsiTheme="majorBidi" w:cstheme="majorBidi"/>
          <w:sz w:val="24"/>
          <w:szCs w:val="24"/>
          <w:lang w:val="en-ID"/>
        </w:rPr>
      </w:pPr>
      <w:r w:rsidRPr="00736359">
        <w:rPr>
          <w:rFonts w:asciiTheme="majorBidi" w:hAnsiTheme="majorBidi" w:cstheme="majorBidi"/>
          <w:sz w:val="24"/>
          <w:szCs w:val="24"/>
          <w:lang w:val="en-ID"/>
        </w:rPr>
        <w:t>Dataset konsumsi energi per kapita sangat ideal untuk diselesaikan menggunakan pendekatan unsupervised learning melalui metode K-Means Clustering tanpa memerlukan proses pembagian data (data splitting).</w:t>
      </w:r>
    </w:p>
    <w:p w14:paraId="0833C501" w14:textId="77777777" w:rsidR="00B24F32" w:rsidRPr="00736359" w:rsidRDefault="00B24F32" w:rsidP="00B24F32">
      <w:pPr>
        <w:numPr>
          <w:ilvl w:val="0"/>
          <w:numId w:val="6"/>
        </w:numPr>
        <w:spacing w:before="30" w:after="30"/>
        <w:rPr>
          <w:rFonts w:asciiTheme="majorBidi" w:hAnsiTheme="majorBidi" w:cstheme="majorBidi"/>
          <w:sz w:val="24"/>
          <w:szCs w:val="24"/>
          <w:lang w:val="en-ID"/>
        </w:rPr>
      </w:pPr>
      <w:r w:rsidRPr="00736359">
        <w:rPr>
          <w:rFonts w:asciiTheme="majorBidi" w:hAnsiTheme="majorBidi" w:cstheme="majorBidi"/>
          <w:sz w:val="24"/>
          <w:szCs w:val="24"/>
          <w:lang w:val="en-ID"/>
        </w:rPr>
        <w:t>Transformasi data (pivoting) dan standarisasi fitur terbukti efektif dalam mempersiapkan data panel multivariat (rentang tahun 2021–2025) sehingga algoritma dapat mengelompokkan wilayah berdasarkan kedekatan karakteristik tren energinya secara adil.</w:t>
      </w:r>
    </w:p>
    <w:p w14:paraId="45197CAC" w14:textId="77777777" w:rsidR="00B24F32" w:rsidRPr="00736359" w:rsidRDefault="00B24F32" w:rsidP="00B24F32">
      <w:pPr>
        <w:numPr>
          <w:ilvl w:val="0"/>
          <w:numId w:val="6"/>
        </w:numPr>
        <w:spacing w:before="30" w:after="30"/>
        <w:rPr>
          <w:rFonts w:asciiTheme="majorBidi" w:hAnsiTheme="majorBidi" w:cstheme="majorBidi"/>
          <w:sz w:val="24"/>
          <w:szCs w:val="24"/>
          <w:lang w:val="en-ID"/>
        </w:rPr>
      </w:pPr>
      <w:r w:rsidRPr="00736359">
        <w:rPr>
          <w:rFonts w:asciiTheme="majorBidi" w:hAnsiTheme="majorBidi" w:cstheme="majorBidi"/>
          <w:sz w:val="24"/>
          <w:szCs w:val="24"/>
          <w:lang w:val="en-ID"/>
        </w:rPr>
        <w:t>Hasil klasterisasi ini dapat dijadikan sebagai bahan acuan strategis bagi pemangku kepentingan maupun pemerintah dalam merumuskan kebijakan pemerataan infrastruktur energi, efisiensi distribusi, serta perencanaan pembangunan daerah yang berkelanjutan ke depannya.</w:t>
      </w:r>
    </w:p>
    <w:p w14:paraId="1F9172CD" w14:textId="77777777" w:rsidR="00B24F32" w:rsidRPr="00736359" w:rsidRDefault="00B24F32" w:rsidP="00B24F32">
      <w:pPr>
        <w:spacing w:before="30" w:after="30"/>
        <w:rPr>
          <w:rFonts w:asciiTheme="majorBidi" w:hAnsiTheme="majorBidi" w:cstheme="majorBidi"/>
          <w:sz w:val="24"/>
          <w:szCs w:val="24"/>
          <w:lang w:val="en-ID"/>
        </w:rPr>
      </w:pPr>
    </w:p>
    <w:p w14:paraId="460E8188" w14:textId="25913858" w:rsidR="00F75DFE" w:rsidRPr="003A055E" w:rsidRDefault="00F75DFE" w:rsidP="00F75DFE">
      <w:pPr>
        <w:spacing w:before="30" w:after="30"/>
        <w:rPr>
          <w:lang w:val="en-ID"/>
        </w:rPr>
      </w:pPr>
    </w:p>
    <w:sectPr w:rsidR="00F75DFE" w:rsidRPr="003A055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31902F" w14:textId="77777777" w:rsidR="00CC0631" w:rsidRDefault="00CC0631" w:rsidP="00F97D28">
      <w:pPr>
        <w:spacing w:after="0" w:line="240" w:lineRule="auto"/>
      </w:pPr>
      <w:r>
        <w:separator/>
      </w:r>
    </w:p>
  </w:endnote>
  <w:endnote w:type="continuationSeparator" w:id="0">
    <w:p w14:paraId="783392E4" w14:textId="77777777" w:rsidR="00CC0631" w:rsidRDefault="00CC0631" w:rsidP="00F97D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30F555" w14:textId="77777777" w:rsidR="00CC0631" w:rsidRDefault="00CC0631" w:rsidP="00F97D28">
      <w:pPr>
        <w:spacing w:after="0" w:line="240" w:lineRule="auto"/>
      </w:pPr>
      <w:r>
        <w:separator/>
      </w:r>
    </w:p>
  </w:footnote>
  <w:footnote w:type="continuationSeparator" w:id="0">
    <w:p w14:paraId="4ECF9697" w14:textId="77777777" w:rsidR="00CC0631" w:rsidRDefault="00CC0631" w:rsidP="00F97D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86C05"/>
    <w:multiLevelType w:val="multilevel"/>
    <w:tmpl w:val="95B84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147967"/>
    <w:multiLevelType w:val="multilevel"/>
    <w:tmpl w:val="552857E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CB48FA"/>
    <w:multiLevelType w:val="multilevel"/>
    <w:tmpl w:val="C284F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261E0E"/>
    <w:multiLevelType w:val="multilevel"/>
    <w:tmpl w:val="56D45BD0"/>
    <w:lvl w:ilvl="0">
      <w:start w:val="1"/>
      <w:numFmt w:val="decimal"/>
      <w:pStyle w:val="Heading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59AC5EE7"/>
    <w:multiLevelType w:val="multilevel"/>
    <w:tmpl w:val="014C1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CBF186E"/>
    <w:multiLevelType w:val="hybridMultilevel"/>
    <w:tmpl w:val="F462D4DE"/>
    <w:lvl w:ilvl="0" w:tplc="4D68E208">
      <w:start w:val="1"/>
      <w:numFmt w:val="upperRoman"/>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756483281">
    <w:abstractNumId w:val="5"/>
  </w:num>
  <w:num w:numId="2" w16cid:durableId="1591817851">
    <w:abstractNumId w:val="3"/>
  </w:num>
  <w:num w:numId="3" w16cid:durableId="828790266">
    <w:abstractNumId w:val="0"/>
  </w:num>
  <w:num w:numId="4" w16cid:durableId="1141262791">
    <w:abstractNumId w:val="1"/>
  </w:num>
  <w:num w:numId="5" w16cid:durableId="1752041408">
    <w:abstractNumId w:val="2"/>
  </w:num>
  <w:num w:numId="6" w16cid:durableId="61436596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0FED"/>
    <w:rsid w:val="00037DD7"/>
    <w:rsid w:val="000F7D2A"/>
    <w:rsid w:val="001A62C5"/>
    <w:rsid w:val="0021111C"/>
    <w:rsid w:val="003A055E"/>
    <w:rsid w:val="00670A34"/>
    <w:rsid w:val="00736359"/>
    <w:rsid w:val="007C28D5"/>
    <w:rsid w:val="00807C0A"/>
    <w:rsid w:val="00A00FED"/>
    <w:rsid w:val="00A20396"/>
    <w:rsid w:val="00B24F32"/>
    <w:rsid w:val="00BF7F0A"/>
    <w:rsid w:val="00C71C01"/>
    <w:rsid w:val="00CC0631"/>
    <w:rsid w:val="00E549FB"/>
    <w:rsid w:val="00F75DFE"/>
    <w:rsid w:val="00F97D28"/>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CE1D5"/>
  <w15:chartTrackingRefBased/>
  <w15:docId w15:val="{08613936-B49C-4743-AD28-395CEBE0BB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0FED"/>
    <w:pPr>
      <w:spacing w:after="200" w:line="276" w:lineRule="auto"/>
    </w:pPr>
    <w:rPr>
      <w:kern w:val="0"/>
      <w:lang w:val="id-ID"/>
      <w14:ligatures w14:val="none"/>
    </w:rPr>
  </w:style>
  <w:style w:type="paragraph" w:styleId="Heading1">
    <w:name w:val="heading 1"/>
    <w:basedOn w:val="Normal"/>
    <w:link w:val="Heading1Char"/>
    <w:uiPriority w:val="9"/>
    <w:qFormat/>
    <w:rsid w:val="007C28D5"/>
    <w:pPr>
      <w:keepNext/>
      <w:keepLines/>
      <w:numPr>
        <w:numId w:val="2"/>
      </w:numPr>
      <w:spacing w:before="240" w:after="0"/>
      <w:ind w:hanging="360"/>
      <w:jc w:val="center"/>
      <w:outlineLvl w:val="0"/>
    </w:pPr>
    <w:rPr>
      <w:rFonts w:asciiTheme="majorBidi" w:eastAsiaTheme="majorEastAsia" w:hAnsiTheme="majorBidi" w:cstheme="majorBidi"/>
      <w:sz w:val="28"/>
      <w:szCs w:val="32"/>
    </w:rPr>
  </w:style>
  <w:style w:type="paragraph" w:styleId="Heading2">
    <w:name w:val="heading 2"/>
    <w:basedOn w:val="Normal"/>
    <w:next w:val="Normal"/>
    <w:link w:val="Heading2Char"/>
    <w:uiPriority w:val="9"/>
    <w:semiHidden/>
    <w:unhideWhenUsed/>
    <w:qFormat/>
    <w:rsid w:val="00A00F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00FE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00FE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00FE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00F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0F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0F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0F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28D5"/>
    <w:rPr>
      <w:rFonts w:asciiTheme="majorBidi" w:eastAsiaTheme="majorEastAsia" w:hAnsiTheme="majorBidi" w:cstheme="majorBidi"/>
      <w:sz w:val="28"/>
      <w:szCs w:val="32"/>
    </w:rPr>
  </w:style>
  <w:style w:type="character" w:customStyle="1" w:styleId="Heading2Char">
    <w:name w:val="Heading 2 Char"/>
    <w:basedOn w:val="DefaultParagraphFont"/>
    <w:link w:val="Heading2"/>
    <w:uiPriority w:val="9"/>
    <w:semiHidden/>
    <w:rsid w:val="00A00FE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00FE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00FE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00FE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00F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0F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0F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0FED"/>
    <w:rPr>
      <w:rFonts w:eastAsiaTheme="majorEastAsia" w:cstheme="majorBidi"/>
      <w:color w:val="272727" w:themeColor="text1" w:themeTint="D8"/>
    </w:rPr>
  </w:style>
  <w:style w:type="paragraph" w:styleId="Title">
    <w:name w:val="Title"/>
    <w:basedOn w:val="Normal"/>
    <w:next w:val="Normal"/>
    <w:link w:val="TitleChar"/>
    <w:uiPriority w:val="10"/>
    <w:qFormat/>
    <w:rsid w:val="00A00F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0F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0F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0F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0FED"/>
    <w:pPr>
      <w:spacing w:before="160"/>
      <w:jc w:val="center"/>
    </w:pPr>
    <w:rPr>
      <w:i/>
      <w:iCs/>
      <w:color w:val="404040" w:themeColor="text1" w:themeTint="BF"/>
    </w:rPr>
  </w:style>
  <w:style w:type="character" w:customStyle="1" w:styleId="QuoteChar">
    <w:name w:val="Quote Char"/>
    <w:basedOn w:val="DefaultParagraphFont"/>
    <w:link w:val="Quote"/>
    <w:uiPriority w:val="29"/>
    <w:rsid w:val="00A00FED"/>
    <w:rPr>
      <w:i/>
      <w:iCs/>
      <w:color w:val="404040" w:themeColor="text1" w:themeTint="BF"/>
    </w:rPr>
  </w:style>
  <w:style w:type="paragraph" w:styleId="ListParagraph">
    <w:name w:val="List Paragraph"/>
    <w:basedOn w:val="Normal"/>
    <w:uiPriority w:val="34"/>
    <w:qFormat/>
    <w:rsid w:val="00A00FED"/>
    <w:pPr>
      <w:ind w:left="720"/>
      <w:contextualSpacing/>
    </w:pPr>
  </w:style>
  <w:style w:type="character" w:styleId="IntenseEmphasis">
    <w:name w:val="Intense Emphasis"/>
    <w:basedOn w:val="DefaultParagraphFont"/>
    <w:uiPriority w:val="21"/>
    <w:qFormat/>
    <w:rsid w:val="00A00FED"/>
    <w:rPr>
      <w:i/>
      <w:iCs/>
      <w:color w:val="2F5496" w:themeColor="accent1" w:themeShade="BF"/>
    </w:rPr>
  </w:style>
  <w:style w:type="paragraph" w:styleId="IntenseQuote">
    <w:name w:val="Intense Quote"/>
    <w:basedOn w:val="Normal"/>
    <w:next w:val="Normal"/>
    <w:link w:val="IntenseQuoteChar"/>
    <w:uiPriority w:val="30"/>
    <w:qFormat/>
    <w:rsid w:val="00A00F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00FED"/>
    <w:rPr>
      <w:i/>
      <w:iCs/>
      <w:color w:val="2F5496" w:themeColor="accent1" w:themeShade="BF"/>
    </w:rPr>
  </w:style>
  <w:style w:type="character" w:styleId="IntenseReference">
    <w:name w:val="Intense Reference"/>
    <w:basedOn w:val="DefaultParagraphFont"/>
    <w:uiPriority w:val="32"/>
    <w:qFormat/>
    <w:rsid w:val="00A00FED"/>
    <w:rPr>
      <w:b/>
      <w:bCs/>
      <w:smallCaps/>
      <w:color w:val="2F5496" w:themeColor="accent1" w:themeShade="BF"/>
      <w:spacing w:val="5"/>
    </w:rPr>
  </w:style>
  <w:style w:type="table" w:styleId="TableGrid">
    <w:name w:val="Table Grid"/>
    <w:basedOn w:val="TableNormal"/>
    <w:uiPriority w:val="39"/>
    <w:rsid w:val="00A00FED"/>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97D28"/>
    <w:pPr>
      <w:tabs>
        <w:tab w:val="center" w:pos="4513"/>
        <w:tab w:val="right" w:pos="9026"/>
      </w:tabs>
      <w:spacing w:after="0" w:line="240" w:lineRule="auto"/>
    </w:pPr>
  </w:style>
  <w:style w:type="character" w:customStyle="1" w:styleId="HeaderChar">
    <w:name w:val="Header Char"/>
    <w:basedOn w:val="DefaultParagraphFont"/>
    <w:link w:val="Header"/>
    <w:uiPriority w:val="99"/>
    <w:rsid w:val="00F97D28"/>
    <w:rPr>
      <w:kern w:val="0"/>
      <w:lang w:val="id-ID"/>
      <w14:ligatures w14:val="none"/>
    </w:rPr>
  </w:style>
  <w:style w:type="paragraph" w:styleId="Footer">
    <w:name w:val="footer"/>
    <w:basedOn w:val="Normal"/>
    <w:link w:val="FooterChar"/>
    <w:uiPriority w:val="99"/>
    <w:unhideWhenUsed/>
    <w:rsid w:val="00F97D28"/>
    <w:pPr>
      <w:tabs>
        <w:tab w:val="center" w:pos="4513"/>
        <w:tab w:val="right" w:pos="9026"/>
      </w:tabs>
      <w:spacing w:after="0" w:line="240" w:lineRule="auto"/>
    </w:pPr>
  </w:style>
  <w:style w:type="character" w:customStyle="1" w:styleId="FooterChar">
    <w:name w:val="Footer Char"/>
    <w:basedOn w:val="DefaultParagraphFont"/>
    <w:link w:val="Footer"/>
    <w:uiPriority w:val="99"/>
    <w:rsid w:val="00F97D28"/>
    <w:rPr>
      <w:kern w:val="0"/>
      <w:lang w:val="id-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C3A845-D946-43A2-961B-8411A2AC82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197</TotalTime>
  <Pages>7</Pages>
  <Words>1277</Words>
  <Characters>7280</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rizqi akbar</dc:creator>
  <cp:keywords/>
  <dc:description/>
  <cp:lastModifiedBy>rizqi akbar</cp:lastModifiedBy>
  <cp:revision>2</cp:revision>
  <dcterms:created xsi:type="dcterms:W3CDTF">2026-10-12T00:13:00Z</dcterms:created>
  <dcterms:modified xsi:type="dcterms:W3CDTF">2026-10-12T13:57:00Z</dcterms:modified>
</cp:coreProperties>
</file>