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64D5" w14:textId="11C1670C" w:rsidR="003B4C0D" w:rsidRDefault="003B4C0D" w:rsidP="003B4C0D">
      <w:r>
        <w:t>1 Example</w:t>
      </w:r>
      <w:r w:rsidR="009E2C75">
        <w:t xml:space="preserve"> this </w:t>
      </w:r>
      <w:r w:rsidR="00DC31AC">
        <w:t xml:space="preserve">transition will apply on hover to div it </w:t>
      </w:r>
      <w:proofErr w:type="gramStart"/>
      <w:r w:rsidR="00DC31AC">
        <w:t>change</w:t>
      </w:r>
      <w:proofErr w:type="gramEnd"/>
      <w:r w:rsidR="00DC31AC">
        <w:t xml:space="preserve"> it </w:t>
      </w:r>
      <w:proofErr w:type="spellStart"/>
      <w:r w:rsidR="00DC31AC">
        <w:t>colors</w:t>
      </w:r>
      <w:proofErr w:type="spellEnd"/>
      <w:r w:rsidR="00DC31AC">
        <w:t xml:space="preserve"> </w:t>
      </w:r>
    </w:p>
    <w:p w14:paraId="3E9DE52D" w14:textId="604D1BB5" w:rsidR="00871261" w:rsidRDefault="00284DA4" w:rsidP="00B77503">
      <w:pPr>
        <w:jc w:val="center"/>
      </w:pPr>
      <w:r>
        <w:rPr>
          <w:noProof/>
        </w:rPr>
        <w:drawing>
          <wp:inline distT="0" distB="0" distL="0" distR="0" wp14:anchorId="6B39D4A6" wp14:editId="249FD24D">
            <wp:extent cx="54864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93B4" w14:textId="08BA57CC" w:rsidR="00871261" w:rsidRDefault="00B77503" w:rsidP="00871261">
      <w:r>
        <w:t xml:space="preserve">In this example the last child will rotate </w:t>
      </w:r>
      <w:r w:rsidR="00EF04BF">
        <w:t xml:space="preserve">on hover to 180 </w:t>
      </w:r>
      <w:proofErr w:type="gramStart"/>
      <w:r w:rsidR="00EF04BF">
        <w:t>degree</w:t>
      </w:r>
      <w:proofErr w:type="gramEnd"/>
    </w:p>
    <w:p w14:paraId="6D646580" w14:textId="78A2EE11" w:rsidR="00871261" w:rsidRDefault="00871261" w:rsidP="00871261">
      <w:r>
        <w:t xml:space="preserve">Below is the </w:t>
      </w:r>
      <w:r w:rsidR="009E2C75" w:rsidRPr="00A662CA">
        <w:rPr>
          <w:highlight w:val="yellow"/>
        </w:rPr>
        <w:t>shorthand</w:t>
      </w:r>
    </w:p>
    <w:p w14:paraId="6161786C" w14:textId="37F31285" w:rsidR="00871261" w:rsidRDefault="00871261" w:rsidP="00871261">
      <w:r>
        <w:rPr>
          <w:noProof/>
        </w:rPr>
        <w:drawing>
          <wp:inline distT="0" distB="0" distL="0" distR="0" wp14:anchorId="1D1C1F71" wp14:editId="5AEEF6E9">
            <wp:extent cx="531495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487C" w14:textId="77777777" w:rsidR="00B77503" w:rsidRDefault="00B77503" w:rsidP="00871261"/>
    <w:p w14:paraId="79E80132" w14:textId="77777777" w:rsidR="00B77503" w:rsidRDefault="00B77503" w:rsidP="00871261"/>
    <w:p w14:paraId="3A3AC180" w14:textId="77777777" w:rsidR="00B77503" w:rsidRDefault="00B77503" w:rsidP="00871261"/>
    <w:p w14:paraId="4E6BADB3" w14:textId="77777777" w:rsidR="00B77503" w:rsidRDefault="00B77503" w:rsidP="00871261"/>
    <w:p w14:paraId="01605BF2" w14:textId="77777777" w:rsidR="00B77503" w:rsidRDefault="00B77503" w:rsidP="00871261"/>
    <w:p w14:paraId="5AB9DAC8" w14:textId="77777777" w:rsidR="00B77503" w:rsidRDefault="00B77503" w:rsidP="00871261"/>
    <w:p w14:paraId="6BE0B781" w14:textId="77777777" w:rsidR="00B77503" w:rsidRDefault="00B77503" w:rsidP="00871261"/>
    <w:p w14:paraId="1A64C255" w14:textId="77777777" w:rsidR="00B77503" w:rsidRDefault="00B77503" w:rsidP="00871261"/>
    <w:p w14:paraId="031A3EE7" w14:textId="71F6CC02" w:rsidR="003B4C0D" w:rsidRDefault="003B4C0D" w:rsidP="00871261">
      <w:r>
        <w:lastRenderedPageBreak/>
        <w:t>2 Example:</w:t>
      </w:r>
      <w:r w:rsidR="00CE5FDD">
        <w:t xml:space="preserve"> on hover the nav links scale </w:t>
      </w:r>
      <w:r w:rsidR="003B7352">
        <w:t>increase</w:t>
      </w:r>
    </w:p>
    <w:p w14:paraId="4326298B" w14:textId="593539B5" w:rsidR="003B4C0D" w:rsidRDefault="003B4C0D" w:rsidP="00871261">
      <w:r>
        <w:rPr>
          <w:noProof/>
        </w:rPr>
        <w:drawing>
          <wp:inline distT="0" distB="0" distL="0" distR="0" wp14:anchorId="2B2D45EF" wp14:editId="2C545EB2">
            <wp:extent cx="5731510" cy="2537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BB8E" w14:textId="584CA0F0" w:rsidR="003B4C0D" w:rsidRDefault="003B4C0D" w:rsidP="00871261">
      <w:r>
        <w:rPr>
          <w:noProof/>
        </w:rPr>
        <w:drawing>
          <wp:inline distT="0" distB="0" distL="0" distR="0" wp14:anchorId="59A28F3C" wp14:editId="52C3E9B7">
            <wp:extent cx="5731510" cy="3106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F108" w14:textId="01196B38" w:rsidR="003C5DE0" w:rsidRDefault="003C5DE0" w:rsidP="00871261"/>
    <w:p w14:paraId="4732F65F" w14:textId="092268BE" w:rsidR="003C5DE0" w:rsidRDefault="003C5DE0" w:rsidP="00871261"/>
    <w:p w14:paraId="0818F1E1" w14:textId="400408B3" w:rsidR="003C5DE0" w:rsidRDefault="003C5DE0" w:rsidP="00871261"/>
    <w:p w14:paraId="75CE8B33" w14:textId="0FBF0B02" w:rsidR="003C5DE0" w:rsidRDefault="003C5DE0" w:rsidP="00871261"/>
    <w:p w14:paraId="2F15F95C" w14:textId="790C09A6" w:rsidR="003C5DE0" w:rsidRDefault="003C5DE0" w:rsidP="00871261"/>
    <w:p w14:paraId="5DDB0D3B" w14:textId="379767E0" w:rsidR="003C5DE0" w:rsidRDefault="003C5DE0" w:rsidP="00871261"/>
    <w:p w14:paraId="4678D53D" w14:textId="24996F56" w:rsidR="003C5DE0" w:rsidRDefault="003C5DE0" w:rsidP="00871261"/>
    <w:p w14:paraId="2D50F87B" w14:textId="1659500B" w:rsidR="003C5DE0" w:rsidRDefault="003C5DE0" w:rsidP="00871261"/>
    <w:p w14:paraId="7B6062CD" w14:textId="06D85016" w:rsidR="003C5DE0" w:rsidRDefault="003C5DE0" w:rsidP="003C5DE0">
      <w:pPr>
        <w:jc w:val="center"/>
      </w:pPr>
      <w:r>
        <w:rPr>
          <w:noProof/>
        </w:rPr>
        <w:lastRenderedPageBreak/>
        <w:drawing>
          <wp:inline distT="0" distB="0" distL="0" distR="0" wp14:anchorId="33850DAC" wp14:editId="126A5A5E">
            <wp:extent cx="382905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E594" w14:textId="5E93E25C" w:rsidR="003C5DE0" w:rsidRDefault="003C5DE0" w:rsidP="003C5DE0">
      <w:pPr>
        <w:jc w:val="center"/>
      </w:pPr>
      <w:r>
        <w:rPr>
          <w:noProof/>
        </w:rPr>
        <w:drawing>
          <wp:inline distT="0" distB="0" distL="0" distR="0" wp14:anchorId="6A5FC739" wp14:editId="776AD3CF">
            <wp:extent cx="309562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EF28" w14:textId="77777777" w:rsidR="003B4C0D" w:rsidRDefault="003B4C0D" w:rsidP="00871261"/>
    <w:sectPr w:rsidR="003B4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1FBA"/>
    <w:rsid w:val="000B1FBA"/>
    <w:rsid w:val="00284DA4"/>
    <w:rsid w:val="002E7E89"/>
    <w:rsid w:val="003B4C0D"/>
    <w:rsid w:val="003B7352"/>
    <w:rsid w:val="003C5DE0"/>
    <w:rsid w:val="006D7DF2"/>
    <w:rsid w:val="00871261"/>
    <w:rsid w:val="009E2C75"/>
    <w:rsid w:val="00A662CA"/>
    <w:rsid w:val="00B77503"/>
    <w:rsid w:val="00C20AB0"/>
    <w:rsid w:val="00CE5FDD"/>
    <w:rsid w:val="00DC31AC"/>
    <w:rsid w:val="00E87FDA"/>
    <w:rsid w:val="00EF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1774"/>
  <w15:chartTrackingRefBased/>
  <w15:docId w15:val="{16231EA3-650C-4F65-B834-46594CC9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 RIZVI</dc:creator>
  <cp:keywords/>
  <dc:description/>
  <cp:lastModifiedBy>Rizvi Ahmed Abbas Nasir Hussain</cp:lastModifiedBy>
  <cp:revision>13</cp:revision>
  <dcterms:created xsi:type="dcterms:W3CDTF">2023-06-28T09:00:00Z</dcterms:created>
  <dcterms:modified xsi:type="dcterms:W3CDTF">2023-06-28T19:23:00Z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3e76ef0a13d0732a009afb99ebb589cf7ca5b5075b980fc30ad8e79a5fca0e24</vt:lpwstr>
  </property>
</Properties>
</file>