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C0295" w14:textId="5C5A3081" w:rsidR="00F02B95" w:rsidRPr="00CC0DC3" w:rsidRDefault="004771BC" w:rsidP="00F02B95">
      <w:pPr>
        <w:jc w:val="center"/>
        <w:rPr>
          <w:rFonts w:ascii="Bahnschrift" w:hAnsi="Bahnschrift"/>
          <w:color w:val="000000" w:themeColor="text1"/>
          <w:sz w:val="32"/>
          <w:szCs w:val="32"/>
          <w:lang w:val="en-US"/>
        </w:rPr>
      </w:pPr>
      <w:r w:rsidRPr="00CC0DC3">
        <w:rPr>
          <w:rFonts w:ascii="Bahnschrift" w:hAnsi="Bahnschrift"/>
          <w:color w:val="000000" w:themeColor="text1"/>
          <w:sz w:val="32"/>
          <w:szCs w:val="32"/>
          <w:lang w:val="en-US"/>
        </w:rPr>
        <w:t>CSS Box Model</w:t>
      </w:r>
    </w:p>
    <w:p w14:paraId="0B03ABE5" w14:textId="26E61A4E" w:rsidR="002870D7" w:rsidRPr="00CC0DC3" w:rsidRDefault="002870D7" w:rsidP="00F02B95">
      <w:pPr>
        <w:jc w:val="center"/>
        <w:rPr>
          <w:rFonts w:ascii="Bahnschrift" w:hAnsi="Bahnschrift"/>
          <w:color w:val="000000" w:themeColor="text1"/>
          <w:sz w:val="32"/>
          <w:szCs w:val="32"/>
          <w:lang w:val="en-US"/>
        </w:rPr>
      </w:pPr>
    </w:p>
    <w:p w14:paraId="32375C98" w14:textId="77777777" w:rsidR="002870D7" w:rsidRPr="00CC0DC3" w:rsidRDefault="002870D7" w:rsidP="002870D7">
      <w:pPr>
        <w:jc w:val="both"/>
        <w:rPr>
          <w:rFonts w:ascii="Bahnschrift" w:hAnsi="Bahnschrift"/>
          <w:color w:val="000000" w:themeColor="text1"/>
          <w:sz w:val="32"/>
          <w:szCs w:val="32"/>
          <w:lang w:val="en-US"/>
        </w:rPr>
      </w:pPr>
    </w:p>
    <w:p w14:paraId="3866A238" w14:textId="48F6463D" w:rsidR="002870D7" w:rsidRPr="00CC0DC3" w:rsidRDefault="002870D7" w:rsidP="002870D7">
      <w:pPr>
        <w:jc w:val="both"/>
        <w:rPr>
          <w:rFonts w:ascii="Bahnschrift" w:hAnsi="Bahnschrift"/>
          <w:color w:val="000000" w:themeColor="text1"/>
        </w:rPr>
      </w:pPr>
      <w:r w:rsidRPr="00CC0DC3">
        <w:rPr>
          <w:rFonts w:ascii="Bahnschrift" w:hAnsi="Bahnschrift"/>
          <w:color w:val="000000" w:themeColor="text1"/>
        </w:rPr>
        <w:t>The CSS box model is essentially a box that wraps around every HTML element. It consists of: margins, borders, padding, and the actual content. The image below illustrates the box model:</w:t>
      </w:r>
    </w:p>
    <w:p w14:paraId="435CBF53" w14:textId="441EECAD" w:rsidR="00FC21AB" w:rsidRPr="00CC0DC3" w:rsidRDefault="00FC21AB" w:rsidP="00FC21AB">
      <w:pPr>
        <w:jc w:val="center"/>
        <w:rPr>
          <w:rFonts w:ascii="Bahnschrift" w:hAnsi="Bahnschrift"/>
          <w:color w:val="000000" w:themeColor="text1"/>
        </w:rPr>
      </w:pPr>
      <w:r w:rsidRPr="00CC0DC3">
        <w:rPr>
          <w:rFonts w:ascii="Bahnschrift" w:hAnsi="Bahnschrift"/>
          <w:noProof/>
          <w:color w:val="000000" w:themeColor="text1"/>
        </w:rPr>
        <w:drawing>
          <wp:inline distT="0" distB="0" distL="0" distR="0" wp14:anchorId="722C01BC" wp14:editId="2B36FBD7">
            <wp:extent cx="5153025" cy="4181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153025" cy="4181475"/>
                    </a:xfrm>
                    <a:prstGeom prst="rect">
                      <a:avLst/>
                    </a:prstGeom>
                  </pic:spPr>
                </pic:pic>
              </a:graphicData>
            </a:graphic>
          </wp:inline>
        </w:drawing>
      </w:r>
    </w:p>
    <w:p w14:paraId="716A72CD" w14:textId="77777777" w:rsidR="00FC21AB" w:rsidRPr="00CC0DC3" w:rsidRDefault="00FC21AB" w:rsidP="00FC21AB">
      <w:pPr>
        <w:jc w:val="both"/>
        <w:rPr>
          <w:rFonts w:ascii="Bahnschrift" w:hAnsi="Bahnschrift"/>
          <w:color w:val="000000" w:themeColor="text1"/>
        </w:rPr>
      </w:pPr>
    </w:p>
    <w:p w14:paraId="6DC349FA" w14:textId="77777777" w:rsidR="00FC21AB" w:rsidRPr="00FC21AB" w:rsidRDefault="00FC21AB" w:rsidP="00FC21AB">
      <w:pPr>
        <w:numPr>
          <w:ilvl w:val="0"/>
          <w:numId w:val="1"/>
        </w:numPr>
        <w:shd w:val="clear" w:color="auto" w:fill="FFFFFF"/>
        <w:spacing w:before="100" w:beforeAutospacing="1" w:after="100" w:afterAutospacing="1" w:line="240" w:lineRule="auto"/>
        <w:jc w:val="both"/>
        <w:rPr>
          <w:rFonts w:ascii="Bahnschrift" w:eastAsia="Times New Roman" w:hAnsi="Bahnschrift" w:cs="Times New Roman"/>
          <w:color w:val="000000" w:themeColor="text1"/>
          <w:sz w:val="23"/>
          <w:szCs w:val="23"/>
          <w:lang w:eastAsia="en-IN"/>
        </w:rPr>
      </w:pPr>
      <w:r w:rsidRPr="00FC21AB">
        <w:rPr>
          <w:rFonts w:ascii="Bahnschrift" w:eastAsia="Times New Roman" w:hAnsi="Bahnschrift" w:cs="Times New Roman"/>
          <w:b/>
          <w:bCs/>
          <w:color w:val="000000" w:themeColor="text1"/>
          <w:sz w:val="23"/>
          <w:szCs w:val="23"/>
          <w:lang w:eastAsia="en-IN"/>
        </w:rPr>
        <w:t>Content</w:t>
      </w:r>
      <w:r w:rsidRPr="00FC21AB">
        <w:rPr>
          <w:rFonts w:ascii="Bahnschrift" w:eastAsia="Times New Roman" w:hAnsi="Bahnschrift" w:cs="Times New Roman"/>
          <w:color w:val="000000" w:themeColor="text1"/>
          <w:sz w:val="23"/>
          <w:szCs w:val="23"/>
          <w:lang w:eastAsia="en-IN"/>
        </w:rPr>
        <w:t> - The content of the box, where text and images appear</w:t>
      </w:r>
    </w:p>
    <w:p w14:paraId="77F9F008" w14:textId="77777777" w:rsidR="00FC21AB" w:rsidRPr="00FC21AB" w:rsidRDefault="00FC21AB" w:rsidP="00FC21AB">
      <w:pPr>
        <w:numPr>
          <w:ilvl w:val="0"/>
          <w:numId w:val="1"/>
        </w:numPr>
        <w:shd w:val="clear" w:color="auto" w:fill="FFFFFF"/>
        <w:spacing w:before="100" w:beforeAutospacing="1" w:after="100" w:afterAutospacing="1" w:line="240" w:lineRule="auto"/>
        <w:jc w:val="both"/>
        <w:rPr>
          <w:rFonts w:ascii="Bahnschrift" w:eastAsia="Times New Roman" w:hAnsi="Bahnschrift" w:cs="Times New Roman"/>
          <w:color w:val="000000" w:themeColor="text1"/>
          <w:sz w:val="23"/>
          <w:szCs w:val="23"/>
          <w:lang w:eastAsia="en-IN"/>
        </w:rPr>
      </w:pPr>
      <w:r w:rsidRPr="00FC21AB">
        <w:rPr>
          <w:rFonts w:ascii="Bahnschrift" w:eastAsia="Times New Roman" w:hAnsi="Bahnschrift" w:cs="Times New Roman"/>
          <w:b/>
          <w:bCs/>
          <w:color w:val="000000" w:themeColor="text1"/>
          <w:sz w:val="23"/>
          <w:szCs w:val="23"/>
          <w:lang w:eastAsia="en-IN"/>
        </w:rPr>
        <w:t>Padding</w:t>
      </w:r>
      <w:r w:rsidRPr="00FC21AB">
        <w:rPr>
          <w:rFonts w:ascii="Bahnschrift" w:eastAsia="Times New Roman" w:hAnsi="Bahnschrift" w:cs="Times New Roman"/>
          <w:color w:val="000000" w:themeColor="text1"/>
          <w:sz w:val="23"/>
          <w:szCs w:val="23"/>
          <w:lang w:eastAsia="en-IN"/>
        </w:rPr>
        <w:t> - Clears an area around the content. The padding is transparent</w:t>
      </w:r>
    </w:p>
    <w:p w14:paraId="4A7A589E" w14:textId="77777777" w:rsidR="00FC21AB" w:rsidRPr="00FC21AB" w:rsidRDefault="00FC21AB" w:rsidP="00FC21AB">
      <w:pPr>
        <w:numPr>
          <w:ilvl w:val="0"/>
          <w:numId w:val="1"/>
        </w:numPr>
        <w:shd w:val="clear" w:color="auto" w:fill="FFFFFF"/>
        <w:spacing w:before="100" w:beforeAutospacing="1" w:after="100" w:afterAutospacing="1" w:line="240" w:lineRule="auto"/>
        <w:jc w:val="both"/>
        <w:rPr>
          <w:rFonts w:ascii="Bahnschrift" w:eastAsia="Times New Roman" w:hAnsi="Bahnschrift" w:cs="Times New Roman"/>
          <w:color w:val="000000" w:themeColor="text1"/>
          <w:sz w:val="23"/>
          <w:szCs w:val="23"/>
          <w:lang w:eastAsia="en-IN"/>
        </w:rPr>
      </w:pPr>
      <w:r w:rsidRPr="00FC21AB">
        <w:rPr>
          <w:rFonts w:ascii="Bahnschrift" w:eastAsia="Times New Roman" w:hAnsi="Bahnschrift" w:cs="Times New Roman"/>
          <w:b/>
          <w:bCs/>
          <w:color w:val="000000" w:themeColor="text1"/>
          <w:sz w:val="23"/>
          <w:szCs w:val="23"/>
          <w:lang w:eastAsia="en-IN"/>
        </w:rPr>
        <w:t>Border</w:t>
      </w:r>
      <w:r w:rsidRPr="00FC21AB">
        <w:rPr>
          <w:rFonts w:ascii="Bahnschrift" w:eastAsia="Times New Roman" w:hAnsi="Bahnschrift" w:cs="Times New Roman"/>
          <w:color w:val="000000" w:themeColor="text1"/>
          <w:sz w:val="23"/>
          <w:szCs w:val="23"/>
          <w:lang w:eastAsia="en-IN"/>
        </w:rPr>
        <w:t> - A border that goes around the padding and content</w:t>
      </w:r>
    </w:p>
    <w:p w14:paraId="628527F4" w14:textId="3E91509E" w:rsidR="00FC21AB" w:rsidRPr="00CC0DC3" w:rsidRDefault="00FC21AB" w:rsidP="00FC21AB">
      <w:pPr>
        <w:numPr>
          <w:ilvl w:val="0"/>
          <w:numId w:val="1"/>
        </w:numPr>
        <w:shd w:val="clear" w:color="auto" w:fill="FFFFFF"/>
        <w:spacing w:before="100" w:beforeAutospacing="1" w:after="100" w:afterAutospacing="1" w:line="240" w:lineRule="auto"/>
        <w:jc w:val="both"/>
        <w:rPr>
          <w:rFonts w:ascii="Bahnschrift" w:eastAsia="Times New Roman" w:hAnsi="Bahnschrift" w:cs="Times New Roman"/>
          <w:color w:val="000000" w:themeColor="text1"/>
          <w:sz w:val="23"/>
          <w:szCs w:val="23"/>
          <w:lang w:eastAsia="en-IN"/>
        </w:rPr>
      </w:pPr>
      <w:r w:rsidRPr="00FC21AB">
        <w:rPr>
          <w:rFonts w:ascii="Bahnschrift" w:eastAsia="Times New Roman" w:hAnsi="Bahnschrift" w:cs="Times New Roman"/>
          <w:b/>
          <w:bCs/>
          <w:color w:val="000000" w:themeColor="text1"/>
          <w:sz w:val="23"/>
          <w:szCs w:val="23"/>
          <w:lang w:eastAsia="en-IN"/>
        </w:rPr>
        <w:t>Margin</w:t>
      </w:r>
      <w:r w:rsidRPr="00FC21AB">
        <w:rPr>
          <w:rFonts w:ascii="Bahnschrift" w:eastAsia="Times New Roman" w:hAnsi="Bahnschrift" w:cs="Times New Roman"/>
          <w:color w:val="000000" w:themeColor="text1"/>
          <w:sz w:val="23"/>
          <w:szCs w:val="23"/>
          <w:lang w:eastAsia="en-IN"/>
        </w:rPr>
        <w:t> - Clears an area outside the border. The margin is transparent</w:t>
      </w:r>
    </w:p>
    <w:p w14:paraId="67CE9A02" w14:textId="7BF72C0B" w:rsidR="00FC21AB" w:rsidRPr="00CC0DC3" w:rsidRDefault="00FC21AB" w:rsidP="00FC21AB">
      <w:pPr>
        <w:shd w:val="clear" w:color="auto" w:fill="FFFFFF"/>
        <w:spacing w:before="100" w:beforeAutospacing="1" w:after="100" w:afterAutospacing="1" w:line="240" w:lineRule="auto"/>
        <w:jc w:val="both"/>
        <w:rPr>
          <w:rFonts w:ascii="Bahnschrift" w:eastAsia="Times New Roman" w:hAnsi="Bahnschrift" w:cs="Times New Roman"/>
          <w:b/>
          <w:bCs/>
          <w:color w:val="000000" w:themeColor="text1"/>
          <w:sz w:val="23"/>
          <w:szCs w:val="23"/>
          <w:lang w:eastAsia="en-IN"/>
        </w:rPr>
      </w:pPr>
    </w:p>
    <w:p w14:paraId="5461A2B9" w14:textId="43FFACB5" w:rsidR="00FC21AB" w:rsidRPr="00CC0DC3" w:rsidRDefault="00FC21AB" w:rsidP="00FC21AB">
      <w:pPr>
        <w:shd w:val="clear" w:color="auto" w:fill="FFFFFF"/>
        <w:spacing w:before="100" w:beforeAutospacing="1" w:after="100" w:afterAutospacing="1" w:line="240" w:lineRule="auto"/>
        <w:jc w:val="both"/>
        <w:rPr>
          <w:rFonts w:ascii="Bahnschrift" w:eastAsia="Times New Roman" w:hAnsi="Bahnschrift" w:cs="Times New Roman"/>
          <w:color w:val="000000" w:themeColor="text1"/>
          <w:sz w:val="23"/>
          <w:szCs w:val="23"/>
          <w:lang w:eastAsia="en-IN"/>
        </w:rPr>
      </w:pPr>
      <w:r w:rsidRPr="00CC0DC3">
        <w:rPr>
          <w:rFonts w:ascii="Bahnschrift" w:eastAsia="Times New Roman" w:hAnsi="Bahnschrift" w:cs="Times New Roman"/>
          <w:color w:val="000000" w:themeColor="text1"/>
          <w:sz w:val="23"/>
          <w:szCs w:val="23"/>
          <w:lang w:eastAsia="en-IN"/>
        </w:rPr>
        <w:t>The CSS Box Model is used to create a definition for the way the HTML elements are organized on the screen. This approach accounts for options such as margins, padding, borders, and all the properties that manipulate them. Each element can be thought of as having its own box.</w:t>
      </w:r>
    </w:p>
    <w:p w14:paraId="2E990C44" w14:textId="77777777" w:rsidR="00FC21AB" w:rsidRPr="00CC0DC3" w:rsidRDefault="00FC21AB" w:rsidP="00FC21AB">
      <w:pPr>
        <w:shd w:val="clear" w:color="auto" w:fill="FFFFFF"/>
        <w:spacing w:before="100" w:beforeAutospacing="1" w:after="100" w:afterAutospacing="1" w:line="240" w:lineRule="auto"/>
        <w:rPr>
          <w:rFonts w:ascii="Bahnschrift" w:eastAsia="Times New Roman" w:hAnsi="Bahnschrift" w:cs="Times New Roman"/>
          <w:color w:val="000000" w:themeColor="text1"/>
          <w:sz w:val="28"/>
          <w:szCs w:val="28"/>
          <w:lang w:eastAsia="en-IN"/>
        </w:rPr>
      </w:pPr>
      <w:r w:rsidRPr="00CC0DC3">
        <w:rPr>
          <w:rFonts w:ascii="Bahnschrift" w:eastAsia="Times New Roman" w:hAnsi="Bahnschrift" w:cs="Times New Roman"/>
          <w:color w:val="000000" w:themeColor="text1"/>
          <w:sz w:val="28"/>
          <w:szCs w:val="28"/>
          <w:lang w:eastAsia="en-IN"/>
        </w:rPr>
        <w:lastRenderedPageBreak/>
        <w:t>The Difference Between PX, EM, REM, %, VW, and VH?</w:t>
      </w:r>
    </w:p>
    <w:p w14:paraId="562190F0" w14:textId="63A79201" w:rsidR="00FC21AB" w:rsidRPr="00FC21AB" w:rsidRDefault="00FC21AB" w:rsidP="00FC21AB">
      <w:pPr>
        <w:shd w:val="clear" w:color="auto" w:fill="FFFFFF"/>
        <w:spacing w:before="100" w:beforeAutospacing="1" w:after="100" w:afterAutospacing="1" w:line="240" w:lineRule="auto"/>
        <w:rPr>
          <w:rFonts w:ascii="Bahnschrift" w:eastAsia="Times New Roman" w:hAnsi="Bahnschrift" w:cs="Times New Roman"/>
          <w:color w:val="000000" w:themeColor="text1"/>
          <w:sz w:val="28"/>
          <w:szCs w:val="28"/>
          <w:lang w:eastAsia="en-IN"/>
        </w:rPr>
      </w:pPr>
      <w:r w:rsidRPr="00FC21AB">
        <w:rPr>
          <w:rFonts w:ascii="Bahnschrift" w:eastAsia="Times New Roman" w:hAnsi="Bahnschrift" w:cs="Arial"/>
          <w:color w:val="000000" w:themeColor="text1"/>
          <w:spacing w:val="-1"/>
          <w:sz w:val="30"/>
          <w:szCs w:val="30"/>
          <w:lang w:eastAsia="en-IN"/>
        </w:rPr>
        <w:t>Absolute Units</w:t>
      </w:r>
    </w:p>
    <w:p w14:paraId="79D4E122" w14:textId="77777777" w:rsidR="00FC21AB" w:rsidRPr="00CC0DC3" w:rsidRDefault="00FC21AB" w:rsidP="00835897">
      <w:pPr>
        <w:shd w:val="clear" w:color="auto" w:fill="FFFFFF"/>
        <w:spacing w:after="100" w:afterAutospacing="1" w:line="360" w:lineRule="atLeast"/>
        <w:jc w:val="both"/>
        <w:rPr>
          <w:rFonts w:ascii="Bahnschrift" w:eastAsia="Times New Roman" w:hAnsi="Bahnschrift" w:cs="Arial"/>
          <w:color w:val="000000" w:themeColor="text1"/>
          <w:sz w:val="26"/>
          <w:szCs w:val="26"/>
          <w:lang w:eastAsia="en-IN"/>
        </w:rPr>
      </w:pPr>
      <w:r w:rsidRPr="00FC21AB">
        <w:rPr>
          <w:rFonts w:ascii="Bahnschrift" w:eastAsia="Times New Roman" w:hAnsi="Bahnschrift" w:cs="Arial"/>
          <w:b/>
          <w:bCs/>
          <w:color w:val="000000" w:themeColor="text1"/>
          <w:sz w:val="26"/>
          <w:szCs w:val="26"/>
          <w:lang w:eastAsia="en-IN"/>
        </w:rPr>
        <w:t>PX</w:t>
      </w:r>
      <w:r w:rsidRPr="00FC21AB">
        <w:rPr>
          <w:rFonts w:ascii="Bahnschrift" w:eastAsia="Times New Roman" w:hAnsi="Bahnschrift" w:cs="Arial"/>
          <w:color w:val="000000" w:themeColor="text1"/>
          <w:sz w:val="26"/>
          <w:szCs w:val="26"/>
          <w:lang w:eastAsia="en-IN"/>
        </w:rPr>
        <w:t xml:space="preserve">: Pixels (px) are considered absolute units, although they are relative to the DPI and resolution of the viewing device. But on the </w:t>
      </w:r>
      <w:proofErr w:type="gramStart"/>
      <w:r w:rsidRPr="00FC21AB">
        <w:rPr>
          <w:rFonts w:ascii="Bahnschrift" w:eastAsia="Times New Roman" w:hAnsi="Bahnschrift" w:cs="Arial"/>
          <w:color w:val="000000" w:themeColor="text1"/>
          <w:sz w:val="26"/>
          <w:szCs w:val="26"/>
          <w:lang w:eastAsia="en-IN"/>
        </w:rPr>
        <w:t>device</w:t>
      </w:r>
      <w:proofErr w:type="gramEnd"/>
      <w:r w:rsidRPr="00FC21AB">
        <w:rPr>
          <w:rFonts w:ascii="Bahnschrift" w:eastAsia="Times New Roman" w:hAnsi="Bahnschrift" w:cs="Arial"/>
          <w:color w:val="000000" w:themeColor="text1"/>
          <w:sz w:val="26"/>
          <w:szCs w:val="26"/>
          <w:lang w:eastAsia="en-IN"/>
        </w:rPr>
        <w:t xml:space="preserve"> itself, the PX unit is fixed and does not change based on any other element. Using PX can be problematic for responsive sites, but they are useful for maintaining consistent sizing for some elements. If you have elements that should not be resized, then using PX is a good choice.</w:t>
      </w:r>
    </w:p>
    <w:p w14:paraId="148AC36C" w14:textId="61E3C3A1" w:rsidR="00FC21AB" w:rsidRPr="00FC21AB" w:rsidRDefault="00FC21AB" w:rsidP="00FC21AB">
      <w:pPr>
        <w:shd w:val="clear" w:color="auto" w:fill="FFFFFF"/>
        <w:spacing w:after="100" w:afterAutospacing="1" w:line="360" w:lineRule="atLeast"/>
        <w:rPr>
          <w:rFonts w:ascii="Bahnschrift" w:eastAsia="Times New Roman" w:hAnsi="Bahnschrift" w:cs="Arial"/>
          <w:color w:val="000000" w:themeColor="text1"/>
          <w:sz w:val="26"/>
          <w:szCs w:val="26"/>
          <w:lang w:eastAsia="en-IN"/>
        </w:rPr>
      </w:pPr>
      <w:r w:rsidRPr="00FC21AB">
        <w:rPr>
          <w:rFonts w:ascii="Bahnschrift" w:eastAsia="Times New Roman" w:hAnsi="Bahnschrift" w:cs="Arial"/>
          <w:color w:val="000000" w:themeColor="text1"/>
          <w:spacing w:val="-1"/>
          <w:sz w:val="30"/>
          <w:szCs w:val="30"/>
          <w:lang w:eastAsia="en-IN"/>
        </w:rPr>
        <w:t>Relative Units</w:t>
      </w:r>
    </w:p>
    <w:p w14:paraId="2A77C241" w14:textId="77777777" w:rsidR="00FC21AB" w:rsidRPr="00FC21AB" w:rsidRDefault="00FC21AB" w:rsidP="00FC21AB">
      <w:pPr>
        <w:shd w:val="clear" w:color="auto" w:fill="FFFFFF"/>
        <w:spacing w:after="100" w:afterAutospacing="1" w:line="360" w:lineRule="atLeast"/>
        <w:rPr>
          <w:rFonts w:ascii="Bahnschrift" w:eastAsia="Times New Roman" w:hAnsi="Bahnschrift" w:cs="Arial"/>
          <w:color w:val="000000" w:themeColor="text1"/>
          <w:sz w:val="26"/>
          <w:szCs w:val="26"/>
          <w:lang w:eastAsia="en-IN"/>
        </w:rPr>
      </w:pPr>
      <w:r w:rsidRPr="00FC21AB">
        <w:rPr>
          <w:rFonts w:ascii="Bahnschrift" w:eastAsia="Times New Roman" w:hAnsi="Bahnschrift" w:cs="Arial"/>
          <w:b/>
          <w:bCs/>
          <w:color w:val="000000" w:themeColor="text1"/>
          <w:sz w:val="26"/>
          <w:szCs w:val="26"/>
          <w:lang w:eastAsia="en-IN"/>
        </w:rPr>
        <w:t>EM</w:t>
      </w:r>
      <w:r w:rsidRPr="00FC21AB">
        <w:rPr>
          <w:rFonts w:ascii="Bahnschrift" w:eastAsia="Times New Roman" w:hAnsi="Bahnschrift" w:cs="Arial"/>
          <w:color w:val="000000" w:themeColor="text1"/>
          <w:sz w:val="26"/>
          <w:szCs w:val="26"/>
          <w:lang w:eastAsia="en-IN"/>
        </w:rPr>
        <w:t>: Relative to the parent element</w:t>
      </w:r>
    </w:p>
    <w:p w14:paraId="4F63FE0C" w14:textId="77777777" w:rsidR="00FC21AB" w:rsidRPr="00FC21AB" w:rsidRDefault="00FC21AB" w:rsidP="00FC21AB">
      <w:pPr>
        <w:shd w:val="clear" w:color="auto" w:fill="FFFFFF"/>
        <w:spacing w:after="100" w:afterAutospacing="1" w:line="360" w:lineRule="atLeast"/>
        <w:rPr>
          <w:rFonts w:ascii="Bahnschrift" w:eastAsia="Times New Roman" w:hAnsi="Bahnschrift" w:cs="Arial"/>
          <w:color w:val="000000" w:themeColor="text1"/>
          <w:sz w:val="26"/>
          <w:szCs w:val="26"/>
          <w:lang w:eastAsia="en-IN"/>
        </w:rPr>
      </w:pPr>
      <w:r w:rsidRPr="00FC21AB">
        <w:rPr>
          <w:rFonts w:ascii="Bahnschrift" w:eastAsia="Times New Roman" w:hAnsi="Bahnschrift" w:cs="Arial"/>
          <w:b/>
          <w:bCs/>
          <w:color w:val="000000" w:themeColor="text1"/>
          <w:sz w:val="26"/>
          <w:szCs w:val="26"/>
          <w:lang w:eastAsia="en-IN"/>
        </w:rPr>
        <w:t>REM</w:t>
      </w:r>
      <w:r w:rsidRPr="00FC21AB">
        <w:rPr>
          <w:rFonts w:ascii="Bahnschrift" w:eastAsia="Times New Roman" w:hAnsi="Bahnschrift" w:cs="Arial"/>
          <w:color w:val="000000" w:themeColor="text1"/>
          <w:sz w:val="26"/>
          <w:szCs w:val="26"/>
          <w:lang w:eastAsia="en-IN"/>
        </w:rPr>
        <w:t>: Relative to the root element (HTML tag)</w:t>
      </w:r>
    </w:p>
    <w:p w14:paraId="4A15E24F" w14:textId="77777777" w:rsidR="00FC21AB" w:rsidRPr="00FC21AB" w:rsidRDefault="00FC21AB" w:rsidP="00FC21AB">
      <w:pPr>
        <w:shd w:val="clear" w:color="auto" w:fill="FFFFFF"/>
        <w:spacing w:after="100" w:afterAutospacing="1" w:line="360" w:lineRule="atLeast"/>
        <w:rPr>
          <w:rFonts w:ascii="Bahnschrift" w:eastAsia="Times New Roman" w:hAnsi="Bahnschrift" w:cs="Arial"/>
          <w:color w:val="000000" w:themeColor="text1"/>
          <w:sz w:val="26"/>
          <w:szCs w:val="26"/>
          <w:lang w:eastAsia="en-IN"/>
        </w:rPr>
      </w:pPr>
      <w:r w:rsidRPr="00FC21AB">
        <w:rPr>
          <w:rFonts w:ascii="Bahnschrift" w:eastAsia="Times New Roman" w:hAnsi="Bahnschrift" w:cs="Arial"/>
          <w:b/>
          <w:bCs/>
          <w:color w:val="000000" w:themeColor="text1"/>
          <w:sz w:val="26"/>
          <w:szCs w:val="26"/>
          <w:lang w:eastAsia="en-IN"/>
        </w:rPr>
        <w:t>%</w:t>
      </w:r>
      <w:r w:rsidRPr="00FC21AB">
        <w:rPr>
          <w:rFonts w:ascii="Bahnschrift" w:eastAsia="Times New Roman" w:hAnsi="Bahnschrift" w:cs="Arial"/>
          <w:color w:val="000000" w:themeColor="text1"/>
          <w:sz w:val="26"/>
          <w:szCs w:val="26"/>
          <w:lang w:eastAsia="en-IN"/>
        </w:rPr>
        <w:t>: Relative to the parent element</w:t>
      </w:r>
    </w:p>
    <w:p w14:paraId="4497C345" w14:textId="77777777" w:rsidR="00FC21AB" w:rsidRPr="00FC21AB" w:rsidRDefault="00FC21AB" w:rsidP="00FC21AB">
      <w:pPr>
        <w:shd w:val="clear" w:color="auto" w:fill="FFFFFF"/>
        <w:spacing w:after="100" w:afterAutospacing="1" w:line="360" w:lineRule="atLeast"/>
        <w:rPr>
          <w:rFonts w:ascii="Bahnschrift" w:eastAsia="Times New Roman" w:hAnsi="Bahnschrift" w:cs="Arial"/>
          <w:color w:val="000000" w:themeColor="text1"/>
          <w:sz w:val="26"/>
          <w:szCs w:val="26"/>
          <w:lang w:eastAsia="en-IN"/>
        </w:rPr>
      </w:pPr>
      <w:r w:rsidRPr="00FC21AB">
        <w:rPr>
          <w:rFonts w:ascii="Bahnschrift" w:eastAsia="Times New Roman" w:hAnsi="Bahnschrift" w:cs="Arial"/>
          <w:b/>
          <w:bCs/>
          <w:color w:val="000000" w:themeColor="text1"/>
          <w:sz w:val="26"/>
          <w:szCs w:val="26"/>
          <w:lang w:eastAsia="en-IN"/>
        </w:rPr>
        <w:t>VW</w:t>
      </w:r>
      <w:r w:rsidRPr="00FC21AB">
        <w:rPr>
          <w:rFonts w:ascii="Bahnschrift" w:eastAsia="Times New Roman" w:hAnsi="Bahnschrift" w:cs="Arial"/>
          <w:color w:val="000000" w:themeColor="text1"/>
          <w:sz w:val="26"/>
          <w:szCs w:val="26"/>
          <w:lang w:eastAsia="en-IN"/>
        </w:rPr>
        <w:t>: Relative to the viewport’s width</w:t>
      </w:r>
    </w:p>
    <w:p w14:paraId="0D2B0E5A" w14:textId="77777777" w:rsidR="00FC21AB" w:rsidRPr="00FC21AB" w:rsidRDefault="00FC21AB" w:rsidP="00FC21AB">
      <w:pPr>
        <w:shd w:val="clear" w:color="auto" w:fill="FFFFFF"/>
        <w:spacing w:after="100" w:afterAutospacing="1" w:line="360" w:lineRule="atLeast"/>
        <w:rPr>
          <w:rFonts w:ascii="Bahnschrift" w:eastAsia="Times New Roman" w:hAnsi="Bahnschrift" w:cs="Arial"/>
          <w:color w:val="000000" w:themeColor="text1"/>
          <w:sz w:val="26"/>
          <w:szCs w:val="26"/>
          <w:lang w:eastAsia="en-IN"/>
        </w:rPr>
      </w:pPr>
      <w:r w:rsidRPr="00FC21AB">
        <w:rPr>
          <w:rFonts w:ascii="Bahnschrift" w:eastAsia="Times New Roman" w:hAnsi="Bahnschrift" w:cs="Arial"/>
          <w:b/>
          <w:bCs/>
          <w:color w:val="000000" w:themeColor="text1"/>
          <w:sz w:val="26"/>
          <w:szCs w:val="26"/>
          <w:lang w:eastAsia="en-IN"/>
        </w:rPr>
        <w:t>VH</w:t>
      </w:r>
      <w:r w:rsidRPr="00FC21AB">
        <w:rPr>
          <w:rFonts w:ascii="Bahnschrift" w:eastAsia="Times New Roman" w:hAnsi="Bahnschrift" w:cs="Arial"/>
          <w:color w:val="000000" w:themeColor="text1"/>
          <w:sz w:val="26"/>
          <w:szCs w:val="26"/>
          <w:lang w:eastAsia="en-IN"/>
        </w:rPr>
        <w:t>: Relative to the viewport’s height</w:t>
      </w:r>
    </w:p>
    <w:p w14:paraId="47D255D5" w14:textId="77777777" w:rsidR="00FC21AB" w:rsidRPr="00FC21AB" w:rsidRDefault="00FC21AB" w:rsidP="00835897">
      <w:pPr>
        <w:shd w:val="clear" w:color="auto" w:fill="FFFFFF"/>
        <w:spacing w:after="100" w:afterAutospacing="1" w:line="360" w:lineRule="atLeast"/>
        <w:jc w:val="both"/>
        <w:rPr>
          <w:rFonts w:ascii="Bahnschrift" w:eastAsia="Times New Roman" w:hAnsi="Bahnschrift" w:cs="Arial"/>
          <w:color w:val="000000" w:themeColor="text1"/>
          <w:sz w:val="26"/>
          <w:szCs w:val="26"/>
          <w:lang w:eastAsia="en-IN"/>
        </w:rPr>
      </w:pPr>
      <w:r w:rsidRPr="00FC21AB">
        <w:rPr>
          <w:rFonts w:ascii="Bahnschrift" w:eastAsia="Times New Roman" w:hAnsi="Bahnschrift" w:cs="Arial"/>
          <w:color w:val="000000" w:themeColor="text1"/>
          <w:sz w:val="26"/>
          <w:szCs w:val="26"/>
          <w:lang w:eastAsia="en-IN"/>
        </w:rPr>
        <w:t>Unlike PX, relative units like %, EM, and REM are better suited to responsive design and also help </w:t>
      </w:r>
      <w:hyperlink r:id="rId6" w:history="1">
        <w:r w:rsidRPr="00FC21AB">
          <w:rPr>
            <w:rFonts w:ascii="Bahnschrift" w:eastAsia="Times New Roman" w:hAnsi="Bahnschrift" w:cs="Arial"/>
            <w:color w:val="000000" w:themeColor="text1"/>
            <w:sz w:val="26"/>
            <w:szCs w:val="26"/>
            <w:u w:val="single"/>
            <w:lang w:eastAsia="en-IN"/>
          </w:rPr>
          <w:t>meet accessibility standards</w:t>
        </w:r>
      </w:hyperlink>
      <w:r w:rsidRPr="00FC21AB">
        <w:rPr>
          <w:rFonts w:ascii="Bahnschrift" w:eastAsia="Times New Roman" w:hAnsi="Bahnschrift" w:cs="Arial"/>
          <w:color w:val="000000" w:themeColor="text1"/>
          <w:sz w:val="26"/>
          <w:szCs w:val="26"/>
          <w:lang w:eastAsia="en-IN"/>
        </w:rPr>
        <w:t>. Relative units scale better on different devices because they can scale up and down according to another element’s size.</w:t>
      </w:r>
    </w:p>
    <w:p w14:paraId="487F1D2B" w14:textId="77777777" w:rsidR="00FC21AB" w:rsidRPr="00FC21AB" w:rsidRDefault="00FC21AB" w:rsidP="00FC21AB">
      <w:pPr>
        <w:shd w:val="clear" w:color="auto" w:fill="FFFFFF"/>
        <w:spacing w:before="100" w:beforeAutospacing="1" w:after="100" w:afterAutospacing="1" w:line="240" w:lineRule="auto"/>
        <w:rPr>
          <w:rFonts w:ascii="Bahnschrift" w:eastAsia="Times New Roman" w:hAnsi="Bahnschrift" w:cs="Times New Roman"/>
          <w:color w:val="000000" w:themeColor="text1"/>
          <w:sz w:val="28"/>
          <w:szCs w:val="28"/>
          <w:lang w:eastAsia="en-IN"/>
        </w:rPr>
      </w:pPr>
    </w:p>
    <w:p w14:paraId="1A932F50" w14:textId="77777777" w:rsidR="00FC21AB" w:rsidRPr="00CC0DC3" w:rsidRDefault="00FC21AB" w:rsidP="00FC21AB">
      <w:pPr>
        <w:rPr>
          <w:rFonts w:ascii="Bahnschrift" w:hAnsi="Bahnschrift"/>
          <w:color w:val="000000" w:themeColor="text1"/>
        </w:rPr>
      </w:pPr>
    </w:p>
    <w:p w14:paraId="190BF346" w14:textId="77777777" w:rsidR="000350A6" w:rsidRPr="000350A6" w:rsidRDefault="000350A6" w:rsidP="000350A6">
      <w:pPr>
        <w:shd w:val="clear" w:color="auto" w:fill="FFFFFF"/>
        <w:spacing w:after="100" w:afterAutospacing="1" w:line="360" w:lineRule="atLeast"/>
        <w:rPr>
          <w:rFonts w:ascii="Bahnschrift" w:eastAsia="Times New Roman" w:hAnsi="Bahnschrift" w:cs="Arial"/>
          <w:color w:val="000000" w:themeColor="text1"/>
          <w:sz w:val="26"/>
          <w:szCs w:val="26"/>
          <w:lang w:eastAsia="en-IN"/>
        </w:rPr>
      </w:pPr>
      <w:r w:rsidRPr="000350A6">
        <w:rPr>
          <w:rFonts w:ascii="Bahnschrift" w:eastAsia="Times New Roman" w:hAnsi="Bahnschrift" w:cs="Arial"/>
          <w:color w:val="000000" w:themeColor="text1"/>
          <w:sz w:val="26"/>
          <w:szCs w:val="26"/>
          <w:lang w:eastAsia="en-IN"/>
        </w:rPr>
        <w:t>1em = 16px (1 * 16)</w:t>
      </w:r>
    </w:p>
    <w:p w14:paraId="7A808E88" w14:textId="77777777" w:rsidR="000350A6" w:rsidRPr="000350A6" w:rsidRDefault="000350A6" w:rsidP="000350A6">
      <w:pPr>
        <w:shd w:val="clear" w:color="auto" w:fill="FFFFFF"/>
        <w:spacing w:after="100" w:afterAutospacing="1" w:line="360" w:lineRule="atLeast"/>
        <w:rPr>
          <w:rFonts w:ascii="Bahnschrift" w:eastAsia="Times New Roman" w:hAnsi="Bahnschrift" w:cs="Arial"/>
          <w:color w:val="000000" w:themeColor="text1"/>
          <w:sz w:val="26"/>
          <w:szCs w:val="26"/>
          <w:lang w:eastAsia="en-IN"/>
        </w:rPr>
      </w:pPr>
      <w:r w:rsidRPr="000350A6">
        <w:rPr>
          <w:rFonts w:ascii="Bahnschrift" w:eastAsia="Times New Roman" w:hAnsi="Bahnschrift" w:cs="Arial"/>
          <w:color w:val="000000" w:themeColor="text1"/>
          <w:sz w:val="26"/>
          <w:szCs w:val="26"/>
          <w:lang w:eastAsia="en-IN"/>
        </w:rPr>
        <w:t>2em = 32px (2 * 16)</w:t>
      </w:r>
    </w:p>
    <w:p w14:paraId="30E8E9E6" w14:textId="77777777" w:rsidR="000350A6" w:rsidRPr="000350A6" w:rsidRDefault="000350A6" w:rsidP="000350A6">
      <w:pPr>
        <w:shd w:val="clear" w:color="auto" w:fill="FFFFFF"/>
        <w:spacing w:after="100" w:afterAutospacing="1" w:line="360" w:lineRule="atLeast"/>
        <w:rPr>
          <w:rFonts w:ascii="Bahnschrift" w:eastAsia="Times New Roman" w:hAnsi="Bahnschrift" w:cs="Arial"/>
          <w:color w:val="000000" w:themeColor="text1"/>
          <w:sz w:val="26"/>
          <w:szCs w:val="26"/>
          <w:lang w:eastAsia="en-IN"/>
        </w:rPr>
      </w:pPr>
      <w:r w:rsidRPr="000350A6">
        <w:rPr>
          <w:rFonts w:ascii="Bahnschrift" w:eastAsia="Times New Roman" w:hAnsi="Bahnschrift" w:cs="Arial"/>
          <w:color w:val="000000" w:themeColor="text1"/>
          <w:sz w:val="26"/>
          <w:szCs w:val="26"/>
          <w:lang w:eastAsia="en-IN"/>
        </w:rPr>
        <w:t>.5em = 8px (.5 * 16)</w:t>
      </w:r>
    </w:p>
    <w:p w14:paraId="7261E502" w14:textId="77777777" w:rsidR="000350A6" w:rsidRPr="000350A6" w:rsidRDefault="000350A6" w:rsidP="000350A6">
      <w:pPr>
        <w:spacing w:before="450" w:after="450" w:line="240" w:lineRule="auto"/>
        <w:rPr>
          <w:rFonts w:ascii="Bahnschrift" w:eastAsia="Times New Roman" w:hAnsi="Bahnschrift" w:cs="Times New Roman"/>
          <w:color w:val="000000" w:themeColor="text1"/>
          <w:sz w:val="24"/>
          <w:szCs w:val="24"/>
          <w:lang w:eastAsia="en-IN"/>
        </w:rPr>
      </w:pPr>
      <w:r w:rsidRPr="000350A6">
        <w:rPr>
          <w:rFonts w:ascii="Bahnschrift" w:eastAsia="Times New Roman" w:hAnsi="Bahnschrift" w:cs="Times New Roman"/>
          <w:color w:val="000000" w:themeColor="text1"/>
          <w:sz w:val="24"/>
          <w:szCs w:val="24"/>
          <w:lang w:eastAsia="en-IN"/>
        </w:rPr>
        <w:pict w14:anchorId="4A8E09CF">
          <v:rect id="_x0000_i1025" style="width:0;height:.75pt" o:hralign="center" o:hrstd="t" o:hrnoshade="t" o:hr="t" fillcolor="#7a7a7a" stroked="f"/>
        </w:pict>
      </w:r>
    </w:p>
    <w:p w14:paraId="309B705E" w14:textId="77777777" w:rsidR="000350A6" w:rsidRPr="000350A6" w:rsidRDefault="000350A6" w:rsidP="000350A6">
      <w:pPr>
        <w:shd w:val="clear" w:color="auto" w:fill="FFFFFF"/>
        <w:spacing w:after="100" w:afterAutospacing="1" w:line="360" w:lineRule="atLeast"/>
        <w:rPr>
          <w:rFonts w:ascii="Bahnschrift" w:eastAsia="Times New Roman" w:hAnsi="Bahnschrift" w:cs="Arial"/>
          <w:color w:val="000000" w:themeColor="text1"/>
          <w:sz w:val="26"/>
          <w:szCs w:val="26"/>
          <w:lang w:eastAsia="en-IN"/>
        </w:rPr>
      </w:pPr>
      <w:r w:rsidRPr="000350A6">
        <w:rPr>
          <w:rFonts w:ascii="Bahnschrift" w:eastAsia="Times New Roman" w:hAnsi="Bahnschrift" w:cs="Arial"/>
          <w:color w:val="000000" w:themeColor="text1"/>
          <w:sz w:val="26"/>
          <w:szCs w:val="26"/>
          <w:lang w:eastAsia="en-IN"/>
        </w:rPr>
        <w:t>1rem = 16px</w:t>
      </w:r>
    </w:p>
    <w:p w14:paraId="56329CB1" w14:textId="77777777" w:rsidR="000350A6" w:rsidRPr="000350A6" w:rsidRDefault="000350A6" w:rsidP="000350A6">
      <w:pPr>
        <w:shd w:val="clear" w:color="auto" w:fill="FFFFFF"/>
        <w:spacing w:after="100" w:afterAutospacing="1" w:line="360" w:lineRule="atLeast"/>
        <w:rPr>
          <w:rFonts w:ascii="Bahnschrift" w:eastAsia="Times New Roman" w:hAnsi="Bahnschrift" w:cs="Arial"/>
          <w:color w:val="000000" w:themeColor="text1"/>
          <w:sz w:val="26"/>
          <w:szCs w:val="26"/>
          <w:lang w:eastAsia="en-IN"/>
        </w:rPr>
      </w:pPr>
      <w:r w:rsidRPr="000350A6">
        <w:rPr>
          <w:rFonts w:ascii="Bahnschrift" w:eastAsia="Times New Roman" w:hAnsi="Bahnschrift" w:cs="Arial"/>
          <w:color w:val="000000" w:themeColor="text1"/>
          <w:sz w:val="26"/>
          <w:szCs w:val="26"/>
          <w:lang w:eastAsia="en-IN"/>
        </w:rPr>
        <w:lastRenderedPageBreak/>
        <w:t>2rem = 32px</w:t>
      </w:r>
    </w:p>
    <w:p w14:paraId="6EB20445" w14:textId="77777777" w:rsidR="000350A6" w:rsidRPr="000350A6" w:rsidRDefault="000350A6" w:rsidP="000350A6">
      <w:pPr>
        <w:shd w:val="clear" w:color="auto" w:fill="FFFFFF"/>
        <w:spacing w:after="100" w:afterAutospacing="1" w:line="360" w:lineRule="atLeast"/>
        <w:rPr>
          <w:rFonts w:ascii="Bahnschrift" w:eastAsia="Times New Roman" w:hAnsi="Bahnschrift" w:cs="Arial"/>
          <w:color w:val="000000" w:themeColor="text1"/>
          <w:sz w:val="26"/>
          <w:szCs w:val="26"/>
          <w:lang w:eastAsia="en-IN"/>
        </w:rPr>
      </w:pPr>
      <w:r w:rsidRPr="000350A6">
        <w:rPr>
          <w:rFonts w:ascii="Bahnschrift" w:eastAsia="Times New Roman" w:hAnsi="Bahnschrift" w:cs="Arial"/>
          <w:color w:val="000000" w:themeColor="text1"/>
          <w:sz w:val="26"/>
          <w:szCs w:val="26"/>
          <w:lang w:eastAsia="en-IN"/>
        </w:rPr>
        <w:t>.5rem = 8px</w:t>
      </w:r>
    </w:p>
    <w:p w14:paraId="3E5AC054" w14:textId="77777777" w:rsidR="000350A6" w:rsidRPr="000350A6" w:rsidRDefault="000350A6" w:rsidP="000350A6">
      <w:pPr>
        <w:spacing w:before="450" w:after="450" w:line="240" w:lineRule="auto"/>
        <w:rPr>
          <w:rFonts w:ascii="Bahnschrift" w:eastAsia="Times New Roman" w:hAnsi="Bahnschrift" w:cs="Times New Roman"/>
          <w:color w:val="000000" w:themeColor="text1"/>
          <w:sz w:val="24"/>
          <w:szCs w:val="24"/>
          <w:lang w:eastAsia="en-IN"/>
        </w:rPr>
      </w:pPr>
      <w:r w:rsidRPr="000350A6">
        <w:rPr>
          <w:rFonts w:ascii="Bahnschrift" w:eastAsia="Times New Roman" w:hAnsi="Bahnschrift" w:cs="Times New Roman"/>
          <w:color w:val="000000" w:themeColor="text1"/>
          <w:sz w:val="24"/>
          <w:szCs w:val="24"/>
          <w:lang w:eastAsia="en-IN"/>
        </w:rPr>
        <w:pict w14:anchorId="461B1BF2">
          <v:rect id="_x0000_i1026" style="width:0;height:.75pt" o:hralign="center" o:hrstd="t" o:hrnoshade="t" o:hr="t" fillcolor="#7a7a7a" stroked="f"/>
        </w:pict>
      </w:r>
    </w:p>
    <w:p w14:paraId="3A913AB2" w14:textId="77777777" w:rsidR="000350A6" w:rsidRPr="000350A6" w:rsidRDefault="000350A6" w:rsidP="000350A6">
      <w:pPr>
        <w:shd w:val="clear" w:color="auto" w:fill="FFFFFF"/>
        <w:spacing w:after="100" w:afterAutospacing="1" w:line="360" w:lineRule="atLeast"/>
        <w:rPr>
          <w:rFonts w:ascii="Bahnschrift" w:eastAsia="Times New Roman" w:hAnsi="Bahnschrift" w:cs="Arial"/>
          <w:color w:val="000000" w:themeColor="text1"/>
          <w:sz w:val="26"/>
          <w:szCs w:val="26"/>
          <w:lang w:eastAsia="en-IN"/>
        </w:rPr>
      </w:pPr>
      <w:r w:rsidRPr="000350A6">
        <w:rPr>
          <w:rFonts w:ascii="Bahnschrift" w:eastAsia="Times New Roman" w:hAnsi="Bahnschrift" w:cs="Arial"/>
          <w:color w:val="000000" w:themeColor="text1"/>
          <w:sz w:val="26"/>
          <w:szCs w:val="26"/>
          <w:lang w:eastAsia="en-IN"/>
        </w:rPr>
        <w:t>100% = 16px</w:t>
      </w:r>
    </w:p>
    <w:p w14:paraId="708592E1" w14:textId="77777777" w:rsidR="000350A6" w:rsidRPr="000350A6" w:rsidRDefault="000350A6" w:rsidP="000350A6">
      <w:pPr>
        <w:shd w:val="clear" w:color="auto" w:fill="FFFFFF"/>
        <w:spacing w:after="100" w:afterAutospacing="1" w:line="360" w:lineRule="atLeast"/>
        <w:rPr>
          <w:rFonts w:ascii="Bahnschrift" w:eastAsia="Times New Roman" w:hAnsi="Bahnschrift" w:cs="Arial"/>
          <w:color w:val="000000" w:themeColor="text1"/>
          <w:sz w:val="26"/>
          <w:szCs w:val="26"/>
          <w:lang w:eastAsia="en-IN"/>
        </w:rPr>
      </w:pPr>
      <w:r w:rsidRPr="000350A6">
        <w:rPr>
          <w:rFonts w:ascii="Bahnschrift" w:eastAsia="Times New Roman" w:hAnsi="Bahnschrift" w:cs="Arial"/>
          <w:color w:val="000000" w:themeColor="text1"/>
          <w:sz w:val="26"/>
          <w:szCs w:val="26"/>
          <w:lang w:eastAsia="en-IN"/>
        </w:rPr>
        <w:t>200% = 32px</w:t>
      </w:r>
    </w:p>
    <w:p w14:paraId="4F60C83C" w14:textId="4EEE816F" w:rsidR="000350A6" w:rsidRPr="00CC0DC3" w:rsidRDefault="000350A6" w:rsidP="000350A6">
      <w:pPr>
        <w:shd w:val="clear" w:color="auto" w:fill="FFFFFF"/>
        <w:spacing w:after="100" w:afterAutospacing="1" w:line="360" w:lineRule="atLeast"/>
        <w:rPr>
          <w:rFonts w:ascii="Bahnschrift" w:eastAsia="Times New Roman" w:hAnsi="Bahnschrift" w:cs="Arial"/>
          <w:color w:val="000000" w:themeColor="text1"/>
          <w:sz w:val="26"/>
          <w:szCs w:val="26"/>
          <w:lang w:eastAsia="en-IN"/>
        </w:rPr>
      </w:pPr>
      <w:r w:rsidRPr="000350A6">
        <w:rPr>
          <w:rFonts w:ascii="Bahnschrift" w:eastAsia="Times New Roman" w:hAnsi="Bahnschrift" w:cs="Arial"/>
          <w:color w:val="000000" w:themeColor="text1"/>
          <w:sz w:val="26"/>
          <w:szCs w:val="26"/>
          <w:lang w:eastAsia="en-IN"/>
        </w:rPr>
        <w:t>50% = 8px</w:t>
      </w:r>
    </w:p>
    <w:p w14:paraId="27A20BAE" w14:textId="77777777" w:rsidR="000350A6" w:rsidRPr="00CC0DC3" w:rsidRDefault="000350A6" w:rsidP="000350A6">
      <w:pPr>
        <w:pStyle w:val="Heading3"/>
        <w:shd w:val="clear" w:color="auto" w:fill="FFFFFF"/>
        <w:spacing w:before="480" w:beforeAutospacing="0" w:after="300" w:afterAutospacing="0" w:line="375" w:lineRule="atLeast"/>
        <w:rPr>
          <w:rFonts w:ascii="Bahnschrift" w:hAnsi="Bahnschrift" w:cs="Arial"/>
          <w:b w:val="0"/>
          <w:bCs w:val="0"/>
          <w:color w:val="000000" w:themeColor="text1"/>
          <w:spacing w:val="-1"/>
          <w:sz w:val="30"/>
          <w:szCs w:val="30"/>
        </w:rPr>
      </w:pPr>
      <w:r w:rsidRPr="00CC0DC3">
        <w:rPr>
          <w:rFonts w:ascii="Bahnschrift" w:hAnsi="Bahnschrift" w:cs="Arial"/>
          <w:b w:val="0"/>
          <w:bCs w:val="0"/>
          <w:color w:val="000000" w:themeColor="text1"/>
          <w:spacing w:val="-1"/>
          <w:sz w:val="30"/>
          <w:szCs w:val="30"/>
        </w:rPr>
        <w:t>What is the difference between EM and REM?</w:t>
      </w:r>
    </w:p>
    <w:p w14:paraId="0EA6ECF4" w14:textId="77777777" w:rsidR="000350A6" w:rsidRPr="00CC0DC3" w:rsidRDefault="000350A6" w:rsidP="00835897">
      <w:pPr>
        <w:pStyle w:val="NormalWeb"/>
        <w:shd w:val="clear" w:color="auto" w:fill="FFFFFF"/>
        <w:spacing w:before="0" w:beforeAutospacing="0" w:line="360" w:lineRule="atLeast"/>
        <w:jc w:val="both"/>
        <w:rPr>
          <w:rFonts w:ascii="Bahnschrift" w:hAnsi="Bahnschrift" w:cs="Arial"/>
          <w:color w:val="000000" w:themeColor="text1"/>
        </w:rPr>
      </w:pPr>
      <w:r w:rsidRPr="00CC0DC3">
        <w:rPr>
          <w:rFonts w:ascii="Bahnschrift" w:hAnsi="Bahnschrift" w:cs="Arial"/>
          <w:color w:val="000000" w:themeColor="text1"/>
        </w:rPr>
        <w:t>Looking at the chart above, it shows EM and REM looking exactly the same. So how do they differ?</w:t>
      </w:r>
    </w:p>
    <w:p w14:paraId="34DCFED8" w14:textId="77777777" w:rsidR="000350A6" w:rsidRPr="00CC0DC3" w:rsidRDefault="000350A6" w:rsidP="00835897">
      <w:pPr>
        <w:pStyle w:val="NormalWeb"/>
        <w:shd w:val="clear" w:color="auto" w:fill="FFFFFF"/>
        <w:spacing w:before="0" w:beforeAutospacing="0" w:line="360" w:lineRule="atLeast"/>
        <w:jc w:val="both"/>
        <w:rPr>
          <w:rFonts w:ascii="Bahnschrift" w:hAnsi="Bahnschrift" w:cs="Arial"/>
          <w:color w:val="000000" w:themeColor="text1"/>
        </w:rPr>
      </w:pPr>
      <w:r w:rsidRPr="00CC0DC3">
        <w:rPr>
          <w:rFonts w:ascii="Bahnschrift" w:hAnsi="Bahnschrift" w:cs="Arial"/>
          <w:color w:val="000000" w:themeColor="text1"/>
        </w:rPr>
        <w:t>Simply put, they differ based on inheritance. As mentioned, REM is based on the root element (HTML). Every child element that uses REM will then use the HTML root size as its calculation point, regardless of whether or not a parent element has any different sizes specified.</w:t>
      </w:r>
    </w:p>
    <w:p w14:paraId="1D2972C5" w14:textId="77777777" w:rsidR="000350A6" w:rsidRPr="00CC0DC3" w:rsidRDefault="000350A6" w:rsidP="00835897">
      <w:pPr>
        <w:pStyle w:val="NormalWeb"/>
        <w:shd w:val="clear" w:color="auto" w:fill="FFFFFF"/>
        <w:spacing w:before="0" w:beforeAutospacing="0" w:line="360" w:lineRule="atLeast"/>
        <w:jc w:val="both"/>
        <w:rPr>
          <w:rFonts w:ascii="Bahnschrift" w:hAnsi="Bahnschrift" w:cs="Arial"/>
          <w:color w:val="000000" w:themeColor="text1"/>
        </w:rPr>
      </w:pPr>
      <w:r w:rsidRPr="00CC0DC3">
        <w:rPr>
          <w:rFonts w:ascii="Bahnschrift" w:hAnsi="Bahnschrift" w:cs="Arial"/>
          <w:color w:val="000000" w:themeColor="text1"/>
        </w:rPr>
        <w:t>EM on the other hand, is based on the font size of the parent element. If a parent element has a different size than the root element, the EM calculation will be based off of the parent element, and not the root element. This means that nested elements that use EM for sizing can sometimes end up being a size that you didn’t anticipate. On the other hand, it does give you more fine-grained control if you need it to specify the size for a particular area of a page.</w:t>
      </w:r>
    </w:p>
    <w:p w14:paraId="5A24C249" w14:textId="77777777" w:rsidR="000350A6" w:rsidRPr="00CC0DC3" w:rsidRDefault="000350A6" w:rsidP="000350A6">
      <w:pPr>
        <w:pStyle w:val="Heading3"/>
        <w:shd w:val="clear" w:color="auto" w:fill="FFFFFF"/>
        <w:spacing w:before="480" w:beforeAutospacing="0" w:after="300" w:afterAutospacing="0" w:line="375" w:lineRule="atLeast"/>
        <w:rPr>
          <w:rFonts w:ascii="Bahnschrift" w:hAnsi="Bahnschrift" w:cs="Arial"/>
          <w:b w:val="0"/>
          <w:bCs w:val="0"/>
          <w:color w:val="000000" w:themeColor="text1"/>
          <w:spacing w:val="-1"/>
          <w:sz w:val="30"/>
          <w:szCs w:val="30"/>
        </w:rPr>
      </w:pPr>
      <w:proofErr w:type="gramStart"/>
      <w:r w:rsidRPr="00CC0DC3">
        <w:rPr>
          <w:rFonts w:ascii="Bahnschrift" w:hAnsi="Bahnschrift" w:cs="Arial"/>
          <w:b w:val="0"/>
          <w:bCs w:val="0"/>
          <w:color w:val="000000" w:themeColor="text1"/>
          <w:spacing w:val="-1"/>
          <w:sz w:val="30"/>
          <w:szCs w:val="30"/>
        </w:rPr>
        <w:t>So</w:t>
      </w:r>
      <w:proofErr w:type="gramEnd"/>
      <w:r w:rsidRPr="00CC0DC3">
        <w:rPr>
          <w:rFonts w:ascii="Bahnschrift" w:hAnsi="Bahnschrift" w:cs="Arial"/>
          <w:b w:val="0"/>
          <w:bCs w:val="0"/>
          <w:color w:val="000000" w:themeColor="text1"/>
          <w:spacing w:val="-1"/>
          <w:sz w:val="30"/>
          <w:szCs w:val="30"/>
        </w:rPr>
        <w:t xml:space="preserve"> what about %, VW, and VH? What are they all about?</w:t>
      </w:r>
    </w:p>
    <w:p w14:paraId="4F3E58BD" w14:textId="77777777" w:rsidR="000350A6" w:rsidRPr="00CC0DC3" w:rsidRDefault="000350A6" w:rsidP="00835897">
      <w:pPr>
        <w:pStyle w:val="NormalWeb"/>
        <w:shd w:val="clear" w:color="auto" w:fill="FFFFFF"/>
        <w:spacing w:before="0" w:beforeAutospacing="0" w:line="360" w:lineRule="atLeast"/>
        <w:jc w:val="both"/>
        <w:rPr>
          <w:rFonts w:ascii="Bahnschrift" w:hAnsi="Bahnschrift" w:cs="Arial"/>
          <w:color w:val="000000" w:themeColor="text1"/>
        </w:rPr>
      </w:pPr>
      <w:r w:rsidRPr="00CC0DC3">
        <w:rPr>
          <w:rFonts w:ascii="Bahnschrift" w:hAnsi="Bahnschrift" w:cs="Arial"/>
          <w:color w:val="000000" w:themeColor="text1"/>
        </w:rPr>
        <w:t>While PX, EM, and REM are primarily used for font sizing, %, VW, and VH are mostly used for margins, padding, spacing, and widths/heights.</w:t>
      </w:r>
    </w:p>
    <w:p w14:paraId="25DF2BEB" w14:textId="77777777" w:rsidR="000350A6" w:rsidRPr="00CC0DC3" w:rsidRDefault="000350A6" w:rsidP="00835897">
      <w:pPr>
        <w:pStyle w:val="NormalWeb"/>
        <w:shd w:val="clear" w:color="auto" w:fill="FFFFFF"/>
        <w:spacing w:before="0" w:beforeAutospacing="0" w:line="360" w:lineRule="atLeast"/>
        <w:jc w:val="both"/>
        <w:rPr>
          <w:rFonts w:ascii="Bahnschrift" w:hAnsi="Bahnschrift" w:cs="Arial"/>
          <w:color w:val="000000" w:themeColor="text1"/>
        </w:rPr>
      </w:pPr>
      <w:r w:rsidRPr="00CC0DC3">
        <w:rPr>
          <w:rFonts w:ascii="Bahnschrift" w:hAnsi="Bahnschrift" w:cs="Arial"/>
          <w:color w:val="000000" w:themeColor="text1"/>
        </w:rPr>
        <w:t xml:space="preserve">To reiterate, VH stands for “viewport height”, which is the viewable screen’s height. 100VH would represent 100% of the viewport’s height, or the full height of the screen. And of course, VW stands for “viewport width”, which is the viewable screen’s width. 100VW would represent 100% of the viewport’s width, or the full </w:t>
      </w:r>
      <w:r w:rsidRPr="00CC0DC3">
        <w:rPr>
          <w:rFonts w:ascii="Bahnschrift" w:hAnsi="Bahnschrift" w:cs="Arial"/>
          <w:color w:val="000000" w:themeColor="text1"/>
        </w:rPr>
        <w:lastRenderedPageBreak/>
        <w:t xml:space="preserve">width of the screen. % </w:t>
      </w:r>
      <w:proofErr w:type="gramStart"/>
      <w:r w:rsidRPr="00CC0DC3">
        <w:rPr>
          <w:rFonts w:ascii="Bahnschrift" w:hAnsi="Bahnschrift" w:cs="Arial"/>
          <w:color w:val="000000" w:themeColor="text1"/>
        </w:rPr>
        <w:t>reflects</w:t>
      </w:r>
      <w:proofErr w:type="gramEnd"/>
      <w:r w:rsidRPr="00CC0DC3">
        <w:rPr>
          <w:rFonts w:ascii="Bahnschrift" w:hAnsi="Bahnschrift" w:cs="Arial"/>
          <w:color w:val="000000" w:themeColor="text1"/>
        </w:rPr>
        <w:t xml:space="preserve"> a percentage of the parent element’s size, regardless of the viewport’s size.</w:t>
      </w:r>
    </w:p>
    <w:p w14:paraId="7DA4A75D" w14:textId="77777777" w:rsidR="000350A6" w:rsidRPr="00CC0DC3" w:rsidRDefault="000350A6" w:rsidP="00835897">
      <w:pPr>
        <w:pStyle w:val="NormalWeb"/>
        <w:shd w:val="clear" w:color="auto" w:fill="FFFFFF"/>
        <w:spacing w:before="0" w:beforeAutospacing="0" w:line="360" w:lineRule="atLeast"/>
        <w:jc w:val="both"/>
        <w:rPr>
          <w:rFonts w:ascii="Bahnschrift" w:hAnsi="Bahnschrift" w:cs="Arial"/>
          <w:color w:val="000000" w:themeColor="text1"/>
        </w:rPr>
      </w:pPr>
      <w:r w:rsidRPr="00CC0DC3">
        <w:rPr>
          <w:rFonts w:ascii="Bahnschrift" w:hAnsi="Bahnschrift" w:cs="Arial"/>
          <w:color w:val="000000" w:themeColor="text1"/>
        </w:rPr>
        <w:t xml:space="preserve">Let’s look at some examples of where </w:t>
      </w:r>
      <w:proofErr w:type="spellStart"/>
      <w:r w:rsidRPr="00CC0DC3">
        <w:rPr>
          <w:rFonts w:ascii="Bahnschrift" w:hAnsi="Bahnschrift" w:cs="Arial"/>
          <w:color w:val="000000" w:themeColor="text1"/>
        </w:rPr>
        <w:t>Elementor</w:t>
      </w:r>
      <w:proofErr w:type="spellEnd"/>
      <w:r w:rsidRPr="00CC0DC3">
        <w:rPr>
          <w:rFonts w:ascii="Bahnschrift" w:hAnsi="Bahnschrift" w:cs="Arial"/>
          <w:color w:val="000000" w:themeColor="text1"/>
        </w:rPr>
        <w:t xml:space="preserve"> gives %, VW, and VH options.</w:t>
      </w:r>
    </w:p>
    <w:p w14:paraId="30B5A88D" w14:textId="77777777" w:rsidR="000350A6" w:rsidRPr="00CC0DC3" w:rsidRDefault="000350A6" w:rsidP="00835897">
      <w:pPr>
        <w:pStyle w:val="NormalWeb"/>
        <w:shd w:val="clear" w:color="auto" w:fill="FFFFFF"/>
        <w:spacing w:before="0" w:beforeAutospacing="0" w:line="360" w:lineRule="atLeast"/>
        <w:jc w:val="both"/>
        <w:rPr>
          <w:rFonts w:ascii="Bahnschrift" w:hAnsi="Bahnschrift" w:cs="Arial"/>
          <w:color w:val="000000" w:themeColor="text1"/>
        </w:rPr>
      </w:pPr>
      <w:r w:rsidRPr="00CC0DC3">
        <w:rPr>
          <w:rStyle w:val="Strong"/>
          <w:rFonts w:ascii="Bahnschrift" w:hAnsi="Bahnschrift" w:cs="Arial"/>
          <w:color w:val="000000" w:themeColor="text1"/>
        </w:rPr>
        <w:t>Column Widths</w:t>
      </w:r>
      <w:r w:rsidRPr="00CC0DC3">
        <w:rPr>
          <w:rFonts w:ascii="Bahnschrift" w:hAnsi="Bahnschrift" w:cs="Arial"/>
          <w:color w:val="000000" w:themeColor="text1"/>
        </w:rPr>
        <w:t xml:space="preserve">: If you edit the layout of an </w:t>
      </w:r>
      <w:proofErr w:type="spellStart"/>
      <w:r w:rsidRPr="00CC0DC3">
        <w:rPr>
          <w:rFonts w:ascii="Bahnschrift" w:hAnsi="Bahnschrift" w:cs="Arial"/>
          <w:color w:val="000000" w:themeColor="text1"/>
        </w:rPr>
        <w:t>Elementor</w:t>
      </w:r>
      <w:proofErr w:type="spellEnd"/>
      <w:r w:rsidRPr="00CC0DC3">
        <w:rPr>
          <w:rFonts w:ascii="Bahnschrift" w:hAnsi="Bahnschrift" w:cs="Arial"/>
          <w:color w:val="000000" w:themeColor="text1"/>
        </w:rPr>
        <w:t xml:space="preserve"> Column, you’ll notice that there is only one width sizing unit available – %. Column widths only work well and responsively when using percentages, so no other option is given.</w:t>
      </w:r>
    </w:p>
    <w:p w14:paraId="440FF62D" w14:textId="77777777" w:rsidR="000350A6" w:rsidRPr="00CC0DC3" w:rsidRDefault="000350A6" w:rsidP="00835897">
      <w:pPr>
        <w:pStyle w:val="NormalWeb"/>
        <w:shd w:val="clear" w:color="auto" w:fill="FFFFFF"/>
        <w:spacing w:before="0" w:beforeAutospacing="0" w:line="360" w:lineRule="atLeast"/>
        <w:jc w:val="both"/>
        <w:rPr>
          <w:rFonts w:ascii="Bahnschrift" w:hAnsi="Bahnschrift" w:cs="Arial"/>
          <w:color w:val="000000" w:themeColor="text1"/>
        </w:rPr>
      </w:pPr>
      <w:r w:rsidRPr="00CC0DC3">
        <w:rPr>
          <w:rStyle w:val="Strong"/>
          <w:rFonts w:ascii="Bahnschrift" w:hAnsi="Bahnschrift" w:cs="Arial"/>
          <w:color w:val="000000" w:themeColor="text1"/>
        </w:rPr>
        <w:t>Margins</w:t>
      </w:r>
      <w:r w:rsidRPr="00CC0DC3">
        <w:rPr>
          <w:rFonts w:ascii="Bahnschrift" w:hAnsi="Bahnschrift" w:cs="Arial"/>
          <w:color w:val="000000" w:themeColor="text1"/>
        </w:rPr>
        <w:t>: A section’s margins can be specified either in PX or %. Using % is usually preferable to ensure the margins don’t get larger than the content when scaling down for a mobile device for instance. By using a percentage of the width of the device, your margins will remain relative to the size of the content, which is almost always preferable.</w:t>
      </w:r>
    </w:p>
    <w:p w14:paraId="3363E4BB" w14:textId="77777777" w:rsidR="000350A6" w:rsidRPr="00CC0DC3" w:rsidRDefault="000350A6" w:rsidP="00835897">
      <w:pPr>
        <w:pStyle w:val="NormalWeb"/>
        <w:shd w:val="clear" w:color="auto" w:fill="FFFFFF"/>
        <w:spacing w:before="0" w:beforeAutospacing="0" w:line="360" w:lineRule="atLeast"/>
        <w:jc w:val="both"/>
        <w:rPr>
          <w:rFonts w:ascii="Bahnschrift" w:hAnsi="Bahnschrift" w:cs="Arial"/>
          <w:color w:val="000000" w:themeColor="text1"/>
        </w:rPr>
      </w:pPr>
      <w:r w:rsidRPr="00CC0DC3">
        <w:rPr>
          <w:rStyle w:val="Strong"/>
          <w:rFonts w:ascii="Bahnschrift" w:hAnsi="Bahnschrift" w:cs="Arial"/>
          <w:color w:val="000000" w:themeColor="text1"/>
        </w:rPr>
        <w:t>Padding</w:t>
      </w:r>
      <w:r w:rsidRPr="00CC0DC3">
        <w:rPr>
          <w:rFonts w:ascii="Bahnschrift" w:hAnsi="Bahnschrift" w:cs="Arial"/>
          <w:color w:val="000000" w:themeColor="text1"/>
        </w:rPr>
        <w:t>: A section’s padding can be specified either in PX, EM, or %. As with margins, it is often preferable to use either EM or % so the padding remains relative as the size of the page scales.</w:t>
      </w:r>
    </w:p>
    <w:p w14:paraId="1A4A9F3F" w14:textId="77777777" w:rsidR="000350A6" w:rsidRPr="00CC0DC3" w:rsidRDefault="000350A6" w:rsidP="00835897">
      <w:pPr>
        <w:pStyle w:val="NormalWeb"/>
        <w:shd w:val="clear" w:color="auto" w:fill="FFFFFF"/>
        <w:spacing w:before="0" w:beforeAutospacing="0" w:line="360" w:lineRule="atLeast"/>
        <w:jc w:val="both"/>
        <w:rPr>
          <w:rFonts w:ascii="Bahnschrift" w:hAnsi="Bahnschrift" w:cs="Arial"/>
          <w:color w:val="000000" w:themeColor="text1"/>
        </w:rPr>
      </w:pPr>
      <w:r w:rsidRPr="00CC0DC3">
        <w:rPr>
          <w:rStyle w:val="Strong"/>
          <w:rFonts w:ascii="Bahnschrift" w:hAnsi="Bahnschrift" w:cs="Arial"/>
          <w:color w:val="000000" w:themeColor="text1"/>
        </w:rPr>
        <w:t>Font Size</w:t>
      </w:r>
      <w:r w:rsidRPr="00CC0DC3">
        <w:rPr>
          <w:rFonts w:ascii="Bahnschrift" w:hAnsi="Bahnschrift" w:cs="Arial"/>
          <w:color w:val="000000" w:themeColor="text1"/>
        </w:rPr>
        <w:t>: If you edit the typography of an element, such as a Heading, you’ll see four choices: PX, EM, REM, and VH</w:t>
      </w:r>
    </w:p>
    <w:p w14:paraId="2EE85EC9" w14:textId="77777777" w:rsidR="000350A6" w:rsidRPr="000350A6" w:rsidRDefault="000350A6" w:rsidP="00835897">
      <w:pPr>
        <w:shd w:val="clear" w:color="auto" w:fill="FFFFFF"/>
        <w:spacing w:after="100" w:afterAutospacing="1" w:line="360" w:lineRule="atLeast"/>
        <w:jc w:val="both"/>
        <w:rPr>
          <w:rFonts w:ascii="Bahnschrift" w:eastAsia="Times New Roman" w:hAnsi="Bahnschrift" w:cs="Arial"/>
          <w:color w:val="000000" w:themeColor="text1"/>
          <w:sz w:val="26"/>
          <w:szCs w:val="26"/>
          <w:lang w:eastAsia="en-IN"/>
        </w:rPr>
      </w:pPr>
    </w:p>
    <w:p w14:paraId="1E12A191" w14:textId="77777777" w:rsidR="00F02B95" w:rsidRPr="00CC0DC3" w:rsidRDefault="00F02B95" w:rsidP="00835897">
      <w:pPr>
        <w:jc w:val="both"/>
        <w:rPr>
          <w:rFonts w:ascii="Bahnschrift" w:hAnsi="Bahnschrift"/>
          <w:color w:val="000000" w:themeColor="text1"/>
          <w:sz w:val="32"/>
          <w:szCs w:val="32"/>
          <w:lang w:val="en-US"/>
        </w:rPr>
      </w:pPr>
    </w:p>
    <w:sectPr w:rsidR="00F02B95" w:rsidRPr="00CC0D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07DAC"/>
    <w:multiLevelType w:val="multilevel"/>
    <w:tmpl w:val="407054F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D313A"/>
    <w:rsid w:val="000350A6"/>
    <w:rsid w:val="002870D7"/>
    <w:rsid w:val="004771BC"/>
    <w:rsid w:val="006D313A"/>
    <w:rsid w:val="006D7DF2"/>
    <w:rsid w:val="00835897"/>
    <w:rsid w:val="00CC0DC3"/>
    <w:rsid w:val="00E87FDA"/>
    <w:rsid w:val="00F02B95"/>
    <w:rsid w:val="00FC21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E17BA"/>
  <w15:chartTrackingRefBased/>
  <w15:docId w15:val="{C4D1104F-3888-4295-810C-DC9B07337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C21A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70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C21A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C21AB"/>
    <w:rPr>
      <w:b/>
      <w:bCs/>
    </w:rPr>
  </w:style>
  <w:style w:type="character" w:styleId="Hyperlink">
    <w:name w:val="Hyperlink"/>
    <w:basedOn w:val="DefaultParagraphFont"/>
    <w:uiPriority w:val="99"/>
    <w:semiHidden/>
    <w:unhideWhenUsed/>
    <w:rsid w:val="00FC21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823217">
      <w:bodyDiv w:val="1"/>
      <w:marLeft w:val="0"/>
      <w:marRight w:val="0"/>
      <w:marTop w:val="0"/>
      <w:marBottom w:val="0"/>
      <w:divBdr>
        <w:top w:val="none" w:sz="0" w:space="0" w:color="auto"/>
        <w:left w:val="none" w:sz="0" w:space="0" w:color="auto"/>
        <w:bottom w:val="none" w:sz="0" w:space="0" w:color="auto"/>
        <w:right w:val="none" w:sz="0" w:space="0" w:color="auto"/>
      </w:divBdr>
    </w:div>
    <w:div w:id="461963456">
      <w:bodyDiv w:val="1"/>
      <w:marLeft w:val="0"/>
      <w:marRight w:val="0"/>
      <w:marTop w:val="0"/>
      <w:marBottom w:val="0"/>
      <w:divBdr>
        <w:top w:val="none" w:sz="0" w:space="0" w:color="auto"/>
        <w:left w:val="none" w:sz="0" w:space="0" w:color="auto"/>
        <w:bottom w:val="none" w:sz="0" w:space="0" w:color="auto"/>
        <w:right w:val="none" w:sz="0" w:space="0" w:color="auto"/>
      </w:divBdr>
    </w:div>
    <w:div w:id="519129136">
      <w:bodyDiv w:val="1"/>
      <w:marLeft w:val="0"/>
      <w:marRight w:val="0"/>
      <w:marTop w:val="0"/>
      <w:marBottom w:val="0"/>
      <w:divBdr>
        <w:top w:val="none" w:sz="0" w:space="0" w:color="auto"/>
        <w:left w:val="none" w:sz="0" w:space="0" w:color="auto"/>
        <w:bottom w:val="none" w:sz="0" w:space="0" w:color="auto"/>
        <w:right w:val="none" w:sz="0" w:space="0" w:color="auto"/>
      </w:divBdr>
    </w:div>
    <w:div w:id="610164505">
      <w:bodyDiv w:val="1"/>
      <w:marLeft w:val="0"/>
      <w:marRight w:val="0"/>
      <w:marTop w:val="0"/>
      <w:marBottom w:val="0"/>
      <w:divBdr>
        <w:top w:val="none" w:sz="0" w:space="0" w:color="auto"/>
        <w:left w:val="none" w:sz="0" w:space="0" w:color="auto"/>
        <w:bottom w:val="none" w:sz="0" w:space="0" w:color="auto"/>
        <w:right w:val="none" w:sz="0" w:space="0" w:color="auto"/>
      </w:divBdr>
    </w:div>
    <w:div w:id="861406021">
      <w:bodyDiv w:val="1"/>
      <w:marLeft w:val="0"/>
      <w:marRight w:val="0"/>
      <w:marTop w:val="0"/>
      <w:marBottom w:val="0"/>
      <w:divBdr>
        <w:top w:val="none" w:sz="0" w:space="0" w:color="auto"/>
        <w:left w:val="none" w:sz="0" w:space="0" w:color="auto"/>
        <w:bottom w:val="none" w:sz="0" w:space="0" w:color="auto"/>
        <w:right w:val="none" w:sz="0" w:space="0" w:color="auto"/>
      </w:divBdr>
    </w:div>
    <w:div w:id="131748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ementor.com/blog/wordpress-accessibility-elemento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ALI RIZVI</dc:creator>
  <cp:keywords/>
  <dc:description/>
  <cp:lastModifiedBy>SAJJAD ALI RIZVI</cp:lastModifiedBy>
  <cp:revision>6</cp:revision>
  <dcterms:created xsi:type="dcterms:W3CDTF">2023-06-12T09:50:00Z</dcterms:created>
  <dcterms:modified xsi:type="dcterms:W3CDTF">2023-06-12T16:47:00Z</dcterms:modified>
</cp:coreProperties>
</file>