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BEDF" w14:textId="77D083CF" w:rsidR="00A5474B" w:rsidRDefault="00502114" w:rsidP="00980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  <w:lang w:val="en-US"/>
        </w:rPr>
      </w:pPr>
      <w:r w:rsidRPr="00502114">
        <w:rPr>
          <w:sz w:val="44"/>
          <w:szCs w:val="44"/>
          <w:lang w:val="en-US"/>
        </w:rPr>
        <w:t>Math Methods</w:t>
      </w:r>
    </w:p>
    <w:p w14:paraId="155DA133" w14:textId="43FDE4E3" w:rsidR="00502114" w:rsidRDefault="00502114" w:rsidP="00502114">
      <w:pPr>
        <w:rPr>
          <w:sz w:val="44"/>
          <w:szCs w:val="44"/>
          <w:lang w:val="en-US"/>
        </w:rPr>
      </w:pPr>
    </w:p>
    <w:p w14:paraId="16BA5F03" w14:textId="77777777" w:rsidR="00502114" w:rsidRPr="00502114" w:rsidRDefault="009801C8" w:rsidP="00502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4" w:anchor="static_properties" w:history="1">
        <w:r w:rsidR="00502114" w:rsidRPr="0050211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Static properties</w:t>
        </w:r>
      </w:hyperlink>
    </w:p>
    <w:p w14:paraId="06DBC046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Math.E</w:t>
        </w:r>
      </w:hyperlink>
    </w:p>
    <w:p w14:paraId="376BEA2A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Euler's number and the base of natural logarithms;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2.718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031198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Math.LN10</w:t>
        </w:r>
      </w:hyperlink>
    </w:p>
    <w:p w14:paraId="0AC6C0E0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Natural logarithm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10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2.303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E1FDE3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Math.LN2</w:t>
        </w:r>
      </w:hyperlink>
    </w:p>
    <w:p w14:paraId="49D59CE5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Natural logarithm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2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0.693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F0D635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Math.LOG10E</w:t>
        </w:r>
      </w:hyperlink>
    </w:p>
    <w:p w14:paraId="0C568101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Base-10 logarithm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E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0.434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9FBD5B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Math.LOG2E</w:t>
        </w:r>
      </w:hyperlink>
    </w:p>
    <w:p w14:paraId="24303C87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Base-2 logarithm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E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1.443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8ED33E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Math.PI</w:t>
        </w:r>
      </w:hyperlink>
    </w:p>
    <w:p w14:paraId="274AE750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Ratio of a circle's circumference to its diameter;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3.14159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98B037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Math.SQRT1_2</w:t>
        </w:r>
      </w:hyperlink>
    </w:p>
    <w:p w14:paraId="1FAD2B1D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 root of ½;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0.707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5BB833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Math.SQRT2</w:t>
        </w:r>
      </w:hyperlink>
    </w:p>
    <w:p w14:paraId="46B64D00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 root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2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; approximately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1.414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9ECBA5" w14:textId="77777777" w:rsidR="00DB3BE2" w:rsidRDefault="00DB3BE2" w:rsidP="00502114">
      <w:pPr>
        <w:spacing w:before="100" w:beforeAutospacing="1" w:after="100" w:afterAutospacing="1" w:line="240" w:lineRule="auto"/>
        <w:outlineLvl w:val="1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7CD13B1F" w14:textId="77777777" w:rsidR="00DB3BE2" w:rsidRDefault="00DB3BE2" w:rsidP="00502114">
      <w:pPr>
        <w:spacing w:before="100" w:beforeAutospacing="1" w:after="100" w:afterAutospacing="1" w:line="240" w:lineRule="auto"/>
        <w:outlineLvl w:val="1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0E181CC1" w14:textId="77777777" w:rsidR="00DB3BE2" w:rsidRDefault="00DB3BE2" w:rsidP="00502114">
      <w:pPr>
        <w:spacing w:before="100" w:beforeAutospacing="1" w:after="100" w:afterAutospacing="1" w:line="240" w:lineRule="auto"/>
        <w:outlineLvl w:val="1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6A7E911F" w14:textId="77777777" w:rsidR="00DB3BE2" w:rsidRDefault="00DB3BE2" w:rsidP="00502114">
      <w:pPr>
        <w:spacing w:before="100" w:beforeAutospacing="1" w:after="100" w:afterAutospacing="1" w:line="240" w:lineRule="auto"/>
        <w:outlineLvl w:val="1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4878DEAF" w14:textId="77777777" w:rsidR="00DB3BE2" w:rsidRDefault="00DB3BE2" w:rsidP="00502114">
      <w:pPr>
        <w:spacing w:before="100" w:beforeAutospacing="1" w:after="100" w:afterAutospacing="1" w:line="240" w:lineRule="auto"/>
        <w:outlineLvl w:val="1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266D3218" w14:textId="149237F1" w:rsidR="00502114" w:rsidRPr="00502114" w:rsidRDefault="009801C8" w:rsidP="00502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3" w:anchor="static_methods" w:history="1">
        <w:r w:rsidR="00502114" w:rsidRPr="0050211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Static methods</w:t>
        </w:r>
      </w:hyperlink>
    </w:p>
    <w:p w14:paraId="46277A51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Math.abs()</w:t>
        </w:r>
      </w:hyperlink>
    </w:p>
    <w:p w14:paraId="738C46B8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absolute value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82041E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Math.acos()</w:t>
        </w:r>
      </w:hyperlink>
    </w:p>
    <w:p w14:paraId="01E4D5BC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arccosine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E830D0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Math.acosh()</w:t>
        </w:r>
      </w:hyperlink>
    </w:p>
    <w:p w14:paraId="60A57926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hyperbolic arccosine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2592A0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Math.asin()</w:t>
        </w:r>
      </w:hyperlink>
    </w:p>
    <w:p w14:paraId="0776EC94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arcsine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5EA52E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Math.asinh()</w:t>
        </w:r>
      </w:hyperlink>
    </w:p>
    <w:p w14:paraId="61F3D77C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hyperbolic arcsine of a number.</w:t>
      </w:r>
    </w:p>
    <w:p w14:paraId="629EA0F6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Math.atan()</w:t>
        </w:r>
      </w:hyperlink>
    </w:p>
    <w:p w14:paraId="7A91F34D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arctangent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2FCD6E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Math.atan2()</w:t>
        </w:r>
      </w:hyperlink>
    </w:p>
    <w:p w14:paraId="60E8C38F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arctangent of the quotient of its arguments.</w:t>
      </w:r>
    </w:p>
    <w:p w14:paraId="5CA3338B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Math.atanh()</w:t>
        </w:r>
      </w:hyperlink>
    </w:p>
    <w:p w14:paraId="7BFD393A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hyperbolic arctangent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896F31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Math.cbrt()</w:t>
        </w:r>
      </w:hyperlink>
    </w:p>
    <w:p w14:paraId="7F7B6DDC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cube root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328091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Math.ceil()</w:t>
        </w:r>
      </w:hyperlink>
    </w:p>
    <w:p w14:paraId="557B0707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smallest integer greater than or equal to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C974E7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Math.clz32()</w:t>
        </w:r>
      </w:hyperlink>
    </w:p>
    <w:p w14:paraId="2A96A832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number of leading zero bits of the 32-bit integer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BF5DC1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Math.cos()</w:t>
        </w:r>
      </w:hyperlink>
    </w:p>
    <w:p w14:paraId="787C9BE9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cosine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7641F0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Math.cosh()</w:t>
        </w:r>
      </w:hyperlink>
    </w:p>
    <w:p w14:paraId="56CC7D9C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Returns the hyperbolic cosine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FBB950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Math.exp()</w:t>
        </w:r>
      </w:hyperlink>
    </w:p>
    <w:p w14:paraId="3D0124A1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e</w:t>
      </w:r>
      <w:r w:rsidRPr="005021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x is the argument, and e is Euler's number (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2.718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…, the base of the natural logarithm).</w:t>
      </w:r>
    </w:p>
    <w:p w14:paraId="6FE703FC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Math.expm1()</w:t>
        </w:r>
      </w:hyperlink>
    </w:p>
    <w:p w14:paraId="0C90D00A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subtracting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1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exp(x)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89BBEB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Math.floor()</w:t>
        </w:r>
      </w:hyperlink>
    </w:p>
    <w:p w14:paraId="00FAE743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largest integer less than or equal to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86B45B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Math.fround()</w:t>
        </w:r>
      </w:hyperlink>
    </w:p>
    <w:p w14:paraId="2EC1D7AF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nearest </w:t>
      </w:r>
      <w:hyperlink r:id="rId31" w:tgtFrame="_blank" w:history="1">
        <w:r w:rsidRPr="005021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single precision</w:t>
        </w:r>
      </w:hyperlink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float representation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7C24A2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Math.hypot()</w:t>
        </w:r>
      </w:hyperlink>
    </w:p>
    <w:p w14:paraId="7E964B0E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square root of the sum of squares of its arguments.</w:t>
      </w:r>
    </w:p>
    <w:p w14:paraId="66CA4554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Math.imul()</w:t>
        </w:r>
      </w:hyperlink>
    </w:p>
    <w:p w14:paraId="78D2A16C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result of the 32-bit integer multiplication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y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879A61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Math.log()</w:t>
        </w:r>
      </w:hyperlink>
    </w:p>
    <w:p w14:paraId="443A55AD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natural logarithm (</w:t>
      </w:r>
      <w:r w:rsidRPr="00502114">
        <w:rPr>
          <w:rFonts w:ascii="MS Gothic" w:eastAsia="MS Gothic" w:hAnsi="MS Gothic" w:cs="MS Gothic" w:hint="eastAsia"/>
          <w:sz w:val="24"/>
          <w:szCs w:val="24"/>
          <w:lang w:eastAsia="en-IN"/>
        </w:rPr>
        <w:t>㏒</w:t>
      </w:r>
      <w:r w:rsidRPr="0050211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e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also, </w:t>
      </w:r>
      <w:r w:rsidRPr="00502114">
        <w:rPr>
          <w:rFonts w:ascii="MS Gothic" w:eastAsia="MS Gothic" w:hAnsi="MS Gothic" w:cs="MS Gothic" w:hint="eastAsia"/>
          <w:sz w:val="24"/>
          <w:szCs w:val="24"/>
          <w:lang w:eastAsia="en-IN"/>
        </w:rPr>
        <w:t>㏑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)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F5B0E8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Math.log10()</w:t>
        </w:r>
      </w:hyperlink>
    </w:p>
    <w:p w14:paraId="48906CB4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base-10 logarithm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A7069C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Math.log1p()</w:t>
        </w:r>
      </w:hyperlink>
    </w:p>
    <w:p w14:paraId="0DB58AFB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natural logarithm (</w:t>
      </w:r>
      <w:r w:rsidRPr="00502114">
        <w:rPr>
          <w:rFonts w:ascii="MS Gothic" w:eastAsia="MS Gothic" w:hAnsi="MS Gothic" w:cs="MS Gothic" w:hint="eastAsia"/>
          <w:sz w:val="24"/>
          <w:szCs w:val="24"/>
          <w:lang w:eastAsia="en-IN"/>
        </w:rPr>
        <w:t>㏒</w:t>
      </w:r>
      <w:r w:rsidRPr="00502114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e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also </w:t>
      </w:r>
      <w:r w:rsidRPr="00502114">
        <w:rPr>
          <w:rFonts w:ascii="MS Gothic" w:eastAsia="MS Gothic" w:hAnsi="MS Gothic" w:cs="MS Gothic" w:hint="eastAsia"/>
          <w:sz w:val="24"/>
          <w:szCs w:val="24"/>
          <w:lang w:eastAsia="en-IN"/>
        </w:rPr>
        <w:t>㏑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)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1 + 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the number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A17FC7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Math.log2()</w:t>
        </w:r>
      </w:hyperlink>
    </w:p>
    <w:p w14:paraId="36AF986F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base-2 logarithm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77BB6F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Math.max()</w:t>
        </w:r>
      </w:hyperlink>
    </w:p>
    <w:p w14:paraId="515E5462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largest of zero or more numbers.</w:t>
      </w:r>
    </w:p>
    <w:p w14:paraId="2AD8233F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Math.min()</w:t>
        </w:r>
      </w:hyperlink>
    </w:p>
    <w:p w14:paraId="40CCF417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smallest of zero or more numbers.</w:t>
      </w:r>
    </w:p>
    <w:p w14:paraId="11BCE5C8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Math.pow()</w:t>
        </w:r>
      </w:hyperlink>
    </w:p>
    <w:p w14:paraId="16C7F1D1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base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 exponent power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y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(that is,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var(--font-code)" w:eastAsia="Times New Roman" w:hAnsi="var(--font-code)" w:cs="Courier New"/>
          <w:sz w:val="20"/>
          <w:szCs w:val="20"/>
          <w:vertAlign w:val="superscript"/>
          <w:lang w:eastAsia="en-IN"/>
        </w:rPr>
        <w:t>y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F948F55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Math.random()</w:t>
        </w:r>
      </w:hyperlink>
    </w:p>
    <w:p w14:paraId="514B7064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pseudo-random number between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0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1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23953A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Math.round()</w:t>
        </w:r>
      </w:hyperlink>
    </w:p>
    <w:p w14:paraId="2E20B74D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value of the number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rounded to the nearest integer.</w:t>
      </w:r>
    </w:p>
    <w:p w14:paraId="3824C7A9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Math.sign()</w:t>
        </w:r>
      </w:hyperlink>
    </w:p>
    <w:p w14:paraId="760C6B31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sign of the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whether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 is positive, negative, or zero.</w:t>
      </w:r>
    </w:p>
    <w:p w14:paraId="55793DF8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Math.sin()</w:t>
        </w:r>
      </w:hyperlink>
    </w:p>
    <w:p w14:paraId="274B4702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sine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EFF17E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Math.sinh()</w:t>
        </w:r>
      </w:hyperlink>
    </w:p>
    <w:p w14:paraId="4910397A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hyperbolic sine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79DAD6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Math.sqrt()</w:t>
        </w:r>
      </w:hyperlink>
    </w:p>
    <w:p w14:paraId="73CCEB3A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positive square root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6905B6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Math.tan()</w:t>
        </w:r>
      </w:hyperlink>
    </w:p>
    <w:p w14:paraId="330CD17D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tangent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CD6EFF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Math.tanh()</w:t>
        </w:r>
      </w:hyperlink>
    </w:p>
    <w:p w14:paraId="1D27E429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hyperbolic tangent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68C33A" w14:textId="77777777" w:rsidR="00502114" w:rsidRPr="00502114" w:rsidRDefault="009801C8" w:rsidP="0050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history="1">
        <w:r w:rsidR="00502114" w:rsidRPr="00502114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en-IN"/>
          </w:rPr>
          <w:t>Math.trunc()</w:t>
        </w:r>
      </w:hyperlink>
    </w:p>
    <w:p w14:paraId="341642BD" w14:textId="77777777" w:rsidR="00502114" w:rsidRPr="00502114" w:rsidRDefault="00502114" w:rsidP="00502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integer portion of </w:t>
      </w:r>
      <w:r w:rsidRPr="00502114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502114">
        <w:rPr>
          <w:rFonts w:ascii="Times New Roman" w:eastAsia="Times New Roman" w:hAnsi="Times New Roman" w:cs="Times New Roman"/>
          <w:sz w:val="24"/>
          <w:szCs w:val="24"/>
          <w:lang w:eastAsia="en-IN"/>
        </w:rPr>
        <w:t>, removing any fractional digits.</w:t>
      </w:r>
    </w:p>
    <w:p w14:paraId="7E42BD9D" w14:textId="4F9097AE" w:rsidR="00502114" w:rsidRPr="00502114" w:rsidRDefault="00502114" w:rsidP="00502114">
      <w:pPr>
        <w:tabs>
          <w:tab w:val="left" w:pos="945"/>
        </w:tabs>
        <w:rPr>
          <w:sz w:val="44"/>
          <w:szCs w:val="44"/>
          <w:lang w:val="en-US"/>
        </w:rPr>
      </w:pPr>
    </w:p>
    <w:sectPr w:rsidR="00502114" w:rsidRPr="0050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2A50"/>
    <w:rsid w:val="00502114"/>
    <w:rsid w:val="006D7DF2"/>
    <w:rsid w:val="00922A50"/>
    <w:rsid w:val="009801C8"/>
    <w:rsid w:val="00DB3BE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4DE7"/>
  <w15:chartTrackingRefBased/>
  <w15:docId w15:val="{4FD623B6-F184-42B4-B0B3-C8ABF6B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1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21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21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Math" TargetMode="External"/><Relationship Id="rId18" Type="http://schemas.openxmlformats.org/officeDocument/2006/relationships/hyperlink" Target="https://developer.mozilla.org/en-US/docs/Web/JavaScript/Reference/Global_Objects/Math/asinh" TargetMode="External"/><Relationship Id="rId26" Type="http://schemas.openxmlformats.org/officeDocument/2006/relationships/hyperlink" Target="https://developer.mozilla.org/en-US/docs/Web/JavaScript/Reference/Global_Objects/Math/cosh" TargetMode="External"/><Relationship Id="rId39" Type="http://schemas.openxmlformats.org/officeDocument/2006/relationships/hyperlink" Target="https://developer.mozilla.org/en-US/docs/Web/JavaScript/Reference/Global_Objects/Math/m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JavaScript/Reference/Global_Objects/Math/atanh" TargetMode="External"/><Relationship Id="rId34" Type="http://schemas.openxmlformats.org/officeDocument/2006/relationships/hyperlink" Target="https://developer.mozilla.org/en-US/docs/Web/JavaScript/Reference/Global_Objects/Math/log" TargetMode="External"/><Relationship Id="rId42" Type="http://schemas.openxmlformats.org/officeDocument/2006/relationships/hyperlink" Target="https://developer.mozilla.org/en-US/docs/Web/JavaScript/Reference/Global_Objects/Math/round" TargetMode="External"/><Relationship Id="rId47" Type="http://schemas.openxmlformats.org/officeDocument/2006/relationships/hyperlink" Target="https://developer.mozilla.org/en-US/docs/Web/JavaScript/Reference/Global_Objects/Math/tan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Reference/Global_Objects/Math/LN2" TargetMode="External"/><Relationship Id="rId12" Type="http://schemas.openxmlformats.org/officeDocument/2006/relationships/hyperlink" Target="https://developer.mozilla.org/en-US/docs/Web/JavaScript/Reference/Global_Objects/Math/SQRT2" TargetMode="External"/><Relationship Id="rId17" Type="http://schemas.openxmlformats.org/officeDocument/2006/relationships/hyperlink" Target="https://developer.mozilla.org/en-US/docs/Web/JavaScript/Reference/Global_Objects/Math/asin" TargetMode="External"/><Relationship Id="rId25" Type="http://schemas.openxmlformats.org/officeDocument/2006/relationships/hyperlink" Target="https://developer.mozilla.org/en-US/docs/Web/JavaScript/Reference/Global_Objects/Math/cos" TargetMode="External"/><Relationship Id="rId33" Type="http://schemas.openxmlformats.org/officeDocument/2006/relationships/hyperlink" Target="https://developer.mozilla.org/en-US/docs/Web/JavaScript/Reference/Global_Objects/Math/imul" TargetMode="External"/><Relationship Id="rId38" Type="http://schemas.openxmlformats.org/officeDocument/2006/relationships/hyperlink" Target="https://developer.mozilla.org/en-US/docs/Web/JavaScript/Reference/Global_Objects/Math/max" TargetMode="External"/><Relationship Id="rId46" Type="http://schemas.openxmlformats.org/officeDocument/2006/relationships/hyperlink" Target="https://developer.mozilla.org/en-US/docs/Web/JavaScript/Reference/Global_Objects/Math/sq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Math/acosh" TargetMode="External"/><Relationship Id="rId20" Type="http://schemas.openxmlformats.org/officeDocument/2006/relationships/hyperlink" Target="https://developer.mozilla.org/en-US/docs/Web/JavaScript/Reference/Global_Objects/Math/atan2" TargetMode="External"/><Relationship Id="rId29" Type="http://schemas.openxmlformats.org/officeDocument/2006/relationships/hyperlink" Target="https://developer.mozilla.org/en-US/docs/Web/JavaScript/Reference/Global_Objects/Math/floor" TargetMode="External"/><Relationship Id="rId41" Type="http://schemas.openxmlformats.org/officeDocument/2006/relationships/hyperlink" Target="https://developer.mozilla.org/en-US/docs/Web/JavaScript/Reference/Global_Objects/Math/random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Math/LN10" TargetMode="External"/><Relationship Id="rId11" Type="http://schemas.openxmlformats.org/officeDocument/2006/relationships/hyperlink" Target="https://developer.mozilla.org/en-US/docs/Web/JavaScript/Reference/Global_Objects/Math/SQRT1_2" TargetMode="External"/><Relationship Id="rId24" Type="http://schemas.openxmlformats.org/officeDocument/2006/relationships/hyperlink" Target="https://developer.mozilla.org/en-US/docs/Web/JavaScript/Reference/Global_Objects/Math/clz32" TargetMode="External"/><Relationship Id="rId32" Type="http://schemas.openxmlformats.org/officeDocument/2006/relationships/hyperlink" Target="https://developer.mozilla.org/en-US/docs/Web/JavaScript/Reference/Global_Objects/Math/hypot" TargetMode="External"/><Relationship Id="rId37" Type="http://schemas.openxmlformats.org/officeDocument/2006/relationships/hyperlink" Target="https://developer.mozilla.org/en-US/docs/Web/JavaScript/Reference/Global_Objects/Math/log2" TargetMode="External"/><Relationship Id="rId40" Type="http://schemas.openxmlformats.org/officeDocument/2006/relationships/hyperlink" Target="https://developer.mozilla.org/en-US/docs/Web/JavaScript/Reference/Global_Objects/Math/pow" TargetMode="External"/><Relationship Id="rId45" Type="http://schemas.openxmlformats.org/officeDocument/2006/relationships/hyperlink" Target="https://developer.mozilla.org/en-US/docs/Web/JavaScript/Reference/Global_Objects/Math/sinh" TargetMode="External"/><Relationship Id="rId5" Type="http://schemas.openxmlformats.org/officeDocument/2006/relationships/hyperlink" Target="https://developer.mozilla.org/en-US/docs/Web/JavaScript/Reference/Global_Objects/Math/E" TargetMode="External"/><Relationship Id="rId15" Type="http://schemas.openxmlformats.org/officeDocument/2006/relationships/hyperlink" Target="https://developer.mozilla.org/en-US/docs/Web/JavaScript/Reference/Global_Objects/Math/acos" TargetMode="External"/><Relationship Id="rId23" Type="http://schemas.openxmlformats.org/officeDocument/2006/relationships/hyperlink" Target="https://developer.mozilla.org/en-US/docs/Web/JavaScript/Reference/Global_Objects/Math/ceil" TargetMode="External"/><Relationship Id="rId28" Type="http://schemas.openxmlformats.org/officeDocument/2006/relationships/hyperlink" Target="https://developer.mozilla.org/en-US/docs/Web/JavaScript/Reference/Global_Objects/Math/expm1" TargetMode="External"/><Relationship Id="rId36" Type="http://schemas.openxmlformats.org/officeDocument/2006/relationships/hyperlink" Target="https://developer.mozilla.org/en-US/docs/Web/JavaScript/Reference/Global_Objects/Math/log1p" TargetMode="External"/><Relationship Id="rId49" Type="http://schemas.openxmlformats.org/officeDocument/2006/relationships/hyperlink" Target="https://developer.mozilla.org/en-US/docs/Web/JavaScript/Reference/Global_Objects/Math/trunc" TargetMode="External"/><Relationship Id="rId10" Type="http://schemas.openxmlformats.org/officeDocument/2006/relationships/hyperlink" Target="https://developer.mozilla.org/en-US/docs/Web/JavaScript/Reference/Global_Objects/Math/PI" TargetMode="External"/><Relationship Id="rId19" Type="http://schemas.openxmlformats.org/officeDocument/2006/relationships/hyperlink" Target="https://developer.mozilla.org/en-US/docs/Web/JavaScript/Reference/Global_Objects/Math/atan" TargetMode="External"/><Relationship Id="rId31" Type="http://schemas.openxmlformats.org/officeDocument/2006/relationships/hyperlink" Target="https://en.wikipedia.org/wiki/Single-precision_floating-point_format" TargetMode="External"/><Relationship Id="rId44" Type="http://schemas.openxmlformats.org/officeDocument/2006/relationships/hyperlink" Target="https://developer.mozilla.org/en-US/docs/Web/JavaScript/Reference/Global_Objects/Math/sin" TargetMode="External"/><Relationship Id="rId4" Type="http://schemas.openxmlformats.org/officeDocument/2006/relationships/hyperlink" Target="https://developer.mozilla.org/en-US/docs/Web/JavaScript/Reference/Global_Objects/Math" TargetMode="External"/><Relationship Id="rId9" Type="http://schemas.openxmlformats.org/officeDocument/2006/relationships/hyperlink" Target="https://developer.mozilla.org/en-US/docs/Web/JavaScript/Reference/Global_Objects/Math/LOG2E" TargetMode="External"/><Relationship Id="rId14" Type="http://schemas.openxmlformats.org/officeDocument/2006/relationships/hyperlink" Target="https://developer.mozilla.org/en-US/docs/Web/JavaScript/Reference/Global_Objects/Math/abs" TargetMode="External"/><Relationship Id="rId22" Type="http://schemas.openxmlformats.org/officeDocument/2006/relationships/hyperlink" Target="https://developer.mozilla.org/en-US/docs/Web/JavaScript/Reference/Global_Objects/Math/cbrt" TargetMode="External"/><Relationship Id="rId27" Type="http://schemas.openxmlformats.org/officeDocument/2006/relationships/hyperlink" Target="https://developer.mozilla.org/en-US/docs/Web/JavaScript/Reference/Global_Objects/Math/exp" TargetMode="External"/><Relationship Id="rId30" Type="http://schemas.openxmlformats.org/officeDocument/2006/relationships/hyperlink" Target="https://developer.mozilla.org/en-US/docs/Web/JavaScript/Reference/Global_Objects/Math/fround" TargetMode="External"/><Relationship Id="rId35" Type="http://schemas.openxmlformats.org/officeDocument/2006/relationships/hyperlink" Target="https://developer.mozilla.org/en-US/docs/Web/JavaScript/Reference/Global_Objects/Math/log10" TargetMode="External"/><Relationship Id="rId43" Type="http://schemas.openxmlformats.org/officeDocument/2006/relationships/hyperlink" Target="https://developer.mozilla.org/en-US/docs/Web/JavaScript/Reference/Global_Objects/Math/sign" TargetMode="External"/><Relationship Id="rId48" Type="http://schemas.openxmlformats.org/officeDocument/2006/relationships/hyperlink" Target="https://developer.mozilla.org/en-US/docs/Web/JavaScript/Reference/Global_Objects/Math/tanh" TargetMode="External"/><Relationship Id="rId8" Type="http://schemas.openxmlformats.org/officeDocument/2006/relationships/hyperlink" Target="https://developer.mozilla.org/en-US/docs/Web/JavaScript/Reference/Global_Objects/Math/LOG10E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4</cp:revision>
  <dcterms:created xsi:type="dcterms:W3CDTF">2023-07-04T10:40:00Z</dcterms:created>
  <dcterms:modified xsi:type="dcterms:W3CDTF">2023-07-13T08:46:00Z</dcterms:modified>
</cp:coreProperties>
</file>