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EF886" w14:textId="77777777" w:rsidR="00C53EB0" w:rsidRPr="00CA3D9B" w:rsidRDefault="00C53EB0" w:rsidP="00C53EB0">
      <w:pPr>
        <w:pStyle w:val="ListParagraph"/>
        <w:spacing w:line="480" w:lineRule="auto"/>
        <w:jc w:val="both"/>
        <w:rPr>
          <w:rFonts w:ascii="Times New Roman" w:hAnsi="Times New Roman" w:cs="Times New Roman"/>
          <w:u w:val="single"/>
        </w:rPr>
      </w:pPr>
    </w:p>
    <w:p w14:paraId="24C0E40E" w14:textId="77777777" w:rsidR="00C53EB0" w:rsidRPr="00CA3D9B" w:rsidRDefault="00C53EB0" w:rsidP="00C53EB0">
      <w:pPr>
        <w:pStyle w:val="Heading2"/>
        <w:spacing w:line="48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93832119"/>
      <w:r w:rsidRPr="00CA3D9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6: Data Security</w:t>
      </w:r>
      <w:bookmarkEnd w:id="0"/>
    </w:p>
    <w:p w14:paraId="41EF573C" w14:textId="77777777" w:rsidR="00534876" w:rsidRPr="00CA3D9B" w:rsidRDefault="00534876" w:rsidP="00534876">
      <w:pPr>
        <w:rPr>
          <w:rFonts w:ascii="Times New Roman" w:hAnsi="Times New Roman" w:cs="Times New Roman"/>
        </w:rPr>
      </w:pPr>
    </w:p>
    <w:p w14:paraId="12CE15C0" w14:textId="77777777" w:rsidR="00534876" w:rsidRPr="00CA3D9B" w:rsidRDefault="00534876">
      <w:pPr>
        <w:rPr>
          <w:rFonts w:ascii="Times New Roman" w:hAnsi="Times New Roman" w:cs="Times New Roman"/>
        </w:rPr>
      </w:pPr>
    </w:p>
    <w:p w14:paraId="35F02ECB" w14:textId="77777777" w:rsidR="00534876" w:rsidRPr="00CA3D9B" w:rsidRDefault="00534876">
      <w:pPr>
        <w:rPr>
          <w:rFonts w:ascii="Times New Roman" w:hAnsi="Times New Roman" w:cs="Times New Roman"/>
        </w:rPr>
      </w:pPr>
    </w:p>
    <w:p w14:paraId="2778AA8C" w14:textId="07251DAD" w:rsidR="00674F5B" w:rsidRPr="00CA3D9B" w:rsidRDefault="00674F5B">
      <w:pPr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drawing>
          <wp:inline distT="0" distB="0" distL="0" distR="0" wp14:anchorId="11925103" wp14:editId="3DB7F65C">
            <wp:extent cx="5731510" cy="3582035"/>
            <wp:effectExtent l="0" t="0" r="0" b="0"/>
            <wp:docPr id="209090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086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C105" w14:textId="77777777" w:rsidR="00534876" w:rsidRPr="00CA3D9B" w:rsidRDefault="00534876" w:rsidP="00534876">
      <w:pPr>
        <w:spacing w:line="480" w:lineRule="auto"/>
        <w:jc w:val="both"/>
        <w:rPr>
          <w:rFonts w:ascii="Times New Roman" w:hAnsi="Times New Roman" w:cs="Times New Roman"/>
          <w:i/>
          <w:iCs/>
        </w:rPr>
      </w:pPr>
      <w:r w:rsidRPr="00CA3D9B">
        <w:rPr>
          <w:rFonts w:ascii="Times New Roman" w:hAnsi="Times New Roman" w:cs="Times New Roman"/>
          <w:i/>
          <w:iCs/>
        </w:rPr>
        <w:t>Figure: Key generated for all the buckets as a part of data protection, source: self</w:t>
      </w:r>
    </w:p>
    <w:p w14:paraId="57444872" w14:textId="1C5C7B3A" w:rsidR="00674F5B" w:rsidRPr="00CA3D9B" w:rsidRDefault="00674F5B">
      <w:pPr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F0145F" wp14:editId="014B3835">
            <wp:extent cx="5731510" cy="3582035"/>
            <wp:effectExtent l="0" t="0" r="0" b="0"/>
            <wp:docPr id="494759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5914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0FD2" w14:textId="530129DC" w:rsidR="00534876" w:rsidRPr="00CA3D9B" w:rsidRDefault="00534876" w:rsidP="00534876">
      <w:pPr>
        <w:spacing w:line="480" w:lineRule="auto"/>
        <w:jc w:val="both"/>
        <w:rPr>
          <w:rFonts w:ascii="Times New Roman" w:hAnsi="Times New Roman" w:cs="Times New Roman"/>
          <w:i/>
          <w:iCs/>
        </w:rPr>
      </w:pPr>
      <w:r w:rsidRPr="00CA3D9B">
        <w:rPr>
          <w:rFonts w:ascii="Times New Roman" w:hAnsi="Times New Roman" w:cs="Times New Roman"/>
          <w:i/>
          <w:iCs/>
        </w:rPr>
        <w:t>Figure: Shows that the default encryption is enabled for the curated bucket, source: self</w:t>
      </w:r>
    </w:p>
    <w:p w14:paraId="2F141F55" w14:textId="77777777" w:rsidR="00534876" w:rsidRPr="00CA3D9B" w:rsidRDefault="00534876">
      <w:pPr>
        <w:rPr>
          <w:rFonts w:ascii="Times New Roman" w:hAnsi="Times New Roman" w:cs="Times New Roman"/>
        </w:rPr>
      </w:pPr>
    </w:p>
    <w:p w14:paraId="75230130" w14:textId="5A6F2FF7" w:rsidR="00674F5B" w:rsidRPr="00CA3D9B" w:rsidRDefault="00674F5B">
      <w:pPr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drawing>
          <wp:inline distT="0" distB="0" distL="0" distR="0" wp14:anchorId="39458913" wp14:editId="13D22E69">
            <wp:extent cx="5731510" cy="3582035"/>
            <wp:effectExtent l="0" t="0" r="0" b="0"/>
            <wp:docPr id="1462720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2042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6B31" w14:textId="77777777" w:rsidR="00534876" w:rsidRPr="00CA3D9B" w:rsidRDefault="00534876" w:rsidP="00534876">
      <w:pPr>
        <w:spacing w:line="480" w:lineRule="auto"/>
        <w:jc w:val="both"/>
        <w:rPr>
          <w:rFonts w:ascii="Times New Roman" w:hAnsi="Times New Roman" w:cs="Times New Roman"/>
          <w:i/>
          <w:iCs/>
        </w:rPr>
      </w:pPr>
      <w:r w:rsidRPr="00CA3D9B">
        <w:rPr>
          <w:rFonts w:ascii="Times New Roman" w:hAnsi="Times New Roman" w:cs="Times New Roman"/>
          <w:i/>
          <w:iCs/>
        </w:rPr>
        <w:t>Figure: Shows that the bucket versioning is enabled for the curated bucket, source: self</w:t>
      </w:r>
    </w:p>
    <w:p w14:paraId="0EB038D0" w14:textId="4D75588C" w:rsidR="000B1986" w:rsidRPr="00CA3D9B" w:rsidRDefault="000B1986">
      <w:pPr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D2D278" wp14:editId="4380A76E">
            <wp:extent cx="5731510" cy="3582035"/>
            <wp:effectExtent l="0" t="0" r="0" b="0"/>
            <wp:docPr id="7772394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3943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A16D" w14:textId="76149E59" w:rsidR="00351D85" w:rsidRPr="00CA3D9B" w:rsidRDefault="00351D85" w:rsidP="00351D85">
      <w:pPr>
        <w:spacing w:line="480" w:lineRule="auto"/>
        <w:jc w:val="both"/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</w:rPr>
        <w:t>Figure: Replication configuration successfully updated for the raw bucket, source: self</w:t>
      </w:r>
    </w:p>
    <w:p w14:paraId="57FFFC4C" w14:textId="77777777" w:rsidR="00351D85" w:rsidRPr="00CA3D9B" w:rsidRDefault="00351D85" w:rsidP="00351D85">
      <w:pPr>
        <w:rPr>
          <w:rFonts w:ascii="Times New Roman" w:hAnsi="Times New Roman" w:cs="Times New Roman"/>
          <w:b/>
          <w:bCs/>
        </w:rPr>
      </w:pPr>
      <w:r w:rsidRPr="00CA3D9B">
        <w:rPr>
          <w:rFonts w:ascii="Times New Roman" w:hAnsi="Times New Roman" w:cs="Times New Roman"/>
          <w:b/>
          <w:bCs/>
        </w:rPr>
        <w:t>Step 7: Data Governance</w:t>
      </w:r>
    </w:p>
    <w:p w14:paraId="6D9D382A" w14:textId="100BAEAD" w:rsidR="000B1986" w:rsidRPr="00CA3D9B" w:rsidRDefault="002D151E">
      <w:pPr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drawing>
          <wp:inline distT="0" distB="0" distL="0" distR="0" wp14:anchorId="28E7EB39" wp14:editId="00CC0358">
            <wp:extent cx="5731510" cy="3582035"/>
            <wp:effectExtent l="0" t="0" r="0" b="0"/>
            <wp:docPr id="20178154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1540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B086" w14:textId="74649CA5" w:rsidR="00351D85" w:rsidRPr="00CA3D9B" w:rsidRDefault="00351D85" w:rsidP="00351D85">
      <w:pPr>
        <w:spacing w:line="480" w:lineRule="auto"/>
        <w:jc w:val="both"/>
        <w:rPr>
          <w:rFonts w:ascii="Times New Roman" w:hAnsi="Times New Roman" w:cs="Times New Roman"/>
          <w:i/>
          <w:iCs/>
        </w:rPr>
      </w:pPr>
      <w:r w:rsidRPr="00CA3D9B">
        <w:rPr>
          <w:rFonts w:ascii="Times New Roman" w:hAnsi="Times New Roman" w:cs="Times New Roman"/>
          <w:i/>
          <w:iCs/>
        </w:rPr>
        <w:t>Figure: Data quality check</w:t>
      </w:r>
      <w:r w:rsidR="00CA3D9B" w:rsidRPr="00CA3D9B">
        <w:rPr>
          <w:rFonts w:ascii="Times New Roman" w:hAnsi="Times New Roman" w:cs="Times New Roman"/>
          <w:i/>
          <w:iCs/>
        </w:rPr>
        <w:t>,</w:t>
      </w:r>
      <w:r w:rsidRPr="00CA3D9B">
        <w:rPr>
          <w:rFonts w:ascii="Times New Roman" w:hAnsi="Times New Roman" w:cs="Times New Roman"/>
          <w:i/>
          <w:iCs/>
        </w:rPr>
        <w:t xml:space="preserve"> Visual ETL, source: self</w:t>
      </w:r>
    </w:p>
    <w:p w14:paraId="34C44AFF" w14:textId="77777777" w:rsidR="002D151E" w:rsidRPr="00CA3D9B" w:rsidRDefault="002D151E">
      <w:pPr>
        <w:rPr>
          <w:rFonts w:ascii="Times New Roman" w:hAnsi="Times New Roman" w:cs="Times New Roman"/>
        </w:rPr>
      </w:pPr>
    </w:p>
    <w:p w14:paraId="20EB7710" w14:textId="139FE59C" w:rsidR="002D151E" w:rsidRPr="00CA3D9B" w:rsidRDefault="002D151E">
      <w:pPr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3843B9" wp14:editId="5BC0716B">
            <wp:extent cx="5731510" cy="3582035"/>
            <wp:effectExtent l="0" t="0" r="0" b="0"/>
            <wp:docPr id="13911840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8405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4A4A" w14:textId="0700DB91" w:rsidR="00416D8D" w:rsidRPr="00CA3D9B" w:rsidRDefault="00416D8D" w:rsidP="00416D8D">
      <w:pPr>
        <w:spacing w:line="480" w:lineRule="auto"/>
        <w:jc w:val="both"/>
        <w:rPr>
          <w:rFonts w:ascii="Times New Roman" w:hAnsi="Times New Roman" w:cs="Times New Roman"/>
          <w:i/>
          <w:iCs/>
        </w:rPr>
      </w:pPr>
      <w:r w:rsidRPr="00CA3D9B">
        <w:rPr>
          <w:rFonts w:ascii="Times New Roman" w:hAnsi="Times New Roman" w:cs="Times New Roman"/>
          <w:i/>
          <w:iCs/>
        </w:rPr>
        <w:t xml:space="preserve">Figure: </w:t>
      </w:r>
      <w:r w:rsidR="00C545D1">
        <w:rPr>
          <w:rFonts w:ascii="Times New Roman" w:hAnsi="Times New Roman" w:cs="Times New Roman"/>
          <w:i/>
          <w:iCs/>
        </w:rPr>
        <w:t>Shows the job was successful without any issues,</w:t>
      </w:r>
      <w:r w:rsidRPr="00CA3D9B">
        <w:rPr>
          <w:rFonts w:ascii="Times New Roman" w:hAnsi="Times New Roman" w:cs="Times New Roman"/>
          <w:i/>
          <w:iCs/>
        </w:rPr>
        <w:t xml:space="preserve"> source: self</w:t>
      </w:r>
    </w:p>
    <w:p w14:paraId="43CC46EA" w14:textId="77777777" w:rsidR="00351D85" w:rsidRPr="00CA3D9B" w:rsidRDefault="00351D85">
      <w:pPr>
        <w:rPr>
          <w:rFonts w:ascii="Times New Roman" w:hAnsi="Times New Roman" w:cs="Times New Roman"/>
        </w:rPr>
      </w:pPr>
    </w:p>
    <w:p w14:paraId="5B122925" w14:textId="77777777" w:rsidR="00351D85" w:rsidRPr="00CA3D9B" w:rsidRDefault="00351D85">
      <w:pPr>
        <w:rPr>
          <w:rFonts w:ascii="Times New Roman" w:hAnsi="Times New Roman" w:cs="Times New Roman"/>
        </w:rPr>
      </w:pPr>
    </w:p>
    <w:p w14:paraId="2D52D28C" w14:textId="500B6717" w:rsidR="00351D85" w:rsidRPr="00CA3D9B" w:rsidRDefault="00351D85" w:rsidP="00351D85">
      <w:pPr>
        <w:spacing w:line="480" w:lineRule="auto"/>
        <w:jc w:val="both"/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</w:rPr>
        <w:t>Then, the passed and failed quality check data were stored in a transformed S3 bucket.</w:t>
      </w:r>
    </w:p>
    <w:p w14:paraId="2536BB2D" w14:textId="3FB7659F" w:rsidR="00351D85" w:rsidRPr="00CA3D9B" w:rsidRDefault="002D151E">
      <w:pPr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drawing>
          <wp:inline distT="0" distB="0" distL="0" distR="0" wp14:anchorId="6E88B12E" wp14:editId="2096FEFA">
            <wp:extent cx="5731510" cy="3582035"/>
            <wp:effectExtent l="0" t="0" r="0" b="0"/>
            <wp:docPr id="4276224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2243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A819" w14:textId="182E2FCB" w:rsidR="002D151E" w:rsidRPr="00CA3D9B" w:rsidRDefault="00CA3D9B" w:rsidP="00CA3D9B">
      <w:pPr>
        <w:spacing w:line="480" w:lineRule="auto"/>
        <w:jc w:val="both"/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i/>
          <w:iCs/>
        </w:rPr>
        <w:lastRenderedPageBreak/>
        <w:t xml:space="preserve">Figure: shows the </w:t>
      </w:r>
      <w:proofErr w:type="spellStart"/>
      <w:r w:rsidRPr="00CA3D9B">
        <w:rPr>
          <w:rFonts w:ascii="Times New Roman" w:hAnsi="Times New Roman" w:cs="Times New Roman"/>
          <w:i/>
          <w:iCs/>
        </w:rPr>
        <w:t>passed</w:t>
      </w:r>
      <w:proofErr w:type="spellEnd"/>
      <w:r w:rsidRPr="00CA3D9B">
        <w:rPr>
          <w:rFonts w:ascii="Times New Roman" w:hAnsi="Times New Roman" w:cs="Times New Roman"/>
          <w:i/>
          <w:iCs/>
        </w:rPr>
        <w:t xml:space="preserve"> quality check record saved in the S3 transformed bucket, source: self</w:t>
      </w:r>
      <w:r w:rsidRPr="00CA3D9B">
        <w:rPr>
          <w:rFonts w:ascii="Times New Roman" w:hAnsi="Times New Roman" w:cs="Times New Roman"/>
          <w:noProof/>
        </w:rPr>
        <w:t xml:space="preserve"> </w:t>
      </w:r>
      <w:r w:rsidRPr="00CA3D9B">
        <w:rPr>
          <w:rFonts w:ascii="Times New Roman" w:hAnsi="Times New Roman" w:cs="Times New Roman"/>
          <w:noProof/>
        </w:rPr>
        <w:drawing>
          <wp:inline distT="0" distB="0" distL="0" distR="0" wp14:anchorId="4E5042F3" wp14:editId="25A85317">
            <wp:extent cx="5731510" cy="3582035"/>
            <wp:effectExtent l="0" t="0" r="0" b="0"/>
            <wp:docPr id="186939185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91852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D85" w:rsidRPr="00CA3D9B">
        <w:rPr>
          <w:rFonts w:ascii="Times New Roman" w:hAnsi="Times New Roman" w:cs="Times New Roman"/>
        </w:rPr>
        <w:t xml:space="preserve"> </w:t>
      </w:r>
    </w:p>
    <w:p w14:paraId="3D50F331" w14:textId="25B56E83" w:rsidR="00351D85" w:rsidRPr="00CA3D9B" w:rsidRDefault="00351D85" w:rsidP="00351D85">
      <w:pPr>
        <w:spacing w:line="480" w:lineRule="auto"/>
        <w:jc w:val="both"/>
        <w:rPr>
          <w:rFonts w:ascii="Times New Roman" w:hAnsi="Times New Roman" w:cs="Times New Roman"/>
          <w:i/>
          <w:iCs/>
        </w:rPr>
      </w:pPr>
      <w:r w:rsidRPr="00CA3D9B">
        <w:rPr>
          <w:rFonts w:ascii="Times New Roman" w:hAnsi="Times New Roman" w:cs="Times New Roman"/>
          <w:i/>
          <w:iCs/>
        </w:rPr>
        <w:t xml:space="preserve">Figure: shows the failed quality check record saved in </w:t>
      </w:r>
      <w:r w:rsidR="00CA3D9B" w:rsidRPr="00CA3D9B">
        <w:rPr>
          <w:rFonts w:ascii="Times New Roman" w:hAnsi="Times New Roman" w:cs="Times New Roman"/>
          <w:i/>
          <w:iCs/>
        </w:rPr>
        <w:t xml:space="preserve">the </w:t>
      </w:r>
      <w:r w:rsidRPr="00CA3D9B">
        <w:rPr>
          <w:rFonts w:ascii="Times New Roman" w:hAnsi="Times New Roman" w:cs="Times New Roman"/>
          <w:i/>
          <w:iCs/>
        </w:rPr>
        <w:t>S3 transformed bucket, source: self</w:t>
      </w:r>
    </w:p>
    <w:p w14:paraId="019CC051" w14:textId="77777777" w:rsidR="00351D85" w:rsidRPr="00CA3D9B" w:rsidRDefault="00351D85" w:rsidP="00351D85">
      <w:pPr>
        <w:rPr>
          <w:rFonts w:ascii="Times New Roman" w:hAnsi="Times New Roman" w:cs="Times New Roman"/>
          <w:b/>
          <w:bCs/>
        </w:rPr>
      </w:pPr>
      <w:r w:rsidRPr="00CA3D9B">
        <w:rPr>
          <w:rFonts w:ascii="Times New Roman" w:hAnsi="Times New Roman" w:cs="Times New Roman"/>
          <w:b/>
          <w:bCs/>
        </w:rPr>
        <w:t>Step 8: Monitoring of data</w:t>
      </w:r>
    </w:p>
    <w:p w14:paraId="4EBCEA55" w14:textId="4A1C2CCC" w:rsidR="002D151E" w:rsidRPr="00CA3D9B" w:rsidRDefault="00C53EB0">
      <w:pPr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drawing>
          <wp:inline distT="0" distB="0" distL="0" distR="0" wp14:anchorId="35EF7B0E" wp14:editId="2C4428ED">
            <wp:extent cx="5731510" cy="3582035"/>
            <wp:effectExtent l="0" t="0" r="0" b="0"/>
            <wp:docPr id="9067341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4174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D20" w14:textId="39649C1F" w:rsidR="00CA3D9B" w:rsidRPr="00CA3D9B" w:rsidRDefault="00CA3D9B" w:rsidP="00CA3D9B">
      <w:pPr>
        <w:spacing w:line="480" w:lineRule="auto"/>
        <w:jc w:val="both"/>
        <w:rPr>
          <w:rFonts w:ascii="Times New Roman" w:hAnsi="Times New Roman" w:cs="Times New Roman"/>
          <w:i/>
          <w:iCs/>
        </w:rPr>
      </w:pPr>
      <w:r w:rsidRPr="00CA3D9B">
        <w:rPr>
          <w:rFonts w:ascii="Times New Roman" w:hAnsi="Times New Roman" w:cs="Times New Roman"/>
          <w:i/>
          <w:iCs/>
        </w:rPr>
        <w:t>Figure: Image showing dashboard in AWS for S3 and job runs in AWS Glue, source: self</w:t>
      </w:r>
    </w:p>
    <w:p w14:paraId="09B4B27D" w14:textId="233EC4F0" w:rsidR="00CA3D9B" w:rsidRPr="00CA3D9B" w:rsidRDefault="00CA3D9B" w:rsidP="00CA3D9B">
      <w:pPr>
        <w:spacing w:line="480" w:lineRule="auto"/>
        <w:jc w:val="both"/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15F9F0" wp14:editId="5720F01C">
            <wp:extent cx="5731510" cy="3582035"/>
            <wp:effectExtent l="0" t="0" r="0" b="0"/>
            <wp:docPr id="213044828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48280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7C3A" w14:textId="45702A9B" w:rsidR="00CA3D9B" w:rsidRPr="00CA3D9B" w:rsidRDefault="00CA3D9B" w:rsidP="00CA3D9B">
      <w:pPr>
        <w:spacing w:line="480" w:lineRule="auto"/>
        <w:jc w:val="both"/>
        <w:rPr>
          <w:rFonts w:ascii="Times New Roman" w:hAnsi="Times New Roman" w:cs="Times New Roman"/>
          <w:i/>
          <w:iCs/>
        </w:rPr>
      </w:pPr>
      <w:r w:rsidRPr="00CA3D9B">
        <w:rPr>
          <w:rFonts w:ascii="Times New Roman" w:hAnsi="Times New Roman" w:cs="Times New Roman"/>
          <w:i/>
          <w:iCs/>
        </w:rPr>
        <w:t>Figure: created an alarm for S3 storage with a threshold, source: self</w:t>
      </w:r>
    </w:p>
    <w:p w14:paraId="696A7AE3" w14:textId="38468B09" w:rsidR="00CA3D9B" w:rsidRPr="00CA3D9B" w:rsidRDefault="00CA3D9B" w:rsidP="00822430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</w:rPr>
      </w:pPr>
    </w:p>
    <w:p w14:paraId="4FA5FCC2" w14:textId="77777777" w:rsidR="00CA3D9B" w:rsidRPr="00CA3D9B" w:rsidRDefault="00CA3D9B">
      <w:pPr>
        <w:rPr>
          <w:rFonts w:ascii="Times New Roman" w:hAnsi="Times New Roman" w:cs="Times New Roman"/>
        </w:rPr>
      </w:pPr>
    </w:p>
    <w:p w14:paraId="50C4F0BB" w14:textId="338EA8BD" w:rsidR="00C53EB0" w:rsidRPr="00CA3D9B" w:rsidRDefault="00C53EB0">
      <w:pPr>
        <w:rPr>
          <w:rFonts w:ascii="Times New Roman" w:hAnsi="Times New Roman" w:cs="Times New Roman"/>
        </w:rPr>
      </w:pPr>
      <w:r w:rsidRPr="00CA3D9B">
        <w:rPr>
          <w:rFonts w:ascii="Times New Roman" w:hAnsi="Times New Roman" w:cs="Times New Roman"/>
          <w:noProof/>
        </w:rPr>
        <w:drawing>
          <wp:inline distT="0" distB="0" distL="0" distR="0" wp14:anchorId="02EC28AA" wp14:editId="64806233">
            <wp:extent cx="5731510" cy="3582035"/>
            <wp:effectExtent l="0" t="0" r="0" b="0"/>
            <wp:docPr id="128681687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16879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DDE8" w14:textId="77777777" w:rsidR="00CA3D9B" w:rsidRPr="00CA3D9B" w:rsidRDefault="00CA3D9B" w:rsidP="00CA3D9B">
      <w:pPr>
        <w:spacing w:line="480" w:lineRule="auto"/>
        <w:jc w:val="both"/>
        <w:rPr>
          <w:rFonts w:ascii="Times New Roman" w:hAnsi="Times New Roman" w:cs="Times New Roman"/>
          <w:i/>
          <w:iCs/>
        </w:rPr>
      </w:pPr>
      <w:r w:rsidRPr="00CA3D9B">
        <w:rPr>
          <w:rFonts w:ascii="Times New Roman" w:hAnsi="Times New Roman" w:cs="Times New Roman"/>
          <w:i/>
          <w:iCs/>
        </w:rPr>
        <w:lastRenderedPageBreak/>
        <w:t>Figure: Showing the trial created using AWS Cloud Trial, source: Self</w:t>
      </w:r>
    </w:p>
    <w:p w14:paraId="143D1D4D" w14:textId="77777777" w:rsidR="00CA3D9B" w:rsidRPr="00CA3D9B" w:rsidRDefault="00CA3D9B">
      <w:pPr>
        <w:rPr>
          <w:rFonts w:ascii="Times New Roman" w:hAnsi="Times New Roman" w:cs="Times New Roman"/>
        </w:rPr>
      </w:pPr>
    </w:p>
    <w:sectPr w:rsidR="00CA3D9B" w:rsidRPr="00CA3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A32C1"/>
    <w:multiLevelType w:val="hybridMultilevel"/>
    <w:tmpl w:val="B8AE63C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2401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F5B"/>
    <w:rsid w:val="00084886"/>
    <w:rsid w:val="000B1986"/>
    <w:rsid w:val="002D151E"/>
    <w:rsid w:val="00351D85"/>
    <w:rsid w:val="00416D8D"/>
    <w:rsid w:val="00534876"/>
    <w:rsid w:val="00674F5B"/>
    <w:rsid w:val="00822430"/>
    <w:rsid w:val="00C53EB0"/>
    <w:rsid w:val="00C545D1"/>
    <w:rsid w:val="00CA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851927"/>
  <w15:chartTrackingRefBased/>
  <w15:docId w15:val="{0B48ED9D-F584-CE46-8278-900BCAF31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4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F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F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F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F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F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F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F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4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F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F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F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F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Shaik</dc:creator>
  <cp:keywords/>
  <dc:description/>
  <cp:lastModifiedBy>Rizwan Shaik</cp:lastModifiedBy>
  <cp:revision>2</cp:revision>
  <dcterms:created xsi:type="dcterms:W3CDTF">2025-06-25T03:12:00Z</dcterms:created>
  <dcterms:modified xsi:type="dcterms:W3CDTF">2025-06-25T03:12:00Z</dcterms:modified>
</cp:coreProperties>
</file>