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DC3" w:rsidRPr="006A6DC3" w:rsidRDefault="006A6DC3" w:rsidP="006A6DC3">
      <w:r w:rsidRPr="006A6DC3">
        <w:t>SonarQube</w:t>
      </w:r>
    </w:p>
    <w:p w:rsidR="00627CB3" w:rsidRPr="006A6DC3" w:rsidRDefault="00627CB3" w:rsidP="006A6DC3"/>
    <w:p w:rsidR="00627CB3" w:rsidRDefault="009C579A">
      <w:pPr>
        <w:rPr>
          <w:rStyle w:val="Hyperlink"/>
        </w:rPr>
      </w:pPr>
      <w:r>
        <w:rPr>
          <w:rFonts w:ascii="Times New Roman" w:hAnsi="Times New Roman" w:cs="Times New Roman"/>
          <w:b/>
          <w:bCs/>
        </w:rPr>
        <w:t xml:space="preserve">Website: </w:t>
      </w:r>
      <w:r w:rsidRPr="009C579A">
        <w:rPr>
          <w:rStyle w:val="Hyperlink"/>
        </w:rPr>
        <w:t>https://www.sonarsource.com/</w:t>
      </w:r>
      <w:r>
        <w:rPr>
          <w:rStyle w:val="Hyperlink"/>
        </w:rPr>
        <w:t>/</w:t>
      </w:r>
    </w:p>
    <w:p w:rsidR="00627CB3" w:rsidRDefault="00627CB3">
      <w:pPr>
        <w:rPr>
          <w:rFonts w:ascii="Times New Roman" w:hAnsi="Times New Roman" w:cs="Times New Roman"/>
        </w:rPr>
      </w:pPr>
    </w:p>
    <w:p w:rsidR="00627CB3" w:rsidRDefault="009C579A">
      <w:pPr>
        <w:numPr>
          <w:ilvl w:val="0"/>
          <w:numId w:val="1"/>
        </w:numPr>
        <w:rPr>
          <w:rFonts w:ascii="Times New Roman" w:hAnsi="Times New Roman" w:cs="Times New Roman"/>
          <w:b/>
          <w:bCs/>
        </w:rPr>
      </w:pPr>
      <w:r>
        <w:rPr>
          <w:rFonts w:ascii="Times New Roman" w:hAnsi="Times New Roman" w:cs="Times New Roman"/>
          <w:b/>
          <w:bCs/>
        </w:rPr>
        <w:t>Code Comprehension Support:</w:t>
      </w:r>
    </w:p>
    <w:p w:rsidR="006A6DC3" w:rsidRPr="006A6DC3" w:rsidRDefault="006A6DC3" w:rsidP="006A6DC3">
      <w:pPr>
        <w:pStyle w:val="ListParagraph"/>
        <w:rPr>
          <w:rFonts w:ascii="Times New Roman" w:eastAsia="Times New Roman" w:hAnsi="Times New Roman" w:cs="Times New Roman"/>
          <w:sz w:val="24"/>
          <w:szCs w:val="24"/>
          <w:lang w:eastAsia="en-US"/>
        </w:rPr>
      </w:pPr>
      <w:r w:rsidRPr="006A6DC3">
        <w:rPr>
          <w:rFonts w:ascii="Times New Roman" w:eastAsia="Times New Roman" w:hAnsi="Times New Roman" w:cs="Times New Roman"/>
          <w:sz w:val="24"/>
          <w:szCs w:val="24"/>
          <w:lang w:eastAsia="en-US"/>
        </w:rPr>
        <w:t>SonarQube is an excellent tool for static code analysis. It gives precise information on code quality, including defects, vulnerabilities, and code smells. Its dashboards and visualizations allow developers to immediately grasp the state of their codebase.</w:t>
      </w:r>
    </w:p>
    <w:p w:rsidR="00627CB3" w:rsidRDefault="009C579A">
      <w:pPr>
        <w:numPr>
          <w:ilvl w:val="0"/>
          <w:numId w:val="1"/>
        </w:numPr>
        <w:rPr>
          <w:rFonts w:ascii="Times New Roman" w:hAnsi="Times New Roman" w:cs="Times New Roman"/>
          <w:b/>
          <w:bCs/>
        </w:rPr>
      </w:pPr>
      <w:r>
        <w:rPr>
          <w:rFonts w:ascii="Times New Roman" w:hAnsi="Times New Roman" w:cs="Times New Roman"/>
          <w:b/>
          <w:bCs/>
        </w:rPr>
        <w:t>C</w:t>
      </w:r>
      <w:r>
        <w:rPr>
          <w:rFonts w:ascii="Times New Roman" w:hAnsi="Times New Roman" w:cs="Times New Roman"/>
          <w:b/>
          <w:bCs/>
        </w:rPr>
        <w:t>ode Translation Support:</w:t>
      </w:r>
    </w:p>
    <w:p w:rsidR="006A6DC3" w:rsidRPr="006A6DC3" w:rsidRDefault="006A6DC3" w:rsidP="006A6DC3">
      <w:pPr>
        <w:pStyle w:val="ListParagraph"/>
        <w:numPr>
          <w:ilvl w:val="0"/>
          <w:numId w:val="1"/>
        </w:numPr>
        <w:rPr>
          <w:rFonts w:ascii="Times New Roman" w:eastAsia="Times New Roman" w:hAnsi="Times New Roman" w:cs="Times New Roman"/>
          <w:sz w:val="24"/>
          <w:szCs w:val="24"/>
          <w:lang w:eastAsia="en-US"/>
        </w:rPr>
      </w:pPr>
      <w:r w:rsidRPr="006A6DC3">
        <w:rPr>
          <w:rFonts w:ascii="Times New Roman" w:eastAsia="Times New Roman" w:hAnsi="Times New Roman" w:cs="Times New Roman"/>
          <w:sz w:val="24"/>
          <w:szCs w:val="24"/>
          <w:lang w:eastAsia="en-US"/>
        </w:rPr>
        <w:t>SonarQube does not directly allow code translation. It prioritizes code analysis to improve quality and maintainability over code translation from one language to another.</w:t>
      </w:r>
    </w:p>
    <w:p w:rsidR="00627CB3" w:rsidRDefault="009C579A">
      <w:pPr>
        <w:numPr>
          <w:ilvl w:val="0"/>
          <w:numId w:val="1"/>
        </w:numPr>
        <w:rPr>
          <w:rFonts w:ascii="Times New Roman" w:hAnsi="Times New Roman" w:cs="Times New Roman"/>
        </w:rPr>
      </w:pPr>
      <w:r>
        <w:rPr>
          <w:rFonts w:ascii="Times New Roman" w:hAnsi="Times New Roman" w:cs="Times New Roman"/>
          <w:b/>
          <w:bCs/>
        </w:rPr>
        <w:t>S</w:t>
      </w:r>
      <w:r>
        <w:rPr>
          <w:rFonts w:ascii="Times New Roman" w:hAnsi="Times New Roman" w:cs="Times New Roman"/>
          <w:b/>
          <w:bCs/>
        </w:rPr>
        <w:t>upport for Extracting Design Artifacts</w:t>
      </w:r>
      <w:r>
        <w:rPr>
          <w:rFonts w:ascii="Times New Roman" w:hAnsi="Times New Roman" w:cs="Times New Roman"/>
        </w:rPr>
        <w:t>:</w:t>
      </w:r>
    </w:p>
    <w:p w:rsidR="006A6DC3" w:rsidRPr="006A6DC3" w:rsidRDefault="006A6DC3" w:rsidP="006A6DC3">
      <w:pPr>
        <w:pStyle w:val="ListParagraph"/>
        <w:numPr>
          <w:ilvl w:val="0"/>
          <w:numId w:val="1"/>
        </w:numPr>
        <w:rPr>
          <w:rFonts w:ascii="Times New Roman" w:eastAsia="Times New Roman" w:hAnsi="Times New Roman" w:cs="Times New Roman"/>
          <w:sz w:val="24"/>
          <w:szCs w:val="24"/>
          <w:lang w:eastAsia="en-US"/>
        </w:rPr>
      </w:pPr>
      <w:r w:rsidRPr="006A6DC3">
        <w:rPr>
          <w:rFonts w:ascii="Times New Roman" w:eastAsia="Times New Roman" w:hAnsi="Times New Roman" w:cs="Times New Roman"/>
          <w:sz w:val="24"/>
          <w:szCs w:val="24"/>
          <w:lang w:eastAsia="en-US"/>
        </w:rPr>
        <w:t xml:space="preserve">SonarQube's analysis can extract certain design artifacts, such as duplicated </w:t>
      </w:r>
      <w:bookmarkStart w:id="0" w:name="_GoBack"/>
      <w:r w:rsidRPr="006A6DC3">
        <w:rPr>
          <w:rFonts w:ascii="Times New Roman" w:eastAsia="Times New Roman" w:hAnsi="Times New Roman" w:cs="Times New Roman"/>
          <w:sz w:val="24"/>
          <w:szCs w:val="24"/>
          <w:lang w:eastAsia="en-US"/>
        </w:rPr>
        <w:t>code and architectural smells, which can indicate design flaws.</w:t>
      </w:r>
    </w:p>
    <w:bookmarkEnd w:id="0"/>
    <w:p w:rsidR="00627CB3" w:rsidRDefault="009C579A">
      <w:pPr>
        <w:rPr>
          <w:rFonts w:ascii="Times New Roman" w:hAnsi="Times New Roman" w:cs="Times New Roman"/>
          <w:b/>
          <w:bCs/>
        </w:rPr>
      </w:pPr>
      <w:r>
        <w:rPr>
          <w:rFonts w:ascii="Times New Roman" w:hAnsi="Times New Roman" w:cs="Times New Roman"/>
          <w:b/>
          <w:bCs/>
        </w:rPr>
        <w:t>A</w:t>
      </w:r>
      <w:r>
        <w:rPr>
          <w:rFonts w:ascii="Times New Roman" w:hAnsi="Times New Roman" w:cs="Times New Roman"/>
          <w:b/>
          <w:bCs/>
        </w:rPr>
        <w:t>dvantages:</w:t>
      </w:r>
    </w:p>
    <w:p w:rsidR="00627CB3" w:rsidRDefault="00627CB3">
      <w:pPr>
        <w:rPr>
          <w:rFonts w:ascii="Times New Roman" w:hAnsi="Times New Roman" w:cs="Times New Roman"/>
        </w:rPr>
      </w:pPr>
    </w:p>
    <w:p w:rsidR="006A6DC3" w:rsidRPr="006A6DC3" w:rsidRDefault="006A6DC3" w:rsidP="009C579A">
      <w:pPr>
        <w:pStyle w:val="ListParagraph"/>
        <w:numPr>
          <w:ilvl w:val="0"/>
          <w:numId w:val="4"/>
        </w:numPr>
      </w:pPr>
      <w:r w:rsidRPr="006A6DC3">
        <w:t>Comprehensive analysis with support for multiple languages.</w:t>
      </w:r>
    </w:p>
    <w:p w:rsidR="006A6DC3" w:rsidRPr="006A6DC3" w:rsidRDefault="006A6DC3" w:rsidP="009C579A">
      <w:pPr>
        <w:pStyle w:val="ListParagraph"/>
        <w:numPr>
          <w:ilvl w:val="0"/>
          <w:numId w:val="4"/>
        </w:numPr>
      </w:pPr>
      <w:r w:rsidRPr="006A6DC3">
        <w:t>Integration with various CI/CD pipelines.</w:t>
      </w:r>
    </w:p>
    <w:p w:rsidR="006A6DC3" w:rsidRPr="006A6DC3" w:rsidRDefault="006A6DC3" w:rsidP="009C579A">
      <w:pPr>
        <w:pStyle w:val="ListParagraph"/>
        <w:numPr>
          <w:ilvl w:val="0"/>
          <w:numId w:val="4"/>
        </w:numPr>
      </w:pPr>
      <w:r w:rsidRPr="006A6DC3">
        <w:t>Extensible through plugins.</w:t>
      </w:r>
    </w:p>
    <w:p w:rsidR="00627CB3" w:rsidRDefault="009C579A">
      <w:pPr>
        <w:rPr>
          <w:rFonts w:ascii="Times New Roman" w:hAnsi="Times New Roman" w:cs="Times New Roman"/>
          <w:b/>
          <w:bCs/>
        </w:rPr>
      </w:pPr>
      <w:r>
        <w:rPr>
          <w:rFonts w:ascii="Times New Roman" w:hAnsi="Times New Roman" w:cs="Times New Roman"/>
          <w:b/>
          <w:bCs/>
        </w:rPr>
        <w:t>D</w:t>
      </w:r>
      <w:r>
        <w:rPr>
          <w:rFonts w:ascii="Times New Roman" w:hAnsi="Times New Roman" w:cs="Times New Roman"/>
          <w:b/>
          <w:bCs/>
        </w:rPr>
        <w:t>isadvantages:</w:t>
      </w:r>
    </w:p>
    <w:p w:rsidR="009C579A" w:rsidRDefault="009C579A" w:rsidP="009C579A">
      <w:pPr>
        <w:pStyle w:val="ListParagraph"/>
        <w:numPr>
          <w:ilvl w:val="0"/>
          <w:numId w:val="8"/>
        </w:numPr>
        <w:rPr>
          <w:rFonts w:ascii="Times New Roman" w:eastAsia="Times New Roman" w:hAnsi="Times New Roman" w:cs="Times New Roman"/>
          <w:sz w:val="24"/>
          <w:szCs w:val="24"/>
          <w:lang w:eastAsia="en-US"/>
        </w:rPr>
      </w:pPr>
      <w:r w:rsidRPr="009C579A">
        <w:rPr>
          <w:rFonts w:ascii="Times New Roman" w:eastAsia="Times New Roman" w:hAnsi="Times New Roman" w:cs="Times New Roman"/>
          <w:sz w:val="24"/>
          <w:szCs w:val="24"/>
          <w:lang w:eastAsia="en-US"/>
        </w:rPr>
        <w:t xml:space="preserve">Analysis can be resource-intensive. </w:t>
      </w:r>
    </w:p>
    <w:p w:rsidR="009C579A" w:rsidRDefault="009C579A" w:rsidP="009C579A">
      <w:pPr>
        <w:pStyle w:val="ListParagraph"/>
        <w:numPr>
          <w:ilvl w:val="0"/>
          <w:numId w:val="8"/>
        </w:numPr>
        <w:rPr>
          <w:rFonts w:ascii="Times New Roman" w:eastAsia="Times New Roman" w:hAnsi="Times New Roman" w:cs="Times New Roman"/>
          <w:sz w:val="24"/>
          <w:szCs w:val="24"/>
          <w:lang w:eastAsia="en-US"/>
        </w:rPr>
      </w:pPr>
      <w:r w:rsidRPr="009C579A">
        <w:rPr>
          <w:rFonts w:ascii="Times New Roman" w:eastAsia="Times New Roman" w:hAnsi="Times New Roman" w:cs="Times New Roman"/>
          <w:sz w:val="24"/>
          <w:szCs w:val="24"/>
          <w:lang w:eastAsia="en-US"/>
        </w:rPr>
        <w:t>It requires some configuration and setup effort.</w:t>
      </w:r>
    </w:p>
    <w:p w:rsidR="009C579A" w:rsidRPr="009C579A" w:rsidRDefault="009C579A" w:rsidP="009C579A">
      <w:pPr>
        <w:pStyle w:val="ListParagraph"/>
        <w:numPr>
          <w:ilvl w:val="0"/>
          <w:numId w:val="8"/>
        </w:numPr>
        <w:rPr>
          <w:rFonts w:ascii="Times New Roman" w:eastAsia="Times New Roman" w:hAnsi="Times New Roman" w:cs="Times New Roman"/>
          <w:sz w:val="24"/>
          <w:szCs w:val="24"/>
          <w:lang w:eastAsia="en-US"/>
        </w:rPr>
      </w:pPr>
      <w:r w:rsidRPr="009C579A">
        <w:rPr>
          <w:rFonts w:ascii="Times New Roman" w:eastAsia="Times New Roman" w:hAnsi="Times New Roman" w:cs="Times New Roman"/>
          <w:sz w:val="24"/>
          <w:szCs w:val="24"/>
          <w:lang w:eastAsia="en-US"/>
        </w:rPr>
        <w:t>Support for legacy languages is limited.</w:t>
      </w:r>
    </w:p>
    <w:p w:rsidR="00627CB3" w:rsidRDefault="00627CB3">
      <w:pPr>
        <w:rPr>
          <w:rFonts w:ascii="Times New Roman" w:hAnsi="Times New Roman" w:cs="Times New Roman"/>
        </w:rPr>
      </w:pPr>
    </w:p>
    <w:p w:rsidR="009C579A" w:rsidRPr="009C579A" w:rsidRDefault="009C579A" w:rsidP="009C579A">
      <w:pPr>
        <w:rPr>
          <w:b/>
          <w:sz w:val="28"/>
          <w:szCs w:val="28"/>
        </w:rPr>
      </w:pPr>
      <w:r w:rsidRPr="009C579A">
        <w:rPr>
          <w:b/>
          <w:sz w:val="28"/>
          <w:szCs w:val="28"/>
        </w:rPr>
        <w:t>2</w:t>
      </w:r>
      <w:r w:rsidRPr="009C579A">
        <w:rPr>
          <w:b/>
          <w:sz w:val="28"/>
          <w:szCs w:val="28"/>
        </w:rPr>
        <w:t xml:space="preserve">. </w:t>
      </w:r>
      <w:proofErr w:type="spellStart"/>
      <w:r w:rsidRPr="009C579A">
        <w:rPr>
          <w:b/>
          <w:sz w:val="28"/>
          <w:szCs w:val="28"/>
        </w:rPr>
        <w:t>JArchitect</w:t>
      </w:r>
      <w:proofErr w:type="spellEnd"/>
    </w:p>
    <w:p w:rsidR="00627CB3" w:rsidRDefault="00627CB3">
      <w:pPr>
        <w:rPr>
          <w:rFonts w:ascii="Times New Roman" w:hAnsi="Times New Roman" w:cs="Times New Roman"/>
          <w:b/>
          <w:bCs/>
          <w:sz w:val="28"/>
          <w:szCs w:val="28"/>
        </w:rPr>
      </w:pPr>
    </w:p>
    <w:p w:rsidR="00627CB3" w:rsidRDefault="009C579A">
      <w:pPr>
        <w:rPr>
          <w:rFonts w:ascii="Times New Roman" w:hAnsi="Times New Roman" w:cs="Times New Roman"/>
          <w:i/>
          <w:iCs/>
        </w:rPr>
      </w:pPr>
      <w:r>
        <w:rPr>
          <w:rFonts w:ascii="Times New Roman" w:hAnsi="Times New Roman" w:cs="Times New Roman"/>
          <w:b/>
          <w:bCs/>
        </w:rPr>
        <w:t xml:space="preserve">Website: </w:t>
      </w:r>
      <w:hyperlink r:id="rId5" w:history="1">
        <w:r w:rsidRPr="00C26C28">
          <w:rPr>
            <w:rStyle w:val="Hyperlink"/>
            <w:rFonts w:ascii="Times New Roman" w:hAnsi="Times New Roman" w:cs="Times New Roman"/>
            <w:i/>
            <w:iCs/>
          </w:rPr>
          <w:t>https://www.jarchitect.com/</w:t>
        </w:r>
      </w:hyperlink>
    </w:p>
    <w:p w:rsidR="009C579A" w:rsidRDefault="009C579A">
      <w:pPr>
        <w:rPr>
          <w:rFonts w:ascii="Times New Roman" w:hAnsi="Times New Roman" w:cs="Times New Roman"/>
          <w:i/>
          <w:iCs/>
        </w:rPr>
      </w:pPr>
    </w:p>
    <w:p w:rsidR="00627CB3" w:rsidRDefault="009C579A">
      <w:pPr>
        <w:rPr>
          <w:rFonts w:ascii="Times New Roman" w:hAnsi="Times New Roman" w:cs="Times New Roman"/>
          <w:b/>
          <w:bCs/>
        </w:rPr>
      </w:pPr>
      <w:r>
        <w:rPr>
          <w:rFonts w:ascii="Times New Roman" w:hAnsi="Times New Roman" w:cs="Times New Roman"/>
          <w:b/>
          <w:bCs/>
        </w:rPr>
        <w:t>Code Comprehension Support:</w:t>
      </w:r>
    </w:p>
    <w:p w:rsidR="009C579A" w:rsidRDefault="009C579A" w:rsidP="009C579A">
      <w:pPr>
        <w:rPr>
          <w:rFonts w:ascii="Times New Roman" w:eastAsia="Times New Roman" w:hAnsi="Times New Roman" w:cs="Times New Roman"/>
          <w:lang w:eastAsia="en-US"/>
        </w:rPr>
      </w:pPr>
      <w:proofErr w:type="spellStart"/>
      <w:r>
        <w:t>JArchitect</w:t>
      </w:r>
      <w:proofErr w:type="spellEnd"/>
      <w:r>
        <w:t xml:space="preserve"> is intended for the analysis of Java code. It offers thorough insights into the dependencies, structure, and quality of the code, which makes maintenance and comprehension easier.</w:t>
      </w:r>
    </w:p>
    <w:p w:rsidR="00627CB3" w:rsidRDefault="009C579A" w:rsidP="009C579A">
      <w:pPr>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Code Translation Support:</w:t>
      </w:r>
    </w:p>
    <w:p w:rsidR="009C579A" w:rsidRDefault="009C579A" w:rsidP="009C579A">
      <w:pPr>
        <w:rPr>
          <w:rFonts w:ascii="Times New Roman" w:eastAsia="Times New Roman" w:hAnsi="Times New Roman" w:cs="Times New Roman"/>
          <w:lang w:eastAsia="en-US"/>
        </w:rPr>
      </w:pPr>
      <w:r>
        <w:t xml:space="preserve">Code translation is not supported by </w:t>
      </w:r>
      <w:proofErr w:type="spellStart"/>
      <w:r>
        <w:t>JArchitect</w:t>
      </w:r>
      <w:proofErr w:type="spellEnd"/>
      <w:r>
        <w:t xml:space="preserve">. Its main objective is to </w:t>
      </w:r>
      <w:proofErr w:type="spellStart"/>
      <w:r>
        <w:t>analyse</w:t>
      </w:r>
      <w:proofErr w:type="spellEnd"/>
      <w:r>
        <w:t xml:space="preserve"> Java codebases for architectural and quality problems.</w:t>
      </w:r>
    </w:p>
    <w:p w:rsidR="00627CB3" w:rsidRDefault="009C579A" w:rsidP="009C579A">
      <w:pPr>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Support for Extr</w:t>
      </w:r>
      <w:r>
        <w:rPr>
          <w:rFonts w:ascii="Times New Roman" w:hAnsi="Times New Roman" w:cs="Times New Roman"/>
          <w:b/>
          <w:bCs/>
        </w:rPr>
        <w:t>acting Design Artifacts:</w:t>
      </w:r>
    </w:p>
    <w:p w:rsidR="009C579A" w:rsidRDefault="009C579A" w:rsidP="009C579A">
      <w:pPr>
        <w:rPr>
          <w:rFonts w:ascii="Times New Roman" w:eastAsia="Times New Roman" w:hAnsi="Times New Roman" w:cs="Times New Roman"/>
          <w:lang w:eastAsia="en-US"/>
        </w:rPr>
      </w:pPr>
      <w:r>
        <w:t xml:space="preserve">Developers can better understand the design and architecture of their code by using </w:t>
      </w:r>
      <w:proofErr w:type="spellStart"/>
      <w:r>
        <w:t>JArchitect</w:t>
      </w:r>
      <w:proofErr w:type="spellEnd"/>
      <w:r>
        <w:t>, which can extract a variety of design artefacts such dependency graphs, code metrics, and architecture diagrams.</w:t>
      </w:r>
    </w:p>
    <w:p w:rsidR="00627CB3" w:rsidRDefault="009C579A" w:rsidP="009C579A">
      <w:pPr>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Advantages:</w:t>
      </w:r>
    </w:p>
    <w:p w:rsidR="00627CB3" w:rsidRDefault="00627CB3">
      <w:pPr>
        <w:rPr>
          <w:rFonts w:ascii="Times New Roman" w:hAnsi="Times New Roman" w:cs="Times New Roman"/>
        </w:rPr>
      </w:pPr>
    </w:p>
    <w:p w:rsidR="009C579A" w:rsidRDefault="009C579A" w:rsidP="009C579A">
      <w:pPr>
        <w:rPr>
          <w:rFonts w:ascii="Times New Roman" w:eastAsia="Times New Roman" w:hAnsi="Times New Roman" w:cs="Times New Roman"/>
          <w:lang w:eastAsia="en-US"/>
        </w:rPr>
      </w:pPr>
      <w:r>
        <w:t xml:space="preserve">thorough examination specific to Java. </w:t>
      </w:r>
      <w:r>
        <w:br/>
        <w:t xml:space="preserve">aids in codebase refactoring and maintenance. </w:t>
      </w:r>
      <w:r>
        <w:br/>
        <w:t>thorough reporting and graphics.</w:t>
      </w:r>
    </w:p>
    <w:p w:rsidR="00627CB3" w:rsidRDefault="009C579A" w:rsidP="009C579A">
      <w:pPr>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Disadvantages:</w:t>
      </w:r>
    </w:p>
    <w:p w:rsidR="009C579A" w:rsidRPr="009C579A" w:rsidRDefault="009C579A" w:rsidP="009C579A">
      <w:pPr>
        <w:rPr>
          <w:rFonts w:ascii="Times New Roman" w:eastAsia="Times New Roman" w:hAnsi="Times New Roman" w:cs="Times New Roman"/>
          <w:sz w:val="24"/>
          <w:szCs w:val="24"/>
          <w:lang w:eastAsia="en-US"/>
        </w:rPr>
      </w:pPr>
      <w:r w:rsidRPr="009C579A">
        <w:rPr>
          <w:rFonts w:ascii="Times New Roman" w:eastAsia="Times New Roman" w:hAnsi="Times New Roman" w:cs="Times New Roman"/>
          <w:sz w:val="24"/>
          <w:szCs w:val="24"/>
          <w:lang w:eastAsia="en-US"/>
        </w:rPr>
        <w:t xml:space="preserve">limited to Java. </w:t>
      </w:r>
      <w:r w:rsidRPr="009C579A">
        <w:rPr>
          <w:rFonts w:ascii="Times New Roman" w:eastAsia="Times New Roman" w:hAnsi="Times New Roman" w:cs="Times New Roman"/>
          <w:sz w:val="24"/>
          <w:szCs w:val="24"/>
          <w:lang w:eastAsia="en-US"/>
        </w:rPr>
        <w:br/>
        <w:t xml:space="preserve">can be difficult to set up and adjust. </w:t>
      </w:r>
      <w:r w:rsidRPr="009C579A">
        <w:rPr>
          <w:rFonts w:ascii="Times New Roman" w:eastAsia="Times New Roman" w:hAnsi="Times New Roman" w:cs="Times New Roman"/>
          <w:sz w:val="24"/>
          <w:szCs w:val="24"/>
          <w:lang w:eastAsia="en-US"/>
        </w:rPr>
        <w:br/>
        <w:t>Higher price for versions with all the features.</w:t>
      </w:r>
    </w:p>
    <w:p w:rsidR="006A6DC3" w:rsidRDefault="006A6DC3" w:rsidP="006A6DC3">
      <w:pPr>
        <w:tabs>
          <w:tab w:val="left" w:pos="420"/>
        </w:tabs>
        <w:rPr>
          <w:rFonts w:ascii="Times New Roman" w:hAnsi="Times New Roman" w:cs="Times New Roman"/>
        </w:rPr>
      </w:pPr>
    </w:p>
    <w:p w:rsidR="006A6DC3" w:rsidRDefault="006A6DC3" w:rsidP="006A6DC3">
      <w:pPr>
        <w:tabs>
          <w:tab w:val="left" w:pos="420"/>
        </w:tabs>
        <w:rPr>
          <w:rFonts w:ascii="Times New Roman" w:hAnsi="Times New Roman" w:cs="Times New Roman"/>
        </w:rPr>
      </w:pPr>
    </w:p>
    <w:p w:rsidR="006A6DC3" w:rsidRDefault="006A6DC3" w:rsidP="006A6DC3">
      <w:pPr>
        <w:tabs>
          <w:tab w:val="left" w:pos="420"/>
        </w:tabs>
        <w:rPr>
          <w:rFonts w:ascii="Times New Roman" w:hAnsi="Times New Roman" w:cs="Times New Roman"/>
        </w:rPr>
      </w:pPr>
    </w:p>
    <w:p w:rsidR="006A6DC3" w:rsidRDefault="006A6DC3" w:rsidP="006A6DC3">
      <w:pPr>
        <w:tabs>
          <w:tab w:val="left" w:pos="420"/>
        </w:tabs>
        <w:rPr>
          <w:rFonts w:ascii="Times New Roman" w:hAnsi="Times New Roman" w:cs="Times New Roman"/>
        </w:rPr>
      </w:pPr>
    </w:p>
    <w:sectPr w:rsidR="006A6DC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DEBBE9"/>
    <w:multiLevelType w:val="singleLevel"/>
    <w:tmpl w:val="A9DEBBE9"/>
    <w:lvl w:ilvl="0">
      <w:start w:val="1"/>
      <w:numFmt w:val="decimal"/>
      <w:suff w:val="space"/>
      <w:lvlText w:val="%1."/>
      <w:lvlJc w:val="left"/>
    </w:lvl>
  </w:abstractNum>
  <w:abstractNum w:abstractNumId="1" w15:restartNumberingAfterBreak="0">
    <w:nsid w:val="02E54B1A"/>
    <w:multiLevelType w:val="hybridMultilevel"/>
    <w:tmpl w:val="04941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94D2D"/>
    <w:multiLevelType w:val="hybridMultilevel"/>
    <w:tmpl w:val="E0862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45C46"/>
    <w:multiLevelType w:val="hybridMultilevel"/>
    <w:tmpl w:val="45847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7596A"/>
    <w:multiLevelType w:val="multilevel"/>
    <w:tmpl w:val="FDE8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1B65D5"/>
    <w:multiLevelType w:val="singleLevel"/>
    <w:tmpl w:val="5C1B65D5"/>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7142481D"/>
    <w:multiLevelType w:val="hybridMultilevel"/>
    <w:tmpl w:val="65803712"/>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7" w15:restartNumberingAfterBreak="0">
    <w:nsid w:val="7AB65B2A"/>
    <w:multiLevelType w:val="hybridMultilevel"/>
    <w:tmpl w:val="483478E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6FA380F"/>
    <w:rsid w:val="00627CB3"/>
    <w:rsid w:val="006A6DC3"/>
    <w:rsid w:val="009C579A"/>
    <w:rsid w:val="06FA3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33A05"/>
  <w15:docId w15:val="{C9D25A7C-56AE-4200-8EB6-F03F308D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uiPriority w:val="22"/>
    <w:qFormat/>
    <w:rPr>
      <w:b/>
      <w:bCs/>
    </w:rPr>
  </w:style>
  <w:style w:type="character" w:customStyle="1" w:styleId="Heading1Char">
    <w:name w:val="Heading 1 Char"/>
    <w:link w:val="Heading1"/>
    <w:rPr>
      <w:b/>
      <w:bCs/>
      <w:kern w:val="44"/>
      <w:sz w:val="44"/>
      <w:szCs w:val="44"/>
    </w:rPr>
  </w:style>
  <w:style w:type="paragraph" w:styleId="ListParagraph">
    <w:name w:val="List Paragraph"/>
    <w:basedOn w:val="Normal"/>
    <w:uiPriority w:val="99"/>
    <w:rsid w:val="006A6DC3"/>
    <w:pPr>
      <w:ind w:left="720"/>
      <w:contextualSpacing/>
    </w:pPr>
  </w:style>
  <w:style w:type="character" w:styleId="UnresolvedMention">
    <w:name w:val="Unresolved Mention"/>
    <w:basedOn w:val="DefaultParagraphFont"/>
    <w:uiPriority w:val="99"/>
    <w:semiHidden/>
    <w:unhideWhenUsed/>
    <w:rsid w:val="009C57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779270">
      <w:bodyDiv w:val="1"/>
      <w:marLeft w:val="0"/>
      <w:marRight w:val="0"/>
      <w:marTop w:val="0"/>
      <w:marBottom w:val="0"/>
      <w:divBdr>
        <w:top w:val="none" w:sz="0" w:space="0" w:color="auto"/>
        <w:left w:val="none" w:sz="0" w:space="0" w:color="auto"/>
        <w:bottom w:val="none" w:sz="0" w:space="0" w:color="auto"/>
        <w:right w:val="none" w:sz="0" w:space="0" w:color="auto"/>
      </w:divBdr>
    </w:div>
    <w:div w:id="400569075">
      <w:bodyDiv w:val="1"/>
      <w:marLeft w:val="0"/>
      <w:marRight w:val="0"/>
      <w:marTop w:val="0"/>
      <w:marBottom w:val="0"/>
      <w:divBdr>
        <w:top w:val="none" w:sz="0" w:space="0" w:color="auto"/>
        <w:left w:val="none" w:sz="0" w:space="0" w:color="auto"/>
        <w:bottom w:val="none" w:sz="0" w:space="0" w:color="auto"/>
        <w:right w:val="none" w:sz="0" w:space="0" w:color="auto"/>
      </w:divBdr>
    </w:div>
    <w:div w:id="433791500">
      <w:bodyDiv w:val="1"/>
      <w:marLeft w:val="0"/>
      <w:marRight w:val="0"/>
      <w:marTop w:val="0"/>
      <w:marBottom w:val="0"/>
      <w:divBdr>
        <w:top w:val="none" w:sz="0" w:space="0" w:color="auto"/>
        <w:left w:val="none" w:sz="0" w:space="0" w:color="auto"/>
        <w:bottom w:val="none" w:sz="0" w:space="0" w:color="auto"/>
        <w:right w:val="none" w:sz="0" w:space="0" w:color="auto"/>
      </w:divBdr>
    </w:div>
    <w:div w:id="434714049">
      <w:bodyDiv w:val="1"/>
      <w:marLeft w:val="0"/>
      <w:marRight w:val="0"/>
      <w:marTop w:val="0"/>
      <w:marBottom w:val="0"/>
      <w:divBdr>
        <w:top w:val="none" w:sz="0" w:space="0" w:color="auto"/>
        <w:left w:val="none" w:sz="0" w:space="0" w:color="auto"/>
        <w:bottom w:val="none" w:sz="0" w:space="0" w:color="auto"/>
        <w:right w:val="none" w:sz="0" w:space="0" w:color="auto"/>
      </w:divBdr>
    </w:div>
    <w:div w:id="486869199">
      <w:bodyDiv w:val="1"/>
      <w:marLeft w:val="0"/>
      <w:marRight w:val="0"/>
      <w:marTop w:val="0"/>
      <w:marBottom w:val="0"/>
      <w:divBdr>
        <w:top w:val="none" w:sz="0" w:space="0" w:color="auto"/>
        <w:left w:val="none" w:sz="0" w:space="0" w:color="auto"/>
        <w:bottom w:val="none" w:sz="0" w:space="0" w:color="auto"/>
        <w:right w:val="none" w:sz="0" w:space="0" w:color="auto"/>
      </w:divBdr>
    </w:div>
    <w:div w:id="677468353">
      <w:bodyDiv w:val="1"/>
      <w:marLeft w:val="0"/>
      <w:marRight w:val="0"/>
      <w:marTop w:val="0"/>
      <w:marBottom w:val="0"/>
      <w:divBdr>
        <w:top w:val="none" w:sz="0" w:space="0" w:color="auto"/>
        <w:left w:val="none" w:sz="0" w:space="0" w:color="auto"/>
        <w:bottom w:val="none" w:sz="0" w:space="0" w:color="auto"/>
        <w:right w:val="none" w:sz="0" w:space="0" w:color="auto"/>
      </w:divBdr>
    </w:div>
    <w:div w:id="851603815">
      <w:bodyDiv w:val="1"/>
      <w:marLeft w:val="0"/>
      <w:marRight w:val="0"/>
      <w:marTop w:val="0"/>
      <w:marBottom w:val="0"/>
      <w:divBdr>
        <w:top w:val="none" w:sz="0" w:space="0" w:color="auto"/>
        <w:left w:val="none" w:sz="0" w:space="0" w:color="auto"/>
        <w:bottom w:val="none" w:sz="0" w:space="0" w:color="auto"/>
        <w:right w:val="none" w:sz="0" w:space="0" w:color="auto"/>
      </w:divBdr>
    </w:div>
    <w:div w:id="1291208169">
      <w:bodyDiv w:val="1"/>
      <w:marLeft w:val="0"/>
      <w:marRight w:val="0"/>
      <w:marTop w:val="0"/>
      <w:marBottom w:val="0"/>
      <w:divBdr>
        <w:top w:val="none" w:sz="0" w:space="0" w:color="auto"/>
        <w:left w:val="none" w:sz="0" w:space="0" w:color="auto"/>
        <w:bottom w:val="none" w:sz="0" w:space="0" w:color="auto"/>
        <w:right w:val="none" w:sz="0" w:space="0" w:color="auto"/>
      </w:divBdr>
    </w:div>
    <w:div w:id="1421757618">
      <w:bodyDiv w:val="1"/>
      <w:marLeft w:val="0"/>
      <w:marRight w:val="0"/>
      <w:marTop w:val="0"/>
      <w:marBottom w:val="0"/>
      <w:divBdr>
        <w:top w:val="none" w:sz="0" w:space="0" w:color="auto"/>
        <w:left w:val="none" w:sz="0" w:space="0" w:color="auto"/>
        <w:bottom w:val="none" w:sz="0" w:space="0" w:color="auto"/>
        <w:right w:val="none" w:sz="0" w:space="0" w:color="auto"/>
      </w:divBdr>
    </w:div>
    <w:div w:id="1437822618">
      <w:bodyDiv w:val="1"/>
      <w:marLeft w:val="0"/>
      <w:marRight w:val="0"/>
      <w:marTop w:val="0"/>
      <w:marBottom w:val="0"/>
      <w:divBdr>
        <w:top w:val="none" w:sz="0" w:space="0" w:color="auto"/>
        <w:left w:val="none" w:sz="0" w:space="0" w:color="auto"/>
        <w:bottom w:val="none" w:sz="0" w:space="0" w:color="auto"/>
        <w:right w:val="none" w:sz="0" w:space="0" w:color="auto"/>
      </w:divBdr>
    </w:div>
    <w:div w:id="1718165191">
      <w:bodyDiv w:val="1"/>
      <w:marLeft w:val="0"/>
      <w:marRight w:val="0"/>
      <w:marTop w:val="0"/>
      <w:marBottom w:val="0"/>
      <w:divBdr>
        <w:top w:val="none" w:sz="0" w:space="0" w:color="auto"/>
        <w:left w:val="none" w:sz="0" w:space="0" w:color="auto"/>
        <w:bottom w:val="none" w:sz="0" w:space="0" w:color="auto"/>
        <w:right w:val="none" w:sz="0" w:space="0" w:color="auto"/>
      </w:divBdr>
    </w:div>
    <w:div w:id="1985155298">
      <w:bodyDiv w:val="1"/>
      <w:marLeft w:val="0"/>
      <w:marRight w:val="0"/>
      <w:marTop w:val="0"/>
      <w:marBottom w:val="0"/>
      <w:divBdr>
        <w:top w:val="none" w:sz="0" w:space="0" w:color="auto"/>
        <w:left w:val="none" w:sz="0" w:space="0" w:color="auto"/>
        <w:bottom w:val="none" w:sz="0" w:space="0" w:color="auto"/>
        <w:right w:val="none" w:sz="0" w:space="0" w:color="auto"/>
      </w:divBdr>
    </w:div>
    <w:div w:id="2122988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rchitect.com/%2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SP21-BSE-057</dc:creator>
  <cp:lastModifiedBy>SP21-BSE-033 (rizwan sabir)</cp:lastModifiedBy>
  <cp:revision>2</cp:revision>
  <dcterms:created xsi:type="dcterms:W3CDTF">2024-05-18T17:34:00Z</dcterms:created>
  <dcterms:modified xsi:type="dcterms:W3CDTF">2024-05-18T17:34:00Z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4E055F1B1BB94C4AA132AF952ED7F0FD_11</vt:lpwstr>
  </property>
</Properties>
</file>