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6DC" w:rsidRDefault="002E74CD">
      <w:pPr>
        <w:spacing w:before="60" w:after="0" w:line="240" w:lineRule="auto"/>
        <w:jc w:val="center"/>
        <w:rPr>
          <w:rFonts w:ascii="Garamond" w:eastAsia="Garamond" w:hAnsi="Garamond" w:cs="Garamond"/>
          <w:color w:val="000000"/>
          <w:sz w:val="40"/>
        </w:rPr>
      </w:pPr>
      <w:r>
        <w:rPr>
          <w:rFonts w:ascii="Trebuchet MS" w:eastAsia="Trebuchet MS" w:hAnsi="Trebuchet MS" w:cs="Trebuchet MS"/>
          <w:b/>
          <w:sz w:val="36"/>
          <w:u w:val="single"/>
        </w:rPr>
        <w:t>Curriculum Vitae</w:t>
      </w:r>
    </w:p>
    <w:p w:rsidR="007E36DC" w:rsidRDefault="007E36DC">
      <w:pPr>
        <w:spacing w:before="60" w:after="0" w:line="240" w:lineRule="auto"/>
        <w:rPr>
          <w:rFonts w:ascii="Garamond" w:eastAsia="Garamond" w:hAnsi="Garamond" w:cs="Garamond"/>
          <w:color w:val="000000"/>
          <w:sz w:val="40"/>
        </w:rPr>
      </w:pPr>
    </w:p>
    <w:p w:rsidR="007E36DC" w:rsidRPr="00E526BA" w:rsidRDefault="002E74CD">
      <w:pPr>
        <w:spacing w:before="60" w:after="0" w:line="240" w:lineRule="auto"/>
        <w:rPr>
          <w:rFonts w:ascii="Calibri" w:eastAsia="Calibri" w:hAnsi="Calibri" w:cs="Calibri"/>
          <w:b/>
          <w:color w:val="000000"/>
          <w:sz w:val="20"/>
        </w:rPr>
      </w:pPr>
      <w:r w:rsidRPr="00E526BA">
        <w:rPr>
          <w:rFonts w:ascii="Garamond" w:eastAsia="Garamond" w:hAnsi="Garamond" w:cs="Garamond"/>
          <w:b/>
          <w:color w:val="000000"/>
          <w:sz w:val="28"/>
        </w:rPr>
        <w:t>Bhavya Jain</w:t>
      </w:r>
      <w:r w:rsidRPr="00E526BA">
        <w:rPr>
          <w:rFonts w:ascii="Trebuchet MS" w:eastAsia="Trebuchet MS" w:hAnsi="Trebuchet MS" w:cs="Trebuchet MS"/>
          <w:b/>
          <w:color w:val="595959"/>
        </w:rPr>
        <w:t xml:space="preserve"> </w:t>
      </w:r>
    </w:p>
    <w:p w:rsidR="007E36DC" w:rsidRDefault="002E74CD">
      <w:pPr>
        <w:widowControl w:val="0"/>
        <w:suppressAutoHyphens/>
        <w:spacing w:after="0" w:line="240" w:lineRule="auto"/>
        <w:rPr>
          <w:rFonts w:ascii="Calibri" w:eastAsia="Calibri" w:hAnsi="Calibri" w:cs="Calibri"/>
          <w:color w:val="000000"/>
        </w:rPr>
      </w:pPr>
      <w:r>
        <w:rPr>
          <w:rFonts w:ascii="Calibri" w:eastAsia="Calibri" w:hAnsi="Calibri" w:cs="Calibri"/>
          <w:color w:val="000000"/>
        </w:rPr>
        <w:t xml:space="preserve">V.P.O. Kokapur, teh.- sagwara </w:t>
      </w:r>
    </w:p>
    <w:p w:rsidR="007E36DC" w:rsidRDefault="002E74CD">
      <w:pPr>
        <w:widowControl w:val="0"/>
        <w:suppressAutoHyphens/>
        <w:spacing w:after="0" w:line="240" w:lineRule="auto"/>
        <w:rPr>
          <w:rFonts w:ascii="Calibri" w:eastAsia="Calibri" w:hAnsi="Calibri" w:cs="Calibri"/>
          <w:color w:val="000000"/>
        </w:rPr>
      </w:pPr>
      <w:r>
        <w:rPr>
          <w:rFonts w:ascii="Calibri" w:eastAsia="Calibri" w:hAnsi="Calibri" w:cs="Calibri"/>
          <w:color w:val="000000"/>
        </w:rPr>
        <w:t>Dist.- dungarpur</w:t>
      </w:r>
    </w:p>
    <w:p w:rsidR="007E36DC" w:rsidRDefault="002E74CD">
      <w:pPr>
        <w:widowControl w:val="0"/>
        <w:suppressAutoHyphens/>
        <w:spacing w:after="0" w:line="240" w:lineRule="auto"/>
        <w:rPr>
          <w:rFonts w:ascii="Calibri" w:eastAsia="Calibri" w:hAnsi="Calibri" w:cs="Calibri"/>
          <w:color w:val="000000"/>
        </w:rPr>
      </w:pPr>
      <w:r>
        <w:rPr>
          <w:rFonts w:ascii="Calibri" w:eastAsia="Calibri" w:hAnsi="Calibri" w:cs="Calibri"/>
          <w:color w:val="000000"/>
        </w:rPr>
        <w:t>Rajasthan</w:t>
      </w:r>
    </w:p>
    <w:p w:rsidR="007E36DC" w:rsidRDefault="002E74CD">
      <w:pPr>
        <w:widowControl w:val="0"/>
        <w:suppressAutoHyphens/>
        <w:spacing w:after="0" w:line="240" w:lineRule="auto"/>
        <w:rPr>
          <w:rFonts w:ascii="Times New Roman" w:eastAsia="Times New Roman" w:hAnsi="Times New Roman" w:cs="Times New Roman"/>
          <w:color w:val="00000A"/>
          <w:sz w:val="28"/>
        </w:rPr>
      </w:pPr>
      <w:r>
        <w:rPr>
          <w:rFonts w:ascii="Calibri" w:eastAsia="Calibri" w:hAnsi="Calibri" w:cs="Calibri"/>
          <w:color w:val="00000A"/>
        </w:rPr>
        <w:t>PIN: 314023</w:t>
      </w:r>
    </w:p>
    <w:p w:rsidR="007E36DC" w:rsidRDefault="002E74CD">
      <w:pPr>
        <w:widowControl w:val="0"/>
        <w:suppressAutoHyphens/>
        <w:spacing w:after="0" w:line="240" w:lineRule="auto"/>
        <w:rPr>
          <w:rFonts w:ascii="Times New Roman" w:eastAsia="Times New Roman" w:hAnsi="Times New Roman" w:cs="Times New Roman"/>
          <w:color w:val="00000A"/>
          <w:sz w:val="28"/>
        </w:rPr>
      </w:pPr>
      <w:r>
        <w:rPr>
          <w:rFonts w:ascii="Calibri" w:eastAsia="Calibri" w:hAnsi="Calibri" w:cs="Calibri"/>
          <w:color w:val="00000A"/>
        </w:rPr>
        <w:t>Mobile: +91-7621031550</w:t>
      </w:r>
    </w:p>
    <w:p w:rsidR="007E36DC" w:rsidRDefault="002E74CD">
      <w:pPr>
        <w:widowControl w:val="0"/>
        <w:suppressAutoHyphens/>
        <w:spacing w:after="0" w:line="240" w:lineRule="auto"/>
        <w:rPr>
          <w:rFonts w:ascii="Times New Roman" w:eastAsia="Times New Roman" w:hAnsi="Times New Roman" w:cs="Times New Roman"/>
          <w:color w:val="00000A"/>
          <w:sz w:val="24"/>
        </w:rPr>
      </w:pPr>
      <w:r>
        <w:rPr>
          <w:rFonts w:ascii="Calibri" w:eastAsia="Calibri" w:hAnsi="Calibri" w:cs="Calibri"/>
          <w:color w:val="00000A"/>
        </w:rPr>
        <w:t>E-mail:  bhavya.jain1994@gmail.com/jbhavya05@gmail.com</w:t>
      </w:r>
    </w:p>
    <w:p w:rsidR="007E36DC" w:rsidRPr="002E4CD3" w:rsidRDefault="002E74CD">
      <w:pPr>
        <w:keepNext/>
        <w:keepLines/>
        <w:spacing w:before="360" w:after="180" w:line="240" w:lineRule="auto"/>
        <w:rPr>
          <w:rFonts w:ascii="Garamond" w:eastAsia="Garamond" w:hAnsi="Garamond" w:cs="Garamond"/>
          <w:b/>
          <w:color w:val="000000"/>
          <w:sz w:val="34"/>
        </w:rPr>
      </w:pPr>
      <w:r w:rsidRPr="002E4CD3">
        <w:rPr>
          <w:rFonts w:ascii="Garamond" w:eastAsia="Garamond" w:hAnsi="Garamond" w:cs="Garamond"/>
          <w:b/>
          <w:color w:val="000000"/>
          <w:sz w:val="34"/>
        </w:rPr>
        <w:t>Career Objective</w:t>
      </w:r>
    </w:p>
    <w:p w:rsidR="007E36DC" w:rsidRDefault="002E74CD">
      <w:pPr>
        <w:spacing w:line="375" w:lineRule="auto"/>
        <w:jc w:val="both"/>
        <w:rPr>
          <w:rFonts w:ascii="Helvetica" w:eastAsia="Helvetica" w:hAnsi="Helvetica" w:cs="Helvetica"/>
          <w:color w:val="000000"/>
          <w:sz w:val="24"/>
        </w:rPr>
      </w:pPr>
      <w:r>
        <w:rPr>
          <w:rFonts w:ascii="Helvetica" w:eastAsia="Helvetica" w:hAnsi="Helvetica" w:cs="Helvetica"/>
          <w:color w:val="000000"/>
        </w:rPr>
        <w:t>To obtain a creative and challenging position in an organization that gives me an opportunity for self improvement and leadership, while contributing to the symbolic growth of the organization with my technical, innovative and logical skills.</w:t>
      </w:r>
    </w:p>
    <w:p w:rsidR="007E36DC" w:rsidRPr="002E4CD3" w:rsidRDefault="002E74CD">
      <w:pPr>
        <w:keepNext/>
        <w:keepLines/>
        <w:spacing w:before="360" w:after="180" w:line="240" w:lineRule="auto"/>
        <w:rPr>
          <w:rFonts w:ascii="Garamond" w:eastAsia="Garamond" w:hAnsi="Garamond" w:cs="Garamond"/>
          <w:b/>
          <w:color w:val="000000"/>
          <w:sz w:val="34"/>
        </w:rPr>
      </w:pPr>
      <w:r w:rsidRPr="002E4CD3">
        <w:rPr>
          <w:rFonts w:ascii="Garamond" w:eastAsia="Garamond" w:hAnsi="Garamond" w:cs="Garamond"/>
          <w:b/>
          <w:color w:val="000000"/>
          <w:sz w:val="34"/>
        </w:rPr>
        <w:t>Skills &amp; Abilities</w:t>
      </w:r>
    </w:p>
    <w:p w:rsidR="007E36DC" w:rsidRDefault="002E74CD">
      <w:pPr>
        <w:numPr>
          <w:ilvl w:val="0"/>
          <w:numId w:val="1"/>
        </w:numPr>
        <w:tabs>
          <w:tab w:val="left" w:pos="720"/>
        </w:tabs>
        <w:spacing w:after="0" w:line="390" w:lineRule="auto"/>
        <w:ind w:left="568" w:right="45" w:hanging="568"/>
        <w:rPr>
          <w:rFonts w:ascii="Helvetica" w:eastAsia="Helvetica" w:hAnsi="Helvetica" w:cs="Helvetica"/>
          <w:color w:val="000000"/>
        </w:rPr>
      </w:pPr>
      <w:r>
        <w:rPr>
          <w:rFonts w:ascii="Helvetica" w:eastAsia="Helvetica" w:hAnsi="Helvetica" w:cs="Helvetica"/>
          <w:color w:val="000000"/>
        </w:rPr>
        <w:t>Highly motivated and eager to learn new things.</w:t>
      </w:r>
    </w:p>
    <w:p w:rsidR="007E36DC" w:rsidRDefault="002E74CD">
      <w:pPr>
        <w:numPr>
          <w:ilvl w:val="0"/>
          <w:numId w:val="1"/>
        </w:numPr>
        <w:tabs>
          <w:tab w:val="left" w:pos="720"/>
        </w:tabs>
        <w:spacing w:after="0" w:line="390" w:lineRule="auto"/>
        <w:ind w:left="568" w:right="45" w:hanging="568"/>
        <w:rPr>
          <w:rFonts w:ascii="Helvetica" w:eastAsia="Helvetica" w:hAnsi="Helvetica" w:cs="Helvetica"/>
          <w:color w:val="000000"/>
        </w:rPr>
      </w:pPr>
      <w:r>
        <w:rPr>
          <w:rFonts w:ascii="Helvetica" w:eastAsia="Helvetica" w:hAnsi="Helvetica" w:cs="Helvetica"/>
          <w:color w:val="000000"/>
        </w:rPr>
        <w:t>Strong motivational and leadership skills.</w:t>
      </w:r>
    </w:p>
    <w:p w:rsidR="007E36DC" w:rsidRDefault="002E74CD">
      <w:pPr>
        <w:numPr>
          <w:ilvl w:val="0"/>
          <w:numId w:val="1"/>
        </w:numPr>
        <w:tabs>
          <w:tab w:val="left" w:pos="720"/>
        </w:tabs>
        <w:spacing w:after="0" w:line="390" w:lineRule="auto"/>
        <w:ind w:left="568" w:right="45" w:hanging="568"/>
        <w:rPr>
          <w:rFonts w:ascii="Helvetica" w:eastAsia="Helvetica" w:hAnsi="Helvetica" w:cs="Helvetica"/>
          <w:color w:val="000000"/>
        </w:rPr>
      </w:pPr>
      <w:r>
        <w:rPr>
          <w:rFonts w:ascii="Helvetica" w:eastAsia="Helvetica" w:hAnsi="Helvetica" w:cs="Helvetica"/>
          <w:color w:val="000000"/>
        </w:rPr>
        <w:t>Ability to produce best result in pressure situation.</w:t>
      </w:r>
    </w:p>
    <w:p w:rsidR="007E36DC" w:rsidRDefault="002E74CD">
      <w:pPr>
        <w:numPr>
          <w:ilvl w:val="0"/>
          <w:numId w:val="1"/>
        </w:numPr>
        <w:tabs>
          <w:tab w:val="left" w:pos="720"/>
        </w:tabs>
        <w:spacing w:after="0" w:line="390" w:lineRule="auto"/>
        <w:ind w:left="568" w:right="45" w:hanging="568"/>
        <w:rPr>
          <w:rFonts w:ascii="Helvetica" w:eastAsia="Helvetica" w:hAnsi="Helvetica" w:cs="Helvetica"/>
          <w:color w:val="000000"/>
        </w:rPr>
      </w:pPr>
      <w:r>
        <w:rPr>
          <w:rFonts w:ascii="Helvetica" w:eastAsia="Helvetica" w:hAnsi="Helvetica" w:cs="Helvetica"/>
          <w:color w:val="000000"/>
        </w:rPr>
        <w:t>Excellent communication skills in written and verbal both.</w:t>
      </w:r>
    </w:p>
    <w:p w:rsidR="007E36DC" w:rsidRDefault="002E74CD">
      <w:pPr>
        <w:numPr>
          <w:ilvl w:val="0"/>
          <w:numId w:val="1"/>
        </w:numPr>
        <w:tabs>
          <w:tab w:val="left" w:pos="720"/>
        </w:tabs>
        <w:spacing w:after="0" w:line="390" w:lineRule="auto"/>
        <w:ind w:left="568" w:right="45" w:hanging="568"/>
        <w:rPr>
          <w:rFonts w:ascii="Helvetica" w:eastAsia="Helvetica" w:hAnsi="Helvetica" w:cs="Helvetica"/>
          <w:color w:val="000000"/>
        </w:rPr>
      </w:pPr>
      <w:r>
        <w:rPr>
          <w:rFonts w:ascii="Helvetica" w:eastAsia="Helvetica" w:hAnsi="Helvetica" w:cs="Helvetica"/>
          <w:color w:val="000000"/>
        </w:rPr>
        <w:t>Ability to work as individual as well as in group.</w:t>
      </w:r>
    </w:p>
    <w:p w:rsidR="007E36DC" w:rsidRPr="002E74CD" w:rsidRDefault="002E74CD">
      <w:pPr>
        <w:keepNext/>
        <w:keepLines/>
        <w:spacing w:before="360" w:after="180" w:line="240" w:lineRule="auto"/>
        <w:rPr>
          <w:rFonts w:ascii="Garamond" w:eastAsia="Garamond" w:hAnsi="Garamond" w:cs="Garamond"/>
          <w:b/>
          <w:color w:val="000000"/>
          <w:sz w:val="34"/>
        </w:rPr>
      </w:pPr>
      <w:r>
        <w:rPr>
          <w:rFonts w:ascii="Garamond" w:eastAsia="Garamond" w:hAnsi="Garamond" w:cs="Garamond"/>
          <w:b/>
          <w:color w:val="000000"/>
          <w:sz w:val="34"/>
        </w:rPr>
        <w:t>Current Job Prof</w:t>
      </w:r>
      <w:r w:rsidRPr="002E74CD">
        <w:rPr>
          <w:rFonts w:ascii="Garamond" w:eastAsia="Garamond" w:hAnsi="Garamond" w:cs="Garamond"/>
          <w:b/>
          <w:color w:val="000000"/>
          <w:sz w:val="34"/>
        </w:rPr>
        <w:t>ile</w:t>
      </w:r>
    </w:p>
    <w:tbl>
      <w:tblPr>
        <w:tblW w:w="0" w:type="auto"/>
        <w:jc w:val="center"/>
        <w:tblCellMar>
          <w:left w:w="10" w:type="dxa"/>
          <w:right w:w="10" w:type="dxa"/>
        </w:tblCellMar>
        <w:tblLook w:val="0000" w:firstRow="0" w:lastRow="0" w:firstColumn="0" w:lastColumn="0" w:noHBand="0" w:noVBand="0"/>
      </w:tblPr>
      <w:tblGrid>
        <w:gridCol w:w="7194"/>
        <w:gridCol w:w="2166"/>
      </w:tblGrid>
      <w:tr w:rsidR="007E36DC">
        <w:trPr>
          <w:jc w:val="center"/>
        </w:trPr>
        <w:tc>
          <w:tcPr>
            <w:tcW w:w="77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7E36DC" w:rsidRDefault="002E74CD">
            <w:pPr>
              <w:spacing w:before="20" w:after="0" w:line="336" w:lineRule="auto"/>
            </w:pPr>
            <w:r>
              <w:rPr>
                <w:rFonts w:ascii="Trebuchet MS" w:eastAsia="Trebuchet MS" w:hAnsi="Trebuchet MS" w:cs="Trebuchet MS"/>
                <w:b/>
              </w:rPr>
              <w:t xml:space="preserve">Value Banker (Senior Officer) </w:t>
            </w:r>
            <w:r>
              <w:rPr>
                <w:rFonts w:ascii="Trebuchet MS" w:eastAsia="Trebuchet MS" w:hAnsi="Trebuchet MS" w:cs="Trebuchet MS"/>
              </w:rPr>
              <w:t>— ICICI Bank</w:t>
            </w:r>
          </w:p>
        </w:tc>
        <w:tc>
          <w:tcPr>
            <w:tcW w:w="2304" w:type="dxa"/>
            <w:vMerge w:val="restart"/>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7E36DC" w:rsidRDefault="007E36DC">
            <w:pPr>
              <w:spacing w:before="20" w:after="0" w:line="240" w:lineRule="auto"/>
              <w:jc w:val="right"/>
              <w:rPr>
                <w:rFonts w:ascii="Calibri" w:eastAsia="Calibri" w:hAnsi="Calibri" w:cs="Calibri"/>
              </w:rPr>
            </w:pPr>
          </w:p>
          <w:p w:rsidR="007E36DC" w:rsidRDefault="002E74CD">
            <w:pPr>
              <w:spacing w:before="20" w:after="0" w:line="240" w:lineRule="auto"/>
              <w:jc w:val="center"/>
              <w:rPr>
                <w:rFonts w:ascii="Calibri" w:eastAsia="Calibri" w:hAnsi="Calibri" w:cs="Calibri"/>
              </w:rPr>
            </w:pPr>
            <w:r>
              <w:rPr>
                <w:rFonts w:ascii="Calibri" w:eastAsia="Calibri" w:hAnsi="Calibri" w:cs="Calibri"/>
              </w:rPr>
              <w:t>Started from</w:t>
            </w:r>
          </w:p>
          <w:p w:rsidR="007E36DC" w:rsidRDefault="002E74CD">
            <w:pPr>
              <w:spacing w:before="20" w:after="0" w:line="240" w:lineRule="auto"/>
              <w:jc w:val="center"/>
              <w:rPr>
                <w:rFonts w:ascii="Calibri" w:eastAsia="Calibri" w:hAnsi="Calibri" w:cs="Calibri"/>
              </w:rPr>
            </w:pPr>
            <w:r>
              <w:rPr>
                <w:rFonts w:ascii="Calibri" w:eastAsia="Calibri" w:hAnsi="Calibri" w:cs="Calibri"/>
              </w:rPr>
              <w:t xml:space="preserve"> 1st January, 2017</w:t>
            </w:r>
          </w:p>
        </w:tc>
      </w:tr>
      <w:tr w:rsidR="007E36DC">
        <w:tblPrEx>
          <w:jc w:val="left"/>
        </w:tblPrEx>
        <w:tc>
          <w:tcPr>
            <w:tcW w:w="77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7E36DC" w:rsidRDefault="000147B1">
            <w:pPr>
              <w:spacing w:after="0" w:line="336" w:lineRule="auto"/>
            </w:pPr>
            <w:r>
              <w:rPr>
                <w:rFonts w:ascii="Trebuchet MS" w:eastAsia="Trebuchet MS" w:hAnsi="Trebuchet MS" w:cs="Trebuchet MS"/>
              </w:rPr>
              <w:t>Working</w:t>
            </w:r>
            <w:bookmarkStart w:id="0" w:name="_GoBack"/>
            <w:bookmarkEnd w:id="0"/>
            <w:r w:rsidR="002E74CD">
              <w:rPr>
                <w:rFonts w:ascii="Trebuchet MS" w:eastAsia="Trebuchet MS" w:hAnsi="Trebuchet MS" w:cs="Trebuchet MS"/>
              </w:rPr>
              <w:t xml:space="preserve"> as cashier and also worked </w:t>
            </w:r>
            <w:r w:rsidR="00AA1742">
              <w:rPr>
                <w:rFonts w:ascii="Trebuchet MS" w:eastAsia="Trebuchet MS" w:hAnsi="Trebuchet MS" w:cs="Trebuchet MS"/>
              </w:rPr>
              <w:t>regarding</w:t>
            </w:r>
            <w:r w:rsidR="002E74CD">
              <w:rPr>
                <w:rFonts w:ascii="Trebuchet MS" w:eastAsia="Trebuchet MS" w:hAnsi="Trebuchet MS" w:cs="Trebuchet MS"/>
              </w:rPr>
              <w:t xml:space="preserve"> NEFT/RTGS, clearing, various loan processing (Gold, Kishan Credit, etc.)</w:t>
            </w:r>
          </w:p>
        </w:tc>
        <w:tc>
          <w:tcPr>
            <w:tcW w:w="2304" w:type="dxa"/>
            <w:vMerge/>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7E36DC" w:rsidRDefault="007E36DC">
            <w:pPr>
              <w:spacing w:after="200" w:line="276" w:lineRule="auto"/>
              <w:rPr>
                <w:rFonts w:ascii="Calibri" w:eastAsia="Calibri" w:hAnsi="Calibri" w:cs="Calibri"/>
              </w:rPr>
            </w:pPr>
          </w:p>
        </w:tc>
      </w:tr>
    </w:tbl>
    <w:p w:rsidR="007E36DC" w:rsidRDefault="002E74CD">
      <w:pPr>
        <w:keepNext/>
        <w:keepLines/>
        <w:spacing w:before="360" w:after="180" w:line="240" w:lineRule="auto"/>
        <w:rPr>
          <w:rFonts w:ascii="Garamond" w:eastAsia="Garamond" w:hAnsi="Garamond" w:cs="Garamond"/>
          <w:color w:val="000000"/>
          <w:sz w:val="34"/>
        </w:rPr>
      </w:pPr>
      <w:r>
        <w:rPr>
          <w:rFonts w:ascii="Garamond" w:eastAsia="Garamond" w:hAnsi="Garamond" w:cs="Garamond"/>
          <w:color w:val="000000"/>
          <w:sz w:val="34"/>
        </w:rPr>
        <w:t>Education</w:t>
      </w:r>
    </w:p>
    <w:tbl>
      <w:tblPr>
        <w:tblW w:w="0" w:type="auto"/>
        <w:tblCellMar>
          <w:left w:w="10" w:type="dxa"/>
          <w:right w:w="10" w:type="dxa"/>
        </w:tblCellMar>
        <w:tblLook w:val="0000" w:firstRow="0" w:lastRow="0" w:firstColumn="0" w:lastColumn="0" w:noHBand="0" w:noVBand="0"/>
      </w:tblPr>
      <w:tblGrid>
        <w:gridCol w:w="7615"/>
        <w:gridCol w:w="1745"/>
      </w:tblGrid>
      <w:tr w:rsidR="007E36DC">
        <w:tc>
          <w:tcPr>
            <w:tcW w:w="77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7E36DC" w:rsidRDefault="002E74CD">
            <w:pPr>
              <w:spacing w:before="20" w:after="0" w:line="336" w:lineRule="auto"/>
            </w:pPr>
            <w:r>
              <w:rPr>
                <w:rFonts w:ascii="Trebuchet MS" w:eastAsia="Trebuchet MS" w:hAnsi="Trebuchet MS" w:cs="Trebuchet MS"/>
                <w:b/>
              </w:rPr>
              <w:t xml:space="preserve">Board of Secondory Education </w:t>
            </w:r>
            <w:r>
              <w:rPr>
                <w:rFonts w:ascii="Trebuchet MS" w:eastAsia="Trebuchet MS" w:hAnsi="Trebuchet MS" w:cs="Trebuchet MS"/>
              </w:rPr>
              <w:t>— [10th, Rajasthan Board]</w:t>
            </w:r>
          </w:p>
        </w:tc>
        <w:tc>
          <w:tcPr>
            <w:tcW w:w="2304" w:type="dxa"/>
            <w:vMerge w:val="restart"/>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7E36DC" w:rsidRDefault="002E74CD">
            <w:pPr>
              <w:spacing w:before="20" w:after="0" w:line="240" w:lineRule="auto"/>
              <w:jc w:val="center"/>
              <w:rPr>
                <w:rFonts w:ascii="Calibri" w:eastAsia="Calibri" w:hAnsi="Calibri" w:cs="Calibri"/>
              </w:rPr>
            </w:pPr>
            <w:r>
              <w:rPr>
                <w:rFonts w:ascii="Calibri" w:eastAsia="Calibri" w:hAnsi="Calibri" w:cs="Calibri"/>
              </w:rPr>
              <w:t>2009</w:t>
            </w:r>
          </w:p>
          <w:p w:rsidR="007E36DC" w:rsidRDefault="007E36DC">
            <w:pPr>
              <w:spacing w:before="20" w:after="0" w:line="240" w:lineRule="auto"/>
              <w:jc w:val="center"/>
              <w:rPr>
                <w:rFonts w:ascii="Calibri" w:eastAsia="Calibri" w:hAnsi="Calibri" w:cs="Calibri"/>
              </w:rPr>
            </w:pPr>
          </w:p>
          <w:p w:rsidR="00433A58" w:rsidRDefault="00433A58">
            <w:pPr>
              <w:spacing w:before="20" w:after="0" w:line="240" w:lineRule="auto"/>
              <w:jc w:val="center"/>
              <w:rPr>
                <w:rFonts w:ascii="Calibri" w:eastAsia="Calibri" w:hAnsi="Calibri" w:cs="Calibri"/>
              </w:rPr>
            </w:pPr>
          </w:p>
          <w:p w:rsidR="007E36DC" w:rsidRDefault="003C40C2">
            <w:pPr>
              <w:spacing w:before="20" w:after="0" w:line="240" w:lineRule="auto"/>
              <w:jc w:val="center"/>
              <w:rPr>
                <w:rFonts w:ascii="Calibri" w:eastAsia="Calibri" w:hAnsi="Calibri" w:cs="Calibri"/>
              </w:rPr>
            </w:pPr>
            <w:r>
              <w:rPr>
                <w:rFonts w:ascii="Calibri" w:eastAsia="Calibri" w:hAnsi="Calibri" w:cs="Calibri"/>
              </w:rPr>
              <w:t>2011</w:t>
            </w:r>
          </w:p>
          <w:p w:rsidR="007E36DC" w:rsidRDefault="007E36DC" w:rsidP="003C40C2">
            <w:pPr>
              <w:spacing w:before="20" w:after="0" w:line="240" w:lineRule="auto"/>
              <w:jc w:val="center"/>
              <w:rPr>
                <w:rFonts w:ascii="Calibri" w:eastAsia="Calibri" w:hAnsi="Calibri" w:cs="Calibri"/>
              </w:rPr>
            </w:pPr>
          </w:p>
          <w:p w:rsidR="007E36DC" w:rsidRDefault="007E36DC">
            <w:pPr>
              <w:spacing w:before="20" w:after="0" w:line="240" w:lineRule="auto"/>
              <w:jc w:val="center"/>
              <w:rPr>
                <w:rFonts w:ascii="Calibri" w:eastAsia="Calibri" w:hAnsi="Calibri" w:cs="Calibri"/>
              </w:rPr>
            </w:pPr>
          </w:p>
          <w:p w:rsidR="007E36DC" w:rsidRDefault="007E36DC">
            <w:pPr>
              <w:spacing w:before="20" w:after="0" w:line="240" w:lineRule="auto"/>
              <w:jc w:val="center"/>
              <w:rPr>
                <w:rFonts w:ascii="Calibri" w:eastAsia="Calibri" w:hAnsi="Calibri" w:cs="Calibri"/>
              </w:rPr>
            </w:pPr>
          </w:p>
          <w:p w:rsidR="007E36DC" w:rsidRDefault="007E36DC">
            <w:pPr>
              <w:spacing w:before="20" w:after="0" w:line="240" w:lineRule="auto"/>
              <w:jc w:val="center"/>
              <w:rPr>
                <w:rFonts w:ascii="Calibri" w:eastAsia="Calibri" w:hAnsi="Calibri" w:cs="Calibri"/>
              </w:rPr>
            </w:pPr>
          </w:p>
          <w:p w:rsidR="007E36DC" w:rsidRDefault="002E74CD">
            <w:pPr>
              <w:spacing w:before="20" w:after="0" w:line="240" w:lineRule="auto"/>
              <w:jc w:val="center"/>
              <w:rPr>
                <w:rFonts w:ascii="Calibri" w:eastAsia="Calibri" w:hAnsi="Calibri" w:cs="Calibri"/>
              </w:rPr>
            </w:pPr>
            <w:r>
              <w:rPr>
                <w:rFonts w:ascii="Calibri" w:eastAsia="Calibri" w:hAnsi="Calibri" w:cs="Calibri"/>
              </w:rPr>
              <w:t>2014</w:t>
            </w:r>
          </w:p>
        </w:tc>
      </w:tr>
      <w:tr w:rsidR="007E36DC">
        <w:tc>
          <w:tcPr>
            <w:tcW w:w="77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7E36DC" w:rsidRDefault="002E74CD">
            <w:pPr>
              <w:tabs>
                <w:tab w:val="left" w:pos="5680"/>
              </w:tabs>
              <w:spacing w:after="0" w:line="336" w:lineRule="auto"/>
              <w:rPr>
                <w:rFonts w:ascii="Calibri" w:eastAsia="Calibri" w:hAnsi="Calibri" w:cs="Calibri"/>
              </w:rPr>
            </w:pPr>
            <w:r>
              <w:rPr>
                <w:rFonts w:ascii="Calibri" w:eastAsia="Calibri" w:hAnsi="Calibri" w:cs="Calibri"/>
              </w:rPr>
              <w:t>Secured First Division (60%)</w:t>
            </w:r>
          </w:p>
        </w:tc>
        <w:tc>
          <w:tcPr>
            <w:tcW w:w="2304" w:type="dxa"/>
            <w:vMerge/>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7E36DC" w:rsidRDefault="007E36DC">
            <w:pPr>
              <w:spacing w:after="200" w:line="276" w:lineRule="auto"/>
              <w:rPr>
                <w:rFonts w:ascii="Calibri" w:eastAsia="Calibri" w:hAnsi="Calibri" w:cs="Calibri"/>
              </w:rPr>
            </w:pPr>
          </w:p>
        </w:tc>
      </w:tr>
      <w:tr w:rsidR="007E36DC">
        <w:tc>
          <w:tcPr>
            <w:tcW w:w="77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tbl>
            <w:tblPr>
              <w:tblW w:w="0" w:type="auto"/>
              <w:tblCellMar>
                <w:left w:w="10" w:type="dxa"/>
                <w:right w:w="10" w:type="dxa"/>
              </w:tblCellMar>
              <w:tblLook w:val="0000" w:firstRow="0" w:lastRow="0" w:firstColumn="0" w:lastColumn="0" w:noHBand="0" w:noVBand="0"/>
            </w:tblPr>
            <w:tblGrid>
              <w:gridCol w:w="7290"/>
              <w:gridCol w:w="325"/>
            </w:tblGrid>
            <w:tr w:rsidR="007E36DC">
              <w:tc>
                <w:tcPr>
                  <w:tcW w:w="7776"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tcPr>
                <w:p w:rsidR="007E36DC" w:rsidRDefault="002E74CD">
                  <w:pPr>
                    <w:spacing w:before="20" w:after="0" w:line="336" w:lineRule="auto"/>
                  </w:pPr>
                  <w:r>
                    <w:rPr>
                      <w:rFonts w:ascii="Trebuchet MS" w:eastAsia="Trebuchet MS" w:hAnsi="Trebuchet MS" w:cs="Trebuchet MS"/>
                      <w:b/>
                    </w:rPr>
                    <w:t xml:space="preserve">Board of Secondory Education </w:t>
                  </w:r>
                  <w:r>
                    <w:rPr>
                      <w:rFonts w:ascii="Trebuchet MS" w:eastAsia="Trebuchet MS" w:hAnsi="Trebuchet MS" w:cs="Trebuchet MS"/>
                    </w:rPr>
                    <w:t>— [12th, Rajasthan Board]</w:t>
                  </w:r>
                </w:p>
              </w:tc>
              <w:tc>
                <w:tcPr>
                  <w:tcW w:w="2304" w:type="dxa"/>
                  <w:vMerge w:val="restart"/>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tcPr>
                <w:p w:rsidR="007E36DC" w:rsidRDefault="007E36DC" w:rsidP="000F3042">
                  <w:pPr>
                    <w:spacing w:before="20" w:after="0" w:line="240" w:lineRule="auto"/>
                    <w:rPr>
                      <w:rFonts w:ascii="Calibri" w:eastAsia="Calibri" w:hAnsi="Calibri" w:cs="Calibri"/>
                    </w:rPr>
                  </w:pPr>
                </w:p>
              </w:tc>
            </w:tr>
            <w:tr w:rsidR="007E36DC">
              <w:tc>
                <w:tcPr>
                  <w:tcW w:w="7776"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tcPr>
                <w:p w:rsidR="007E36DC" w:rsidRDefault="002E74CD">
                  <w:pPr>
                    <w:tabs>
                      <w:tab w:val="left" w:pos="5680"/>
                    </w:tabs>
                    <w:spacing w:after="0" w:line="336" w:lineRule="auto"/>
                    <w:rPr>
                      <w:rFonts w:ascii="Calibri" w:eastAsia="Calibri" w:hAnsi="Calibri" w:cs="Calibri"/>
                    </w:rPr>
                  </w:pPr>
                  <w:r>
                    <w:rPr>
                      <w:rFonts w:ascii="Calibri" w:eastAsia="Calibri" w:hAnsi="Calibri" w:cs="Calibri"/>
                    </w:rPr>
                    <w:t>Secured Second Division (57%)</w:t>
                  </w:r>
                </w:p>
              </w:tc>
              <w:tc>
                <w:tcPr>
                  <w:tcW w:w="2304" w:type="dxa"/>
                  <w:vMerge/>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tcPr>
                <w:p w:rsidR="007E36DC" w:rsidRDefault="007E36DC">
                  <w:pPr>
                    <w:spacing w:after="200" w:line="276" w:lineRule="auto"/>
                    <w:rPr>
                      <w:rFonts w:ascii="Calibri" w:eastAsia="Calibri" w:hAnsi="Calibri" w:cs="Calibri"/>
                    </w:rPr>
                  </w:pPr>
                </w:p>
              </w:tc>
            </w:tr>
            <w:tr w:rsidR="007E36DC">
              <w:tc>
                <w:tcPr>
                  <w:tcW w:w="7776"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tcPr>
                <w:tbl>
                  <w:tblPr>
                    <w:tblW w:w="7197" w:type="dxa"/>
                    <w:tblCellMar>
                      <w:left w:w="10" w:type="dxa"/>
                      <w:right w:w="10" w:type="dxa"/>
                    </w:tblCellMar>
                    <w:tblLook w:val="0000" w:firstRow="0" w:lastRow="0" w:firstColumn="0" w:lastColumn="0" w:noHBand="0" w:noVBand="0"/>
                  </w:tblPr>
                  <w:tblGrid>
                    <w:gridCol w:w="7197"/>
                  </w:tblGrid>
                  <w:tr w:rsidR="004F1950" w:rsidTr="005E3EF9">
                    <w:trPr>
                      <w:trHeight w:val="720"/>
                    </w:trPr>
                    <w:tc>
                      <w:tcPr>
                        <w:tcW w:w="7197"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tcPr>
                      <w:p w:rsidR="004F1950" w:rsidRDefault="004F1950">
                        <w:pPr>
                          <w:spacing w:before="20" w:after="0" w:line="336" w:lineRule="auto"/>
                        </w:pPr>
                        <w:r>
                          <w:rPr>
                            <w:rFonts w:ascii="Trebuchet MS" w:eastAsia="Trebuchet MS" w:hAnsi="Trebuchet MS" w:cs="Trebuchet MS"/>
                            <w:b/>
                          </w:rPr>
                          <w:lastRenderedPageBreak/>
                          <w:t xml:space="preserve">National College of Commerce </w:t>
                        </w:r>
                        <w:r>
                          <w:rPr>
                            <w:rFonts w:ascii="Trebuchet MS" w:eastAsia="Trebuchet MS" w:hAnsi="Trebuchet MS" w:cs="Trebuchet MS"/>
                          </w:rPr>
                          <w:t>— [B.Com, Gujarat University]</w:t>
                        </w:r>
                      </w:p>
                    </w:tc>
                  </w:tr>
                  <w:tr w:rsidR="004F1950" w:rsidTr="005E3EF9">
                    <w:trPr>
                      <w:trHeight w:val="370"/>
                    </w:trPr>
                    <w:tc>
                      <w:tcPr>
                        <w:tcW w:w="7197"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tcPr>
                      <w:p w:rsidR="00D30BF5" w:rsidRDefault="004F1950">
                        <w:pPr>
                          <w:tabs>
                            <w:tab w:val="left" w:pos="5680"/>
                          </w:tabs>
                          <w:spacing w:after="0" w:line="336" w:lineRule="auto"/>
                          <w:rPr>
                            <w:rFonts w:ascii="Calibri" w:eastAsia="Calibri" w:hAnsi="Calibri" w:cs="Calibri"/>
                          </w:rPr>
                        </w:pPr>
                        <w:r>
                          <w:rPr>
                            <w:rFonts w:ascii="Calibri" w:eastAsia="Calibri" w:hAnsi="Calibri" w:cs="Calibri"/>
                          </w:rPr>
                          <w:t>Secured Second Division (56%)</w:t>
                        </w:r>
                      </w:p>
                    </w:tc>
                  </w:tr>
                  <w:tr w:rsidR="00D52D1D" w:rsidTr="005E3EF9">
                    <w:trPr>
                      <w:trHeight w:val="370"/>
                    </w:trPr>
                    <w:tc>
                      <w:tcPr>
                        <w:tcW w:w="7197"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tcPr>
                      <w:p w:rsidR="00D52D1D" w:rsidRPr="00AA1742" w:rsidRDefault="00AA1742">
                        <w:pPr>
                          <w:tabs>
                            <w:tab w:val="left" w:pos="5680"/>
                          </w:tabs>
                          <w:spacing w:after="0" w:line="336" w:lineRule="auto"/>
                          <w:rPr>
                            <w:rFonts w:ascii="Calibri" w:eastAsia="Calibri" w:hAnsi="Calibri" w:cs="Calibri"/>
                            <w:b/>
                          </w:rPr>
                        </w:pPr>
                        <w:r>
                          <w:rPr>
                            <w:rFonts w:ascii="Calibri" w:eastAsia="Calibri" w:hAnsi="Calibri" w:cs="Calibri"/>
                            <w:b/>
                          </w:rPr>
                          <w:t xml:space="preserve">Pursuing MBA (Distance Learning) </w:t>
                        </w:r>
                        <w:r w:rsidR="00AC5DA5">
                          <w:rPr>
                            <w:rFonts w:ascii="Calibri" w:eastAsia="Calibri" w:hAnsi="Calibri" w:cs="Calibri"/>
                            <w:b/>
                          </w:rPr>
                          <w:t>from ICFAI in the field of Finance.</w:t>
                        </w:r>
                      </w:p>
                    </w:tc>
                  </w:tr>
                </w:tbl>
                <w:p w:rsidR="007E36DC" w:rsidRDefault="007E36DC">
                  <w:pPr>
                    <w:spacing w:after="200" w:line="276" w:lineRule="auto"/>
                  </w:pPr>
                </w:p>
              </w:tc>
              <w:tc>
                <w:tcPr>
                  <w:tcW w:w="2304" w:type="dxa"/>
                  <w:vMerge/>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tcPr>
                <w:p w:rsidR="007E36DC" w:rsidRDefault="007E36DC">
                  <w:pPr>
                    <w:spacing w:after="200" w:line="276" w:lineRule="auto"/>
                    <w:rPr>
                      <w:rFonts w:ascii="Calibri" w:eastAsia="Calibri" w:hAnsi="Calibri" w:cs="Calibri"/>
                    </w:rPr>
                  </w:pPr>
                </w:p>
              </w:tc>
            </w:tr>
          </w:tbl>
          <w:p w:rsidR="007E36DC" w:rsidRDefault="007E36DC">
            <w:pPr>
              <w:spacing w:after="200" w:line="276" w:lineRule="auto"/>
            </w:pPr>
          </w:p>
        </w:tc>
        <w:tc>
          <w:tcPr>
            <w:tcW w:w="2304" w:type="dxa"/>
            <w:vMerge/>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7E36DC" w:rsidRDefault="007E36DC">
            <w:pPr>
              <w:spacing w:after="200" w:line="276" w:lineRule="auto"/>
              <w:rPr>
                <w:rFonts w:ascii="Calibri" w:eastAsia="Calibri" w:hAnsi="Calibri" w:cs="Calibri"/>
              </w:rPr>
            </w:pPr>
          </w:p>
        </w:tc>
      </w:tr>
    </w:tbl>
    <w:p w:rsidR="007E36DC" w:rsidRPr="002E74CD" w:rsidRDefault="002E74CD">
      <w:pPr>
        <w:keepNext/>
        <w:keepLines/>
        <w:spacing w:before="360" w:after="180" w:line="240" w:lineRule="auto"/>
        <w:rPr>
          <w:rFonts w:ascii="Garamond" w:eastAsia="Garamond" w:hAnsi="Garamond" w:cs="Garamond"/>
          <w:b/>
          <w:color w:val="000000"/>
          <w:sz w:val="34"/>
        </w:rPr>
      </w:pPr>
      <w:r w:rsidRPr="002E74CD">
        <w:rPr>
          <w:rFonts w:ascii="Garamond" w:eastAsia="Garamond" w:hAnsi="Garamond" w:cs="Garamond"/>
          <w:b/>
          <w:color w:val="000000"/>
          <w:sz w:val="34"/>
        </w:rPr>
        <w:t>Technical Skills</w:t>
      </w:r>
    </w:p>
    <w:p w:rsidR="007E36DC" w:rsidRDefault="002E74CD">
      <w:pPr>
        <w:spacing w:line="375" w:lineRule="auto"/>
        <w:rPr>
          <w:rFonts w:ascii="Trebuchet MS" w:eastAsia="Trebuchet MS" w:hAnsi="Trebuchet MS" w:cs="Trebuchet MS"/>
          <w:color w:val="404040"/>
        </w:rPr>
      </w:pPr>
      <w:r>
        <w:rPr>
          <w:rFonts w:ascii="Helvetica" w:eastAsia="Helvetica" w:hAnsi="Helvetica" w:cs="Helvetica"/>
          <w:b/>
          <w:color w:val="000000"/>
        </w:rPr>
        <w:t>Operating Systems:</w:t>
      </w:r>
      <w:r>
        <w:rPr>
          <w:rFonts w:ascii="Helvetica" w:eastAsia="Helvetica" w:hAnsi="Helvetica" w:cs="Helvetica"/>
          <w:color w:val="000000"/>
        </w:rPr>
        <w:t> Windows XP/07/10</w:t>
      </w:r>
      <w:r>
        <w:rPr>
          <w:rFonts w:ascii="Helvetica" w:eastAsia="Helvetica" w:hAnsi="Helvetica" w:cs="Helvetica"/>
          <w:color w:val="000000"/>
        </w:rPr>
        <w:br/>
      </w:r>
      <w:r>
        <w:rPr>
          <w:rFonts w:ascii="Helvetica" w:eastAsia="Helvetica" w:hAnsi="Helvetica" w:cs="Helvetica"/>
          <w:b/>
          <w:color w:val="000000"/>
        </w:rPr>
        <w:t xml:space="preserve">Other: </w:t>
      </w:r>
      <w:r>
        <w:rPr>
          <w:rFonts w:ascii="Helvetica" w:eastAsia="Helvetica" w:hAnsi="Helvetica" w:cs="Helvetica"/>
          <w:color w:val="000000"/>
        </w:rPr>
        <w:t>Tally, Microsoft Offiice</w:t>
      </w:r>
    </w:p>
    <w:p w:rsidR="007E36DC" w:rsidRPr="002E74CD" w:rsidRDefault="002E74CD">
      <w:pPr>
        <w:keepNext/>
        <w:keepLines/>
        <w:spacing w:before="360" w:after="180" w:line="240" w:lineRule="auto"/>
        <w:rPr>
          <w:rFonts w:ascii="Garamond" w:eastAsia="Garamond" w:hAnsi="Garamond" w:cs="Garamond"/>
          <w:b/>
          <w:color w:val="000000"/>
          <w:sz w:val="34"/>
        </w:rPr>
      </w:pPr>
      <w:r w:rsidRPr="002E74CD">
        <w:rPr>
          <w:rFonts w:ascii="Garamond" w:eastAsia="Garamond" w:hAnsi="Garamond" w:cs="Garamond"/>
          <w:b/>
          <w:color w:val="000000"/>
          <w:sz w:val="34"/>
        </w:rPr>
        <w:t>Trainings</w:t>
      </w:r>
    </w:p>
    <w:p w:rsidR="007E36DC" w:rsidRPr="002B0730" w:rsidRDefault="002E74CD" w:rsidP="002B0730">
      <w:pPr>
        <w:numPr>
          <w:ilvl w:val="0"/>
          <w:numId w:val="2"/>
        </w:numPr>
        <w:spacing w:after="0" w:line="336" w:lineRule="auto"/>
        <w:ind w:left="568" w:hanging="568"/>
        <w:rPr>
          <w:rFonts w:ascii="Trebuchet MS" w:eastAsia="Trebuchet MS" w:hAnsi="Trebuchet MS" w:cs="Trebuchet MS"/>
        </w:rPr>
      </w:pPr>
      <w:r>
        <w:rPr>
          <w:rFonts w:ascii="Trebuchet MS" w:eastAsia="Trebuchet MS" w:hAnsi="Trebuchet MS" w:cs="Trebuchet MS"/>
        </w:rPr>
        <w:t>Completed certification course "PGDBO" from IFBI in the year 2016.</w:t>
      </w:r>
    </w:p>
    <w:p w:rsidR="007E36DC" w:rsidRPr="002E74CD" w:rsidRDefault="002E74CD">
      <w:pPr>
        <w:keepNext/>
        <w:keepLines/>
        <w:spacing w:before="360" w:after="180" w:line="240" w:lineRule="auto"/>
        <w:rPr>
          <w:rFonts w:ascii="Garamond" w:eastAsia="Garamond" w:hAnsi="Garamond" w:cs="Garamond"/>
          <w:b/>
          <w:color w:val="000000"/>
          <w:sz w:val="34"/>
        </w:rPr>
      </w:pPr>
      <w:r w:rsidRPr="002E74CD">
        <w:rPr>
          <w:rFonts w:ascii="Garamond" w:eastAsia="Garamond" w:hAnsi="Garamond" w:cs="Garamond"/>
          <w:b/>
          <w:color w:val="000000"/>
          <w:sz w:val="34"/>
        </w:rPr>
        <w:t>Personal Details</w:t>
      </w:r>
    </w:p>
    <w:p w:rsidR="00433A58" w:rsidRDefault="002E74CD" w:rsidP="00433A58">
      <w:pPr>
        <w:spacing w:line="375" w:lineRule="auto"/>
        <w:rPr>
          <w:rFonts w:ascii="Helvetica" w:eastAsia="Helvetica" w:hAnsi="Helvetica" w:cs="Helvetica"/>
          <w:color w:val="000000"/>
        </w:rPr>
      </w:pPr>
      <w:r>
        <w:rPr>
          <w:rFonts w:ascii="Helvetica" w:eastAsia="Helvetica" w:hAnsi="Helvetica" w:cs="Helvetica"/>
          <w:b/>
          <w:color w:val="000000"/>
        </w:rPr>
        <w:t xml:space="preserve">Languages Known: </w:t>
      </w:r>
      <w:r>
        <w:rPr>
          <w:rFonts w:ascii="Helvetica" w:eastAsia="Helvetica" w:hAnsi="Helvetica" w:cs="Helvetica"/>
        </w:rPr>
        <w:t>Hindi, Gujarati, English</w:t>
      </w:r>
      <w:r>
        <w:rPr>
          <w:rFonts w:ascii="Helvetica" w:eastAsia="Helvetica" w:hAnsi="Helvetica" w:cs="Helvetica"/>
          <w:color w:val="000000"/>
        </w:rPr>
        <w:br/>
      </w:r>
      <w:r>
        <w:rPr>
          <w:rFonts w:ascii="Helvetica" w:eastAsia="Helvetica" w:hAnsi="Helvetica" w:cs="Helvetica"/>
          <w:b/>
          <w:color w:val="000000"/>
        </w:rPr>
        <w:t xml:space="preserve">Birthdate: </w:t>
      </w:r>
      <w:r>
        <w:rPr>
          <w:rFonts w:ascii="Helvetica" w:eastAsia="Helvetica" w:hAnsi="Helvetica" w:cs="Helvetica"/>
          <w:color w:val="000000"/>
        </w:rPr>
        <w:t>28th May, 1994</w:t>
      </w:r>
    </w:p>
    <w:p w:rsidR="007E36DC" w:rsidRPr="00433A58" w:rsidRDefault="00433A58" w:rsidP="00433A58">
      <w:pPr>
        <w:spacing w:line="375" w:lineRule="auto"/>
        <w:rPr>
          <w:rFonts w:ascii="Helvetica" w:eastAsia="Helvetica" w:hAnsi="Helvetica" w:cs="Helvetica"/>
          <w:color w:val="000000"/>
        </w:rPr>
      </w:pPr>
      <w:r w:rsidRPr="00433A58">
        <w:rPr>
          <w:rFonts w:ascii="Helvetica" w:eastAsia="Helvetica" w:hAnsi="Helvetica" w:cs="Helvetica"/>
          <w:b/>
          <w:color w:val="000000"/>
        </w:rPr>
        <w:t>Hobbies</w:t>
      </w:r>
      <w:r w:rsidR="002E74CD">
        <w:rPr>
          <w:rFonts w:ascii="Helvetica" w:eastAsia="Helvetica" w:hAnsi="Helvetica" w:cs="Helvetica"/>
          <w:b/>
          <w:color w:val="000000"/>
        </w:rPr>
        <w:t xml:space="preserve">: </w:t>
      </w:r>
      <w:r w:rsidR="002E74CD">
        <w:rPr>
          <w:rFonts w:ascii="Helvetica" w:eastAsia="Helvetica" w:hAnsi="Helvetica" w:cs="Helvetica"/>
          <w:color w:val="000000"/>
        </w:rPr>
        <w:t>Music, Cricket</w:t>
      </w:r>
    </w:p>
    <w:p w:rsidR="007E36DC" w:rsidRDefault="007E36DC">
      <w:pPr>
        <w:spacing w:after="0" w:line="336" w:lineRule="auto"/>
        <w:rPr>
          <w:rFonts w:ascii="Trebuchet MS" w:eastAsia="Trebuchet MS" w:hAnsi="Trebuchet MS" w:cs="Trebuchet MS"/>
          <w:color w:val="404040"/>
        </w:rPr>
      </w:pPr>
    </w:p>
    <w:sectPr w:rsidR="007E36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altName w:val="Arial"/>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67C3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7F3134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6DC"/>
    <w:rsid w:val="000147B1"/>
    <w:rsid w:val="000B3988"/>
    <w:rsid w:val="000F3042"/>
    <w:rsid w:val="001313AE"/>
    <w:rsid w:val="002B0730"/>
    <w:rsid w:val="002E4CD3"/>
    <w:rsid w:val="002E74CD"/>
    <w:rsid w:val="00362543"/>
    <w:rsid w:val="003C40C2"/>
    <w:rsid w:val="00433A58"/>
    <w:rsid w:val="004D3736"/>
    <w:rsid w:val="004F1950"/>
    <w:rsid w:val="005E3EF9"/>
    <w:rsid w:val="007E36DC"/>
    <w:rsid w:val="009F0410"/>
    <w:rsid w:val="00AA1742"/>
    <w:rsid w:val="00AC5DA5"/>
    <w:rsid w:val="00D30BF5"/>
    <w:rsid w:val="00D52D1D"/>
    <w:rsid w:val="00D73166"/>
    <w:rsid w:val="00E433FF"/>
    <w:rsid w:val="00E52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F984B9"/>
  <w15:docId w15:val="{0CE6EECC-6F65-7E47-9912-E83124A4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7014841429</cp:lastModifiedBy>
  <cp:revision>22</cp:revision>
  <dcterms:created xsi:type="dcterms:W3CDTF">2017-09-10T10:45:00Z</dcterms:created>
  <dcterms:modified xsi:type="dcterms:W3CDTF">2017-09-11T09:10:00Z</dcterms:modified>
</cp:coreProperties>
</file>