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DD2" w:rsidRPr="00A36128" w:rsidRDefault="00FF0F4C" w:rsidP="003928C5">
      <w:pPr>
        <w:jc w:val="both"/>
        <w:rPr>
          <w:rFonts w:ascii="Calibri" w:hAnsi="Calibri" w:cs="Calibri"/>
          <w:b/>
          <w:sz w:val="28"/>
          <w:szCs w:val="28"/>
          <w:lang w:eastAsia="ar-SA"/>
        </w:rPr>
      </w:pPr>
      <w:r>
        <w:rPr>
          <w:rFonts w:ascii="Calibri" w:hAnsi="Calibri" w:cs="Calibri"/>
          <w:b/>
          <w:sz w:val="28"/>
          <w:szCs w:val="28"/>
          <w:lang w:eastAsia="ar-SA"/>
        </w:rPr>
        <w:t>CHIRAG M PANCHAL</w:t>
      </w:r>
    </w:p>
    <w:p w:rsidR="00A11755" w:rsidRPr="00B80DE1" w:rsidRDefault="000053BC" w:rsidP="003928C5">
      <w:pPr>
        <w:jc w:val="both"/>
        <w:rPr>
          <w:rFonts w:ascii="Calibri" w:hAnsi="Calibri" w:cs="Calibri"/>
          <w:b/>
          <w:i/>
          <w:sz w:val="22"/>
          <w:szCs w:val="22"/>
          <w:lang w:eastAsia="ar-SA"/>
        </w:rPr>
      </w:pPr>
      <w:r w:rsidRPr="00B80DE1">
        <w:rPr>
          <w:rFonts w:ascii="Calibri" w:hAnsi="Calibri" w:cs="Calibri"/>
          <w:b/>
          <w:i/>
          <w:sz w:val="22"/>
          <w:szCs w:val="22"/>
          <w:lang w:eastAsia="ar-SA"/>
        </w:rPr>
        <w:t>CA (</w:t>
      </w:r>
      <w:r w:rsidR="00481646" w:rsidRPr="00B80DE1">
        <w:rPr>
          <w:rFonts w:ascii="Calibri" w:hAnsi="Calibri" w:cs="Calibri"/>
          <w:b/>
          <w:i/>
          <w:sz w:val="22"/>
          <w:szCs w:val="22"/>
          <w:lang w:eastAsia="ar-SA"/>
        </w:rPr>
        <w:t>Inter)</w:t>
      </w:r>
    </w:p>
    <w:p w:rsidR="00A11755" w:rsidRPr="00A36128" w:rsidRDefault="00C52019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Age: 32</w:t>
      </w:r>
      <w:r w:rsidR="00A11755" w:rsidRPr="00A36128">
        <w:rPr>
          <w:rFonts w:ascii="Calibri" w:hAnsi="Calibri" w:cs="Calibri"/>
          <w:sz w:val="22"/>
          <w:szCs w:val="22"/>
          <w:lang w:eastAsia="ar-SA"/>
        </w:rPr>
        <w:t xml:space="preserve"> Years</w:t>
      </w:r>
    </w:p>
    <w:p w:rsidR="00A11755" w:rsidRPr="00A36128" w:rsidRDefault="00C52019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Relevant Experience: 9</w:t>
      </w:r>
      <w:r w:rsidR="00A11755" w:rsidRPr="00A36128">
        <w:rPr>
          <w:rFonts w:ascii="Calibri" w:hAnsi="Calibri" w:cs="Calibri"/>
          <w:sz w:val="22"/>
          <w:szCs w:val="22"/>
          <w:lang w:eastAsia="ar-SA"/>
        </w:rPr>
        <w:t>+ years in Internal Audit</w:t>
      </w:r>
    </w:p>
    <w:p w:rsidR="00872B1C" w:rsidRPr="00C00D15" w:rsidRDefault="00B27162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 xml:space="preserve"> </w:t>
      </w:r>
      <w:r w:rsidR="00872B1C" w:rsidRPr="00C00D15">
        <w:rPr>
          <w:rFonts w:ascii="Calibri" w:hAnsi="Calibri" w:cs="Calibri"/>
          <w:sz w:val="22"/>
          <w:szCs w:val="22"/>
          <w:lang w:eastAsia="ar-SA"/>
        </w:rPr>
        <w:tab/>
        <w:t xml:space="preserve"> </w:t>
      </w:r>
    </w:p>
    <w:p w:rsidR="00BC630D" w:rsidRPr="00C00D15" w:rsidRDefault="00C716B3" w:rsidP="003928C5">
      <w:pPr>
        <w:jc w:val="both"/>
        <w:rPr>
          <w:rFonts w:ascii="Calibri" w:hAnsi="Calibri" w:cs="Calibri"/>
          <w:sz w:val="22"/>
          <w:szCs w:val="22"/>
          <w:lang w:val="fr-FR" w:eastAsia="ar-SA"/>
        </w:rPr>
      </w:pPr>
      <w:hyperlink r:id="rId7" w:history="1">
        <w:r w:rsidR="00BC630D" w:rsidRPr="00C00D15">
          <w:rPr>
            <w:rStyle w:val="Hyperlink"/>
            <w:rFonts w:ascii="Calibri" w:eastAsia="Times New Roman" w:hAnsi="Calibri" w:cs="Calibri"/>
            <w:b/>
            <w:sz w:val="22"/>
            <w:szCs w:val="22"/>
            <w:lang w:val="fr-FR" w:eastAsia="ar-SA"/>
          </w:rPr>
          <w:t>cheeraag123@gmail.com</w:t>
        </w:r>
      </w:hyperlink>
    </w:p>
    <w:p w:rsidR="00872B1C" w:rsidRPr="00C00D15" w:rsidRDefault="00A11755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9924763784</w:t>
      </w:r>
    </w:p>
    <w:p w:rsidR="00AC2156" w:rsidRDefault="00AC2156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963DE8" w:rsidRPr="00C00D15" w:rsidRDefault="00963DE8" w:rsidP="003928C5">
      <w:pPr>
        <w:jc w:val="both"/>
        <w:rPr>
          <w:rFonts w:ascii="Calibri" w:hAnsi="Calibri" w:cs="Calibri"/>
          <w:sz w:val="22"/>
          <w:szCs w:val="22"/>
          <w:u w:val="single"/>
          <w:lang w:eastAsia="ar-SA"/>
        </w:rPr>
      </w:pPr>
    </w:p>
    <w:p w:rsidR="00872B1C" w:rsidRPr="00A36128" w:rsidRDefault="00A833F1" w:rsidP="003928C5">
      <w:pPr>
        <w:shd w:val="clear" w:color="auto" w:fill="BFBFBF"/>
        <w:jc w:val="both"/>
        <w:rPr>
          <w:rFonts w:ascii="Calibri" w:hAnsi="Calibri" w:cs="Calibri"/>
          <w:b/>
          <w:sz w:val="22"/>
          <w:szCs w:val="22"/>
          <w:u w:val="single"/>
          <w:lang w:eastAsia="ar-SA"/>
        </w:rPr>
      </w:pPr>
      <w:r w:rsidRPr="00A36128">
        <w:rPr>
          <w:rFonts w:ascii="Calibri" w:hAnsi="Calibri" w:cs="Calibri"/>
          <w:b/>
          <w:sz w:val="22"/>
          <w:szCs w:val="22"/>
          <w:u w:val="single"/>
          <w:lang w:eastAsia="ar-SA"/>
        </w:rPr>
        <w:t>Inclination</w:t>
      </w:r>
    </w:p>
    <w:p w:rsidR="00963DE8" w:rsidRPr="00C00D15" w:rsidRDefault="00963DE8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415212" w:rsidRPr="00415212" w:rsidRDefault="00415212" w:rsidP="00415212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S</w:t>
      </w:r>
      <w:r w:rsidRPr="00C00D15">
        <w:rPr>
          <w:rFonts w:ascii="Calibri" w:hAnsi="Calibri" w:cs="Calibri"/>
          <w:sz w:val="22"/>
          <w:szCs w:val="22"/>
          <w:lang w:eastAsia="ar-SA"/>
        </w:rPr>
        <w:t>uitab</w:t>
      </w:r>
      <w:r>
        <w:rPr>
          <w:rFonts w:ascii="Calibri" w:hAnsi="Calibri" w:cs="Calibri"/>
          <w:sz w:val="22"/>
          <w:szCs w:val="22"/>
          <w:lang w:eastAsia="ar-SA"/>
        </w:rPr>
        <w:t xml:space="preserve">le knowledge in SAP, </w:t>
      </w:r>
      <w:r w:rsidRPr="00C00D15">
        <w:rPr>
          <w:rFonts w:ascii="Calibri" w:hAnsi="Calibri" w:cs="Calibri"/>
          <w:sz w:val="22"/>
          <w:szCs w:val="22"/>
          <w:lang w:eastAsia="ar-SA"/>
        </w:rPr>
        <w:t>other ERPs</w:t>
      </w:r>
      <w:r>
        <w:rPr>
          <w:rFonts w:ascii="Calibri" w:hAnsi="Calibri" w:cs="Calibri"/>
          <w:sz w:val="22"/>
          <w:szCs w:val="22"/>
          <w:lang w:eastAsia="ar-SA"/>
        </w:rPr>
        <w:t xml:space="preserve"> and fair knowledge of MS Office</w:t>
      </w:r>
    </w:p>
    <w:p w:rsidR="003B22BC" w:rsidRPr="00C00D15" w:rsidRDefault="00904F99" w:rsidP="003928C5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 xml:space="preserve">Core </w:t>
      </w:r>
      <w:r w:rsidR="003B22BC" w:rsidRPr="00C00D15">
        <w:rPr>
          <w:rFonts w:ascii="Calibri" w:hAnsi="Calibri" w:cs="Calibri"/>
          <w:sz w:val="22"/>
          <w:szCs w:val="22"/>
          <w:lang w:eastAsia="ar-SA"/>
        </w:rPr>
        <w:t>Internal Audit</w:t>
      </w:r>
      <w:r>
        <w:rPr>
          <w:rFonts w:ascii="Calibri" w:hAnsi="Calibri" w:cs="Calibri"/>
          <w:sz w:val="22"/>
          <w:szCs w:val="22"/>
          <w:lang w:eastAsia="ar-SA"/>
        </w:rPr>
        <w:t xml:space="preserve"> – Review of effectiveness of Internal Controls</w:t>
      </w:r>
    </w:p>
    <w:p w:rsidR="00904F99" w:rsidRPr="00904F99" w:rsidRDefault="00A876BD" w:rsidP="00904F99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 xml:space="preserve">Preparation of </w:t>
      </w:r>
      <w:r w:rsidR="00904F99">
        <w:rPr>
          <w:rFonts w:ascii="Calibri" w:hAnsi="Calibri" w:cs="Calibri"/>
          <w:sz w:val="22"/>
          <w:szCs w:val="22"/>
          <w:lang w:eastAsia="ar-SA"/>
        </w:rPr>
        <w:t xml:space="preserve">departmental </w:t>
      </w:r>
      <w:r w:rsidRPr="00C00D15">
        <w:rPr>
          <w:rFonts w:ascii="Calibri" w:hAnsi="Calibri" w:cs="Calibri"/>
          <w:sz w:val="22"/>
          <w:szCs w:val="22"/>
          <w:lang w:eastAsia="ar-SA"/>
        </w:rPr>
        <w:t>SOPs</w:t>
      </w:r>
    </w:p>
    <w:p w:rsidR="00C3170E" w:rsidRPr="00C00D15" w:rsidRDefault="00C3170E" w:rsidP="003928C5">
      <w:pPr>
        <w:jc w:val="both"/>
        <w:rPr>
          <w:rFonts w:ascii="Calibri" w:hAnsi="Calibri" w:cs="Calibri"/>
          <w:sz w:val="22"/>
          <w:szCs w:val="22"/>
          <w:u w:val="single"/>
          <w:lang w:eastAsia="ar-SA"/>
        </w:rPr>
      </w:pPr>
    </w:p>
    <w:p w:rsidR="00872B1C" w:rsidRPr="00C00D15" w:rsidRDefault="00A833F1" w:rsidP="003928C5">
      <w:pPr>
        <w:shd w:val="clear" w:color="auto" w:fill="BFBFBF"/>
        <w:jc w:val="both"/>
        <w:rPr>
          <w:rFonts w:ascii="Calibri" w:hAnsi="Calibri" w:cs="Calibri"/>
          <w:b/>
          <w:sz w:val="22"/>
          <w:szCs w:val="22"/>
          <w:u w:val="single"/>
          <w:lang w:eastAsia="ar-SA"/>
        </w:rPr>
      </w:pPr>
      <w:r w:rsidRPr="00C00D15">
        <w:rPr>
          <w:rFonts w:ascii="Calibri" w:hAnsi="Calibri" w:cs="Calibri"/>
          <w:b/>
          <w:sz w:val="22"/>
          <w:szCs w:val="22"/>
          <w:u w:val="single"/>
          <w:lang w:eastAsia="ar-SA"/>
        </w:rPr>
        <w:t>Domain Expertise</w:t>
      </w:r>
    </w:p>
    <w:p w:rsidR="00963DE8" w:rsidRPr="00C00D15" w:rsidRDefault="00963DE8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872B1C" w:rsidRPr="00C00D15" w:rsidRDefault="00872B1C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 xml:space="preserve">A competent professional with extensive experience of more than </w:t>
      </w:r>
      <w:r w:rsidR="00B92F3C">
        <w:rPr>
          <w:rFonts w:ascii="Calibri" w:hAnsi="Calibri" w:cs="Calibri"/>
          <w:sz w:val="22"/>
          <w:szCs w:val="22"/>
          <w:lang w:eastAsia="ar-SA"/>
        </w:rPr>
        <w:t>9</w:t>
      </w:r>
      <w:r w:rsidR="00096823" w:rsidRPr="00C00D15">
        <w:rPr>
          <w:rFonts w:ascii="Calibri" w:hAnsi="Calibri" w:cs="Calibri"/>
          <w:sz w:val="22"/>
          <w:szCs w:val="22"/>
          <w:lang w:eastAsia="ar-SA"/>
        </w:rPr>
        <w:t xml:space="preserve"> years</w:t>
      </w:r>
      <w:r w:rsidRPr="00C00D15">
        <w:rPr>
          <w:rFonts w:ascii="Calibri" w:hAnsi="Calibri" w:cs="Calibri"/>
          <w:sz w:val="22"/>
          <w:szCs w:val="22"/>
          <w:lang w:eastAsia="ar-SA"/>
        </w:rPr>
        <w:t xml:space="preserve"> </w:t>
      </w:r>
      <w:r w:rsidR="005537C4" w:rsidRPr="00C00D15">
        <w:rPr>
          <w:rFonts w:ascii="Calibri" w:hAnsi="Calibri" w:cs="Calibri"/>
          <w:sz w:val="22"/>
          <w:szCs w:val="22"/>
          <w:lang w:eastAsia="ar-SA"/>
        </w:rPr>
        <w:t>in</w:t>
      </w:r>
      <w:r w:rsidR="005537C4">
        <w:rPr>
          <w:rFonts w:ascii="Calibri" w:hAnsi="Calibri" w:cs="Calibri"/>
          <w:sz w:val="22"/>
          <w:szCs w:val="22"/>
          <w:lang w:eastAsia="ar-SA"/>
        </w:rPr>
        <w:t xml:space="preserve"> core</w:t>
      </w:r>
      <w:r w:rsidR="00783FB1" w:rsidRPr="00C00D15">
        <w:rPr>
          <w:rFonts w:ascii="Calibri" w:hAnsi="Calibri" w:cs="Calibri"/>
          <w:sz w:val="22"/>
          <w:szCs w:val="22"/>
          <w:lang w:eastAsia="ar-SA"/>
        </w:rPr>
        <w:t xml:space="preserve"> </w:t>
      </w:r>
      <w:r w:rsidR="003B22BC" w:rsidRPr="00C00D15">
        <w:rPr>
          <w:rFonts w:ascii="Calibri" w:hAnsi="Calibri" w:cs="Calibri"/>
          <w:sz w:val="22"/>
          <w:szCs w:val="22"/>
          <w:lang w:eastAsia="ar-SA"/>
        </w:rPr>
        <w:t>Internal</w:t>
      </w:r>
      <w:r w:rsidR="001B4D46" w:rsidRPr="00C00D15">
        <w:rPr>
          <w:rFonts w:ascii="Calibri" w:hAnsi="Calibri" w:cs="Calibri"/>
          <w:sz w:val="22"/>
          <w:szCs w:val="22"/>
          <w:lang w:eastAsia="ar-SA"/>
        </w:rPr>
        <w:t xml:space="preserve"> Audit</w:t>
      </w:r>
      <w:r w:rsidR="005537C4">
        <w:rPr>
          <w:rFonts w:ascii="Calibri" w:hAnsi="Calibri" w:cs="Calibri"/>
          <w:sz w:val="22"/>
          <w:szCs w:val="22"/>
          <w:lang w:eastAsia="ar-SA"/>
        </w:rPr>
        <w:t xml:space="preserve"> for Manufacturing and Construction Industry.</w:t>
      </w:r>
    </w:p>
    <w:p w:rsidR="00872B1C" w:rsidRDefault="00872B1C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C3170E" w:rsidRPr="00C00D15" w:rsidRDefault="00C3170E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872B1C" w:rsidRPr="00C00D15" w:rsidRDefault="00A833F1" w:rsidP="00925B70">
      <w:pPr>
        <w:shd w:val="clear" w:color="auto" w:fill="BFBFBF"/>
        <w:jc w:val="both"/>
        <w:rPr>
          <w:rFonts w:ascii="Calibri" w:hAnsi="Calibri" w:cs="Calibri"/>
          <w:b/>
          <w:sz w:val="22"/>
          <w:szCs w:val="22"/>
          <w:u w:val="single"/>
          <w:lang w:eastAsia="ar-SA"/>
        </w:rPr>
      </w:pPr>
      <w:r w:rsidRPr="00C00D15">
        <w:rPr>
          <w:rFonts w:ascii="Calibri" w:hAnsi="Calibri" w:cs="Calibri"/>
          <w:b/>
          <w:sz w:val="22"/>
          <w:szCs w:val="22"/>
          <w:u w:val="single"/>
          <w:lang w:eastAsia="ar-SA"/>
        </w:rPr>
        <w:t>Employment Profile and Professional Experience</w:t>
      </w:r>
    </w:p>
    <w:p w:rsidR="00B51FEE" w:rsidRPr="00C00D15" w:rsidRDefault="00B51FEE" w:rsidP="003928C5">
      <w:pPr>
        <w:jc w:val="both"/>
        <w:rPr>
          <w:rFonts w:ascii="Calibri" w:hAnsi="Calibri" w:cs="Calibri"/>
          <w:sz w:val="22"/>
          <w:szCs w:val="22"/>
          <w:u w:val="single"/>
          <w:lang w:eastAsia="ar-SA"/>
        </w:rPr>
      </w:pPr>
    </w:p>
    <w:p w:rsidR="005537C4" w:rsidRDefault="005537C4" w:rsidP="00925B70">
      <w:pPr>
        <w:numPr>
          <w:ilvl w:val="0"/>
          <w:numId w:val="18"/>
        </w:numPr>
        <w:jc w:val="both"/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</w:pPr>
      <w:r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Montecarlo Limited</w:t>
      </w:r>
      <w:bookmarkStart w:id="0" w:name="_GoBack"/>
      <w:bookmarkEnd w:id="0"/>
    </w:p>
    <w:p w:rsidR="00861037" w:rsidRPr="001A2DD0" w:rsidRDefault="001A2DD0" w:rsidP="00861037">
      <w:pPr>
        <w:ind w:left="720"/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 w:rsidRPr="001A2DD0">
        <w:rPr>
          <w:rFonts w:ascii="Calibri" w:hAnsi="Calibri" w:cs="Calibri"/>
          <w:i/>
          <w:color w:val="0070C0"/>
          <w:sz w:val="20"/>
          <w:szCs w:val="22"/>
          <w:lang w:eastAsia="ar-SA"/>
        </w:rPr>
        <w:t>Dec’16 till date</w:t>
      </w:r>
    </w:p>
    <w:p w:rsidR="009A466B" w:rsidRDefault="009A466B" w:rsidP="009A466B">
      <w:pPr>
        <w:ind w:left="720"/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>
        <w:rPr>
          <w:rFonts w:ascii="Calibri" w:hAnsi="Calibri" w:cs="Calibri"/>
          <w:i/>
          <w:color w:val="0070C0"/>
          <w:sz w:val="20"/>
          <w:szCs w:val="22"/>
          <w:lang w:eastAsia="ar-SA"/>
        </w:rPr>
        <w:t xml:space="preserve">(Assistant Manager </w:t>
      </w:r>
      <w:r w:rsidR="00C52019">
        <w:rPr>
          <w:rFonts w:ascii="Calibri" w:hAnsi="Calibri" w:cs="Calibri"/>
          <w:i/>
          <w:color w:val="0070C0"/>
          <w:sz w:val="20"/>
          <w:szCs w:val="22"/>
          <w:lang w:eastAsia="ar-SA"/>
        </w:rPr>
        <w:t>–</w:t>
      </w:r>
      <w:r>
        <w:rPr>
          <w:rFonts w:ascii="Calibri" w:hAnsi="Calibri" w:cs="Calibri"/>
          <w:i/>
          <w:color w:val="0070C0"/>
          <w:sz w:val="20"/>
          <w:szCs w:val="22"/>
          <w:lang w:eastAsia="ar-SA"/>
        </w:rPr>
        <w:t xml:space="preserve"> </w:t>
      </w:r>
      <w:r w:rsidR="00C52019">
        <w:rPr>
          <w:rFonts w:ascii="Calibri" w:hAnsi="Calibri" w:cs="Calibri"/>
          <w:i/>
          <w:color w:val="0070C0"/>
          <w:sz w:val="20"/>
          <w:szCs w:val="22"/>
          <w:lang w:eastAsia="ar-SA"/>
        </w:rPr>
        <w:t xml:space="preserve">Internal </w:t>
      </w:r>
      <w:r>
        <w:rPr>
          <w:rFonts w:ascii="Calibri" w:hAnsi="Calibri" w:cs="Calibri"/>
          <w:i/>
          <w:color w:val="0070C0"/>
          <w:sz w:val="20"/>
          <w:szCs w:val="22"/>
          <w:lang w:eastAsia="ar-SA"/>
        </w:rPr>
        <w:t>Audit)</w:t>
      </w:r>
    </w:p>
    <w:p w:rsidR="009A466B" w:rsidRPr="00415212" w:rsidRDefault="00C52019" w:rsidP="009A466B">
      <w:pPr>
        <w:ind w:left="720"/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>
        <w:rPr>
          <w:rFonts w:ascii="Calibri" w:hAnsi="Calibri" w:cs="Calibri"/>
          <w:i/>
          <w:color w:val="0070C0"/>
          <w:sz w:val="20"/>
          <w:szCs w:val="22"/>
          <w:lang w:eastAsia="ar-SA"/>
        </w:rPr>
        <w:t>Ahmedabad</w:t>
      </w:r>
      <w:r w:rsidR="009A466B">
        <w:rPr>
          <w:rFonts w:ascii="Calibri" w:hAnsi="Calibri" w:cs="Calibri"/>
          <w:i/>
          <w:color w:val="0070C0"/>
          <w:sz w:val="20"/>
          <w:szCs w:val="22"/>
          <w:lang w:eastAsia="ar-SA"/>
        </w:rPr>
        <w:t xml:space="preserve">, </w:t>
      </w:r>
      <w:r>
        <w:rPr>
          <w:rFonts w:ascii="Calibri" w:hAnsi="Calibri" w:cs="Calibri"/>
          <w:i/>
          <w:color w:val="0070C0"/>
          <w:sz w:val="20"/>
          <w:szCs w:val="22"/>
          <w:lang w:eastAsia="ar-SA"/>
        </w:rPr>
        <w:t>Gujarat</w:t>
      </w:r>
    </w:p>
    <w:p w:rsidR="009A466B" w:rsidRDefault="009A466B" w:rsidP="009A466B">
      <w:pPr>
        <w:jc w:val="both"/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</w:pPr>
    </w:p>
    <w:p w:rsidR="009A466B" w:rsidRDefault="009A466B" w:rsidP="009A466B">
      <w:pPr>
        <w:jc w:val="both"/>
        <w:rPr>
          <w:rFonts w:ascii="Calibri" w:hAnsi="Calibri" w:cs="Calibri"/>
          <w:sz w:val="22"/>
          <w:szCs w:val="22"/>
          <w:lang w:eastAsia="ar-SA"/>
        </w:rPr>
      </w:pPr>
      <w:r w:rsidRPr="009A466B">
        <w:rPr>
          <w:rFonts w:ascii="Calibri" w:hAnsi="Calibri" w:cs="Calibri"/>
          <w:sz w:val="22"/>
          <w:szCs w:val="22"/>
          <w:lang w:eastAsia="ar-SA"/>
        </w:rPr>
        <w:t xml:space="preserve">Montecarlo Limited (MCL) is one of the largest </w:t>
      </w:r>
      <w:r w:rsidR="00C52019">
        <w:rPr>
          <w:rFonts w:ascii="Calibri" w:hAnsi="Calibri" w:cs="Calibri"/>
          <w:sz w:val="22"/>
          <w:szCs w:val="22"/>
          <w:lang w:eastAsia="ar-SA"/>
        </w:rPr>
        <w:t>EPC Company</w:t>
      </w:r>
      <w:r w:rsidRPr="009A466B">
        <w:rPr>
          <w:rFonts w:ascii="Calibri" w:hAnsi="Calibri" w:cs="Calibri"/>
          <w:sz w:val="22"/>
          <w:szCs w:val="22"/>
          <w:lang w:eastAsia="ar-SA"/>
        </w:rPr>
        <w:t xml:space="preserve"> </w:t>
      </w:r>
      <w:r w:rsidR="00C52019">
        <w:rPr>
          <w:rFonts w:ascii="Calibri" w:hAnsi="Calibri" w:cs="Calibri"/>
          <w:sz w:val="22"/>
          <w:szCs w:val="22"/>
          <w:lang w:eastAsia="ar-SA"/>
        </w:rPr>
        <w:t>in</w:t>
      </w:r>
      <w:r w:rsidRPr="009A466B">
        <w:rPr>
          <w:rFonts w:ascii="Calibri" w:hAnsi="Calibri" w:cs="Calibri"/>
          <w:sz w:val="22"/>
          <w:szCs w:val="22"/>
          <w:lang w:eastAsia="ar-SA"/>
        </w:rPr>
        <w:t xml:space="preserve"> India </w:t>
      </w:r>
      <w:r w:rsidR="00B92F3C">
        <w:rPr>
          <w:rFonts w:ascii="Calibri" w:hAnsi="Calibri" w:cs="Calibri"/>
          <w:sz w:val="22"/>
          <w:szCs w:val="22"/>
          <w:lang w:eastAsia="ar-SA"/>
        </w:rPr>
        <w:t xml:space="preserve">currently executing in as much as 11 states operating in 6 verticals: </w:t>
      </w:r>
      <w:r w:rsidR="00C52019">
        <w:rPr>
          <w:rFonts w:ascii="Calibri" w:hAnsi="Calibri" w:cs="Calibri"/>
          <w:sz w:val="22"/>
          <w:szCs w:val="22"/>
          <w:lang w:eastAsia="ar-SA"/>
        </w:rPr>
        <w:t xml:space="preserve">Highways, Railways, </w:t>
      </w:r>
      <w:r w:rsidRPr="009A466B">
        <w:rPr>
          <w:rFonts w:ascii="Calibri" w:hAnsi="Calibri" w:cs="Calibri"/>
          <w:sz w:val="22"/>
          <w:szCs w:val="22"/>
          <w:lang w:eastAsia="ar-SA"/>
        </w:rPr>
        <w:t>Water &amp; Irrigation, Mining, Power and Building &amp; Factories</w:t>
      </w:r>
    </w:p>
    <w:p w:rsidR="009A466B" w:rsidRDefault="009A466B" w:rsidP="009A466B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9F3A23" w:rsidRDefault="001A2DD0" w:rsidP="009A466B">
      <w:p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 xml:space="preserve">MCL is the first Indian company in Construction Industry </w:t>
      </w:r>
      <w:r w:rsidR="00B92F3C">
        <w:rPr>
          <w:rFonts w:ascii="Calibri" w:hAnsi="Calibri" w:cs="Calibri"/>
          <w:sz w:val="22"/>
          <w:szCs w:val="22"/>
          <w:lang w:eastAsia="ar-SA"/>
        </w:rPr>
        <w:t xml:space="preserve">to introduce SAP and </w:t>
      </w:r>
      <w:r w:rsidR="006A110A">
        <w:rPr>
          <w:rFonts w:ascii="Calibri" w:hAnsi="Calibri" w:cs="Calibri"/>
          <w:sz w:val="22"/>
          <w:szCs w:val="22"/>
          <w:lang w:eastAsia="ar-SA"/>
        </w:rPr>
        <w:t xml:space="preserve">whose Internal Audit </w:t>
      </w:r>
      <w:r w:rsidR="009F3A23">
        <w:rPr>
          <w:rFonts w:ascii="Calibri" w:hAnsi="Calibri" w:cs="Calibri"/>
          <w:sz w:val="22"/>
          <w:szCs w:val="22"/>
          <w:lang w:eastAsia="ar-SA"/>
        </w:rPr>
        <w:t>Department conducts</w:t>
      </w:r>
      <w:r w:rsidR="006A110A">
        <w:rPr>
          <w:rFonts w:ascii="Calibri" w:hAnsi="Calibri" w:cs="Calibri"/>
          <w:sz w:val="22"/>
          <w:szCs w:val="22"/>
          <w:lang w:eastAsia="ar-SA"/>
        </w:rPr>
        <w:t xml:space="preserve"> Internal Audi</w:t>
      </w:r>
      <w:r w:rsidR="009F3A23">
        <w:rPr>
          <w:rFonts w:ascii="Calibri" w:hAnsi="Calibri" w:cs="Calibri"/>
          <w:sz w:val="22"/>
          <w:szCs w:val="22"/>
          <w:lang w:eastAsia="ar-SA"/>
        </w:rPr>
        <w:t xml:space="preserve">t through TeamMate. TeamMate AM (Audit Management) by </w:t>
      </w:r>
      <w:r w:rsidR="009F3A23" w:rsidRPr="009F3A23">
        <w:rPr>
          <w:rFonts w:ascii="Calibri" w:hAnsi="Calibri" w:cs="Calibri"/>
          <w:sz w:val="22"/>
          <w:szCs w:val="22"/>
          <w:lang w:eastAsia="ar-SA"/>
        </w:rPr>
        <w:t xml:space="preserve">Wolters Kluwer, helps </w:t>
      </w:r>
      <w:r w:rsidR="00A0799D">
        <w:rPr>
          <w:rFonts w:ascii="Calibri" w:hAnsi="Calibri" w:cs="Calibri"/>
          <w:sz w:val="22"/>
          <w:szCs w:val="22"/>
          <w:lang w:eastAsia="ar-SA"/>
        </w:rPr>
        <w:t>organization</w:t>
      </w:r>
      <w:r w:rsidR="009F3A23" w:rsidRPr="009F3A23">
        <w:rPr>
          <w:rFonts w:ascii="Calibri" w:hAnsi="Calibri" w:cs="Calibri"/>
          <w:sz w:val="22"/>
          <w:szCs w:val="22"/>
          <w:lang w:eastAsia="ar-SA"/>
        </w:rPr>
        <w:t xml:space="preserve"> </w:t>
      </w:r>
      <w:r w:rsidR="00A0799D">
        <w:rPr>
          <w:rFonts w:ascii="Calibri" w:hAnsi="Calibri" w:cs="Calibri"/>
          <w:sz w:val="22"/>
          <w:szCs w:val="22"/>
          <w:lang w:eastAsia="ar-SA"/>
        </w:rPr>
        <w:t>to</w:t>
      </w:r>
      <w:r w:rsidR="009F3A23" w:rsidRPr="009F3A23">
        <w:rPr>
          <w:rFonts w:ascii="Calibri" w:hAnsi="Calibri" w:cs="Calibri"/>
          <w:sz w:val="22"/>
          <w:szCs w:val="22"/>
          <w:lang w:eastAsia="ar-SA"/>
        </w:rPr>
        <w:t xml:space="preserve"> manage audit and compliance risks </w:t>
      </w:r>
      <w:r w:rsidR="00A0799D">
        <w:rPr>
          <w:rFonts w:ascii="Calibri" w:hAnsi="Calibri" w:cs="Calibri"/>
          <w:sz w:val="22"/>
          <w:szCs w:val="22"/>
          <w:lang w:eastAsia="ar-SA"/>
        </w:rPr>
        <w:t xml:space="preserve">through Audit Automation and Electronic Working Paper with a </w:t>
      </w:r>
      <w:r w:rsidR="00904F99">
        <w:rPr>
          <w:rFonts w:ascii="Calibri" w:hAnsi="Calibri" w:cs="Calibri"/>
          <w:sz w:val="22"/>
          <w:szCs w:val="22"/>
          <w:lang w:eastAsia="ar-SA"/>
        </w:rPr>
        <w:t>user-friendly</w:t>
      </w:r>
      <w:r w:rsidR="00A0799D">
        <w:rPr>
          <w:rFonts w:ascii="Calibri" w:hAnsi="Calibri" w:cs="Calibri"/>
          <w:sz w:val="22"/>
          <w:szCs w:val="22"/>
          <w:lang w:eastAsia="ar-SA"/>
        </w:rPr>
        <w:t xml:space="preserve"> interface between Auditor and Auditee for tracking and compliance of open issues</w:t>
      </w:r>
    </w:p>
    <w:p w:rsidR="009F3A23" w:rsidRDefault="009F3A23" w:rsidP="009A466B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9A466B" w:rsidRPr="00C00D15" w:rsidRDefault="009A466B" w:rsidP="009A466B">
      <w:p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Work Profile being handled:</w:t>
      </w:r>
    </w:p>
    <w:p w:rsidR="009A466B" w:rsidRPr="00C00D15" w:rsidRDefault="009A466B" w:rsidP="009A466B">
      <w:p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ab/>
      </w:r>
    </w:p>
    <w:p w:rsidR="00904F99" w:rsidRDefault="00904F99" w:rsidP="00904F99">
      <w:pPr>
        <w:numPr>
          <w:ilvl w:val="0"/>
          <w:numId w:val="3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Preparation and Monitoring of Audit Schedules in adherence with the Annual Audit Plan</w:t>
      </w:r>
    </w:p>
    <w:p w:rsidR="00904F99" w:rsidRPr="00904F99" w:rsidRDefault="00904F99" w:rsidP="00904F99">
      <w:pPr>
        <w:numPr>
          <w:ilvl w:val="0"/>
          <w:numId w:val="3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Conducting Audit of various projects (Pan India) for all business verticals</w:t>
      </w:r>
    </w:p>
    <w:p w:rsidR="006A54F1" w:rsidRDefault="006A54F1" w:rsidP="009A466B">
      <w:pPr>
        <w:numPr>
          <w:ilvl w:val="0"/>
          <w:numId w:val="3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Review of Risk and Controls based on COSO Framework</w:t>
      </w:r>
    </w:p>
    <w:p w:rsidR="009A466B" w:rsidRDefault="008B7601" w:rsidP="009A466B">
      <w:pPr>
        <w:numPr>
          <w:ilvl w:val="0"/>
          <w:numId w:val="3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Review the Internal Controls</w:t>
      </w:r>
      <w:r w:rsidR="00861037">
        <w:rPr>
          <w:rFonts w:ascii="Calibri" w:hAnsi="Calibri" w:cs="Calibri"/>
          <w:sz w:val="22"/>
          <w:szCs w:val="22"/>
          <w:lang w:eastAsia="ar-SA"/>
        </w:rPr>
        <w:t xml:space="preserve"> based on the SOPs</w:t>
      </w:r>
    </w:p>
    <w:p w:rsidR="008B7601" w:rsidRDefault="00861037" w:rsidP="009A466B">
      <w:pPr>
        <w:numPr>
          <w:ilvl w:val="0"/>
          <w:numId w:val="3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Discussing Critical I</w:t>
      </w:r>
      <w:r w:rsidR="008B7601">
        <w:rPr>
          <w:rFonts w:ascii="Calibri" w:hAnsi="Calibri" w:cs="Calibri"/>
          <w:sz w:val="22"/>
          <w:szCs w:val="22"/>
          <w:lang w:eastAsia="ar-SA"/>
        </w:rPr>
        <w:t xml:space="preserve">ssues </w:t>
      </w:r>
      <w:r>
        <w:rPr>
          <w:rFonts w:ascii="Calibri" w:hAnsi="Calibri" w:cs="Calibri"/>
          <w:sz w:val="22"/>
          <w:szCs w:val="22"/>
          <w:lang w:eastAsia="ar-SA"/>
        </w:rPr>
        <w:t xml:space="preserve">/ Designs &amp; Operating Gaps </w:t>
      </w:r>
      <w:r w:rsidR="008B7601">
        <w:rPr>
          <w:rFonts w:ascii="Calibri" w:hAnsi="Calibri" w:cs="Calibri"/>
          <w:sz w:val="22"/>
          <w:szCs w:val="22"/>
          <w:lang w:eastAsia="ar-SA"/>
        </w:rPr>
        <w:t>with HODs / BUHs</w:t>
      </w:r>
    </w:p>
    <w:p w:rsidR="00D60E39" w:rsidRDefault="00D60E39" w:rsidP="00D60E39">
      <w:pPr>
        <w:numPr>
          <w:ilvl w:val="0"/>
          <w:numId w:val="3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Review of first level Draft Audit Reports prepared by Team members</w:t>
      </w:r>
    </w:p>
    <w:p w:rsidR="00D60E39" w:rsidRPr="00D60E39" w:rsidRDefault="00D60E39" w:rsidP="00D60E39">
      <w:pPr>
        <w:numPr>
          <w:ilvl w:val="0"/>
          <w:numId w:val="3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Preparation of Final Audit Report and circulating to Management as per escalation matrix</w:t>
      </w:r>
    </w:p>
    <w:p w:rsidR="008B7601" w:rsidRDefault="008B7601" w:rsidP="009A466B">
      <w:pPr>
        <w:numPr>
          <w:ilvl w:val="0"/>
          <w:numId w:val="3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Preparation of presentation for Quarterly Audit Committee</w:t>
      </w:r>
    </w:p>
    <w:p w:rsidR="00861037" w:rsidRDefault="00861037" w:rsidP="009A466B">
      <w:pPr>
        <w:numPr>
          <w:ilvl w:val="0"/>
          <w:numId w:val="3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 xml:space="preserve">Conducting Induction of Internal Audit Department </w:t>
      </w:r>
      <w:r w:rsidR="001A2DD0">
        <w:rPr>
          <w:rFonts w:ascii="Calibri" w:hAnsi="Calibri" w:cs="Calibri"/>
          <w:sz w:val="22"/>
          <w:szCs w:val="22"/>
          <w:lang w:eastAsia="ar-SA"/>
        </w:rPr>
        <w:t>for new joinee employees</w:t>
      </w:r>
    </w:p>
    <w:p w:rsidR="00B92F3C" w:rsidRDefault="00B92F3C" w:rsidP="00B92F3C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B92F3C" w:rsidRPr="009A466B" w:rsidRDefault="00B92F3C" w:rsidP="00B92F3C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9A466B" w:rsidRDefault="009A466B" w:rsidP="009A466B">
      <w:pPr>
        <w:jc w:val="both"/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</w:pPr>
    </w:p>
    <w:p w:rsidR="00861037" w:rsidRDefault="00A876BD" w:rsidP="00925B70">
      <w:pPr>
        <w:numPr>
          <w:ilvl w:val="0"/>
          <w:numId w:val="18"/>
        </w:numPr>
        <w:jc w:val="both"/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</w:pPr>
      <w:r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lastRenderedPageBreak/>
        <w:t>S</w:t>
      </w:r>
      <w:r w:rsidR="00861037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uresh Surana &amp; Associates (CA)</w:t>
      </w:r>
    </w:p>
    <w:p w:rsidR="00A876BD" w:rsidRPr="00861037" w:rsidRDefault="00F83C23" w:rsidP="00861037">
      <w:pPr>
        <w:ind w:left="720"/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>
        <w:rPr>
          <w:rFonts w:ascii="Calibri" w:hAnsi="Calibri" w:cs="Calibri"/>
          <w:i/>
          <w:color w:val="0070C0"/>
          <w:sz w:val="20"/>
          <w:szCs w:val="22"/>
          <w:lang w:eastAsia="ar-SA"/>
        </w:rPr>
        <w:t>March’14</w:t>
      </w:r>
      <w:r w:rsidR="00861037" w:rsidRPr="00861037">
        <w:rPr>
          <w:rFonts w:ascii="Calibri" w:hAnsi="Calibri" w:cs="Calibri"/>
          <w:i/>
          <w:color w:val="0070C0"/>
          <w:sz w:val="20"/>
          <w:szCs w:val="22"/>
          <w:lang w:eastAsia="ar-SA"/>
        </w:rPr>
        <w:t xml:space="preserve"> to Dec’16</w:t>
      </w:r>
    </w:p>
    <w:p w:rsidR="000053BC" w:rsidRDefault="00415212" w:rsidP="000053BC">
      <w:pPr>
        <w:ind w:left="720"/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>
        <w:rPr>
          <w:rFonts w:ascii="Calibri" w:hAnsi="Calibri" w:cs="Calibri"/>
          <w:i/>
          <w:color w:val="0070C0"/>
          <w:sz w:val="20"/>
          <w:szCs w:val="22"/>
          <w:lang w:eastAsia="ar-SA"/>
        </w:rPr>
        <w:t>(Assistant Manager - Audit)</w:t>
      </w:r>
    </w:p>
    <w:p w:rsidR="00415212" w:rsidRPr="00415212" w:rsidRDefault="00415212" w:rsidP="000053BC">
      <w:pPr>
        <w:ind w:left="720"/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>
        <w:rPr>
          <w:rFonts w:ascii="Calibri" w:hAnsi="Calibri" w:cs="Calibri"/>
          <w:i/>
          <w:color w:val="0070C0"/>
          <w:sz w:val="20"/>
          <w:szCs w:val="22"/>
          <w:lang w:eastAsia="ar-SA"/>
        </w:rPr>
        <w:t>Gandhidham, Kutch</w:t>
      </w:r>
    </w:p>
    <w:p w:rsidR="009278C0" w:rsidRPr="00C00D15" w:rsidRDefault="009278C0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9278C0" w:rsidRPr="00C00D15" w:rsidRDefault="009278C0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Suresh Surana &amp; Associates LLP is a sister concern of RSM Astute Consulting Pvt Ltd which is a sole member of RSM International Limited in India.</w:t>
      </w:r>
      <w:r w:rsidR="00925B70" w:rsidRPr="00C00D15">
        <w:rPr>
          <w:rFonts w:ascii="Calibri" w:hAnsi="Calibri" w:cs="Calibri"/>
          <w:sz w:val="22"/>
          <w:szCs w:val="22"/>
          <w:lang w:eastAsia="ar-SA"/>
        </w:rPr>
        <w:t xml:space="preserve"> </w:t>
      </w:r>
      <w:r w:rsidR="00912058" w:rsidRPr="00C00D15">
        <w:rPr>
          <w:rFonts w:ascii="Calibri" w:hAnsi="Calibri" w:cs="Calibri"/>
          <w:sz w:val="22"/>
          <w:szCs w:val="22"/>
          <w:lang w:eastAsia="ar-SA"/>
        </w:rPr>
        <w:t>SSA offers a wide range of specialized, multi-disciplinary professional services that meet the immediate as well as the long-term business needs of clients in terms of Internal Audit and Risk Management, Audit and Assurance, Corporate Advisory and Restructuring, Operations Consulting, Taxation and Financial Process Outsourcing</w:t>
      </w:r>
    </w:p>
    <w:p w:rsidR="009278C0" w:rsidRPr="00C00D15" w:rsidRDefault="009278C0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9278C0" w:rsidRPr="00C00D15" w:rsidRDefault="00912058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 xml:space="preserve">Assignments </w:t>
      </w:r>
      <w:r w:rsidR="009278C0" w:rsidRPr="00C00D15">
        <w:rPr>
          <w:rFonts w:ascii="Calibri" w:hAnsi="Calibri" w:cs="Calibri"/>
          <w:sz w:val="22"/>
          <w:szCs w:val="22"/>
          <w:lang w:eastAsia="ar-SA"/>
        </w:rPr>
        <w:t>undertaken during the tenure served at SSA:</w:t>
      </w:r>
    </w:p>
    <w:p w:rsidR="009278C0" w:rsidRPr="00C00D15" w:rsidRDefault="009278C0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A3113A" w:rsidRPr="00FF0F4C" w:rsidRDefault="009278C0" w:rsidP="00912058">
      <w:pPr>
        <w:numPr>
          <w:ilvl w:val="0"/>
          <w:numId w:val="19"/>
        </w:numPr>
        <w:jc w:val="both"/>
        <w:rPr>
          <w:rFonts w:ascii="Calibri" w:hAnsi="Calibri" w:cs="Calibri"/>
          <w:b/>
          <w:sz w:val="22"/>
          <w:szCs w:val="22"/>
          <w:lang w:eastAsia="ar-SA"/>
        </w:rPr>
      </w:pPr>
      <w:r w:rsidRPr="00FF0F4C">
        <w:rPr>
          <w:rFonts w:ascii="Calibri" w:hAnsi="Calibri" w:cs="Calibri"/>
          <w:b/>
          <w:sz w:val="22"/>
          <w:szCs w:val="22"/>
          <w:lang w:eastAsia="ar-SA"/>
        </w:rPr>
        <w:t>Welspun Corp Limited, Anjar</w:t>
      </w:r>
    </w:p>
    <w:p w:rsidR="009278C0" w:rsidRPr="00C00D15" w:rsidRDefault="00A833F1" w:rsidP="00A3113A">
      <w:pPr>
        <w:ind w:left="720"/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(Turnover for 2015-</w:t>
      </w:r>
      <w:r w:rsidR="00C3170E" w:rsidRPr="00C00D15">
        <w:rPr>
          <w:rFonts w:ascii="Calibri" w:hAnsi="Calibri" w:cs="Calibri"/>
          <w:sz w:val="22"/>
          <w:szCs w:val="22"/>
          <w:lang w:eastAsia="ar-SA"/>
        </w:rPr>
        <w:t>16:</w:t>
      </w:r>
      <w:r w:rsidRPr="00C00D15">
        <w:rPr>
          <w:rFonts w:ascii="Calibri" w:hAnsi="Calibri" w:cs="Calibri"/>
          <w:sz w:val="22"/>
          <w:szCs w:val="22"/>
          <w:lang w:eastAsia="ar-SA"/>
        </w:rPr>
        <w:t xml:space="preserve"> 5000+ Crores)</w:t>
      </w:r>
    </w:p>
    <w:p w:rsidR="009278C0" w:rsidRPr="00C00D15" w:rsidRDefault="009278C0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ab/>
      </w:r>
    </w:p>
    <w:p w:rsidR="009278C0" w:rsidRPr="00C00D15" w:rsidRDefault="009278C0" w:rsidP="00912058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Techno-Commercial &amp; Technical Audit for WASCO, a sister concern of WCL</w:t>
      </w:r>
    </w:p>
    <w:p w:rsidR="009278C0" w:rsidRPr="00C00D15" w:rsidRDefault="009278C0" w:rsidP="003928C5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Purchase Order Review</w:t>
      </w:r>
    </w:p>
    <w:p w:rsidR="009278C0" w:rsidRPr="00C00D15" w:rsidRDefault="009278C0" w:rsidP="003928C5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Logistics and CLM Review</w:t>
      </w:r>
    </w:p>
    <w:p w:rsidR="00C42546" w:rsidRPr="00C00D15" w:rsidRDefault="009278C0" w:rsidP="003928C5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Admin Function Review</w:t>
      </w:r>
    </w:p>
    <w:p w:rsidR="009278C0" w:rsidRPr="00C00D15" w:rsidRDefault="009278C0" w:rsidP="003928C5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Risk Control Matrix of all the functions</w:t>
      </w:r>
    </w:p>
    <w:p w:rsidR="009278C0" w:rsidRPr="00C00D15" w:rsidRDefault="009278C0" w:rsidP="003928C5">
      <w:pPr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IFC (Internal Financial Controls) across the organization</w:t>
      </w:r>
    </w:p>
    <w:p w:rsidR="009278C0" w:rsidRPr="00C00D15" w:rsidRDefault="009278C0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C42546" w:rsidRPr="00C00D15" w:rsidRDefault="00C42546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A3113A" w:rsidRPr="00FF0F4C" w:rsidRDefault="00224688" w:rsidP="00224688">
      <w:pPr>
        <w:numPr>
          <w:ilvl w:val="0"/>
          <w:numId w:val="19"/>
        </w:numPr>
        <w:jc w:val="both"/>
        <w:rPr>
          <w:rFonts w:ascii="Calibri" w:hAnsi="Calibri" w:cs="Calibri"/>
          <w:b/>
          <w:sz w:val="22"/>
          <w:szCs w:val="22"/>
          <w:lang w:eastAsia="ar-SA"/>
        </w:rPr>
      </w:pPr>
      <w:r w:rsidRPr="00FF0F4C">
        <w:rPr>
          <w:rFonts w:ascii="Calibri" w:hAnsi="Calibri" w:cs="Calibri"/>
          <w:b/>
          <w:sz w:val="22"/>
          <w:szCs w:val="22"/>
          <w:lang w:eastAsia="ar-SA"/>
        </w:rPr>
        <w:t>Oriental Carbon and Chemicals Limited, Mundra</w:t>
      </w:r>
    </w:p>
    <w:p w:rsidR="00A833F1" w:rsidRPr="00C00D15" w:rsidRDefault="00A3113A" w:rsidP="00FF0F4C">
      <w:pPr>
        <w:ind w:left="720"/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(Turnover for 2015-</w:t>
      </w:r>
      <w:r w:rsidR="00636B32" w:rsidRPr="00C00D15">
        <w:rPr>
          <w:rFonts w:ascii="Calibri" w:hAnsi="Calibri" w:cs="Calibri"/>
          <w:sz w:val="22"/>
          <w:szCs w:val="22"/>
          <w:lang w:eastAsia="ar-SA"/>
        </w:rPr>
        <w:t>16:</w:t>
      </w:r>
      <w:r w:rsidRPr="00C00D15">
        <w:rPr>
          <w:rFonts w:ascii="Calibri" w:hAnsi="Calibri" w:cs="Calibri"/>
          <w:sz w:val="22"/>
          <w:szCs w:val="22"/>
          <w:lang w:eastAsia="ar-SA"/>
        </w:rPr>
        <w:t xml:space="preserve"> 280+ Crore)</w:t>
      </w:r>
    </w:p>
    <w:p w:rsidR="00A833F1" w:rsidRPr="00C00D15" w:rsidRDefault="00A833F1" w:rsidP="00A833F1">
      <w:pPr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Internal Audit covering Purchase O</w:t>
      </w:r>
      <w:r w:rsidR="000053BC" w:rsidRPr="00C00D15">
        <w:rPr>
          <w:rFonts w:ascii="Calibri" w:hAnsi="Calibri" w:cs="Calibri"/>
          <w:sz w:val="22"/>
          <w:szCs w:val="22"/>
          <w:lang w:eastAsia="ar-SA"/>
        </w:rPr>
        <w:t>r</w:t>
      </w:r>
      <w:r w:rsidRPr="00C00D15">
        <w:rPr>
          <w:rFonts w:ascii="Calibri" w:hAnsi="Calibri" w:cs="Calibri"/>
          <w:sz w:val="22"/>
          <w:szCs w:val="22"/>
          <w:lang w:eastAsia="ar-SA"/>
        </w:rPr>
        <w:t>der Review, Stores Review and Admin Review</w:t>
      </w:r>
    </w:p>
    <w:p w:rsidR="00A11755" w:rsidRPr="00C00D15" w:rsidRDefault="00A11755" w:rsidP="003928C5">
      <w:pPr>
        <w:jc w:val="both"/>
        <w:rPr>
          <w:rFonts w:ascii="Calibri" w:hAnsi="Calibri" w:cs="Calibri"/>
          <w:sz w:val="22"/>
          <w:szCs w:val="22"/>
          <w:u w:val="single"/>
          <w:lang w:eastAsia="ar-SA"/>
        </w:rPr>
      </w:pPr>
    </w:p>
    <w:p w:rsidR="000053BC" w:rsidRPr="00FF0F4C" w:rsidRDefault="000053BC" w:rsidP="000053BC">
      <w:pPr>
        <w:numPr>
          <w:ilvl w:val="0"/>
          <w:numId w:val="19"/>
        </w:numPr>
        <w:jc w:val="both"/>
        <w:rPr>
          <w:rFonts w:ascii="Calibri" w:hAnsi="Calibri" w:cs="Calibri"/>
          <w:b/>
          <w:sz w:val="22"/>
          <w:szCs w:val="22"/>
          <w:lang w:eastAsia="ar-SA"/>
        </w:rPr>
      </w:pPr>
      <w:r w:rsidRPr="00FF0F4C">
        <w:rPr>
          <w:rFonts w:ascii="Calibri" w:hAnsi="Calibri" w:cs="Calibri"/>
          <w:b/>
          <w:sz w:val="22"/>
          <w:szCs w:val="22"/>
          <w:lang w:eastAsia="ar-SA"/>
        </w:rPr>
        <w:t>Gujarat Adani Institute of Medical Science, Bhuj</w:t>
      </w:r>
    </w:p>
    <w:p w:rsidR="000053BC" w:rsidRPr="00C00D15" w:rsidRDefault="000053BC" w:rsidP="000053BC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Internal Audit covering Revenue Audit and Audit of Legal Compliance through Legatrix</w:t>
      </w:r>
    </w:p>
    <w:p w:rsidR="000053BC" w:rsidRPr="00C00D15" w:rsidRDefault="000053BC" w:rsidP="000053BC">
      <w:pPr>
        <w:ind w:left="1440"/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0053BC" w:rsidRPr="00C00D15" w:rsidRDefault="000053BC" w:rsidP="000053BC">
      <w:pPr>
        <w:ind w:left="1440"/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B51FEE" w:rsidRPr="00415212" w:rsidRDefault="00F83C23" w:rsidP="000053BC">
      <w:pPr>
        <w:numPr>
          <w:ilvl w:val="0"/>
          <w:numId w:val="18"/>
        </w:numPr>
        <w:jc w:val="both"/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</w:pPr>
      <w:r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Shubham INC – January</w:t>
      </w:r>
      <w:r w:rsidR="00783FB1"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’</w:t>
      </w:r>
      <w:r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12</w:t>
      </w:r>
      <w:r w:rsidR="00415212"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 xml:space="preserve"> to </w:t>
      </w:r>
      <w:r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March’2014</w:t>
      </w:r>
    </w:p>
    <w:p w:rsidR="000053BC" w:rsidRDefault="000053BC" w:rsidP="000053BC">
      <w:pPr>
        <w:ind w:left="720"/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 w:rsidRPr="00415212">
        <w:rPr>
          <w:rFonts w:ascii="Calibri" w:hAnsi="Calibri" w:cs="Calibri"/>
          <w:i/>
          <w:color w:val="0070C0"/>
          <w:sz w:val="20"/>
          <w:szCs w:val="22"/>
          <w:lang w:eastAsia="ar-SA"/>
        </w:rPr>
        <w:t xml:space="preserve">Manager - </w:t>
      </w:r>
      <w:r w:rsidR="00415212" w:rsidRPr="00415212">
        <w:rPr>
          <w:rFonts w:ascii="Calibri" w:hAnsi="Calibri" w:cs="Calibri"/>
          <w:i/>
          <w:color w:val="0070C0"/>
          <w:sz w:val="20"/>
          <w:szCs w:val="22"/>
          <w:lang w:eastAsia="ar-SA"/>
        </w:rPr>
        <w:t xml:space="preserve">Internal </w:t>
      </w:r>
      <w:r w:rsidRPr="00415212">
        <w:rPr>
          <w:rFonts w:ascii="Calibri" w:hAnsi="Calibri" w:cs="Calibri"/>
          <w:i/>
          <w:color w:val="0070C0"/>
          <w:sz w:val="20"/>
          <w:szCs w:val="22"/>
          <w:lang w:eastAsia="ar-SA"/>
        </w:rPr>
        <w:t>Audit</w:t>
      </w:r>
    </w:p>
    <w:p w:rsidR="00415212" w:rsidRPr="00415212" w:rsidRDefault="00415212" w:rsidP="000053BC">
      <w:pPr>
        <w:ind w:left="720"/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>
        <w:rPr>
          <w:rFonts w:ascii="Calibri" w:hAnsi="Calibri" w:cs="Calibri"/>
          <w:i/>
          <w:color w:val="0070C0"/>
          <w:sz w:val="20"/>
          <w:szCs w:val="22"/>
          <w:lang w:eastAsia="ar-SA"/>
        </w:rPr>
        <w:t>Ahmedabad</w:t>
      </w:r>
    </w:p>
    <w:p w:rsidR="000053BC" w:rsidRPr="00C00D15" w:rsidRDefault="000053BC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B51FEE" w:rsidRPr="00C00D15" w:rsidRDefault="00573E77" w:rsidP="000053BC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 xml:space="preserve">Carrying out </w:t>
      </w:r>
      <w:r w:rsidR="00F76C5C" w:rsidRPr="00C00D15">
        <w:rPr>
          <w:rFonts w:ascii="Calibri" w:hAnsi="Calibri" w:cs="Calibri"/>
          <w:sz w:val="22"/>
          <w:szCs w:val="22"/>
        </w:rPr>
        <w:t>Internal</w:t>
      </w:r>
      <w:r w:rsidRPr="00C00D15">
        <w:rPr>
          <w:rFonts w:ascii="Calibri" w:hAnsi="Calibri" w:cs="Calibri"/>
          <w:sz w:val="22"/>
          <w:szCs w:val="22"/>
        </w:rPr>
        <w:t xml:space="preserve"> Audit keeping i</w:t>
      </w:r>
      <w:r w:rsidR="005C56F3" w:rsidRPr="00C00D15">
        <w:rPr>
          <w:rFonts w:ascii="Calibri" w:hAnsi="Calibri" w:cs="Calibri"/>
          <w:sz w:val="22"/>
          <w:szCs w:val="22"/>
        </w:rPr>
        <w:t>n view point of Risk factors</w:t>
      </w:r>
    </w:p>
    <w:p w:rsidR="00B51FEE" w:rsidRPr="00C00D15" w:rsidRDefault="001C4FDF" w:rsidP="003928C5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 xml:space="preserve">Legal &amp; </w:t>
      </w:r>
      <w:r w:rsidR="00795080" w:rsidRPr="00C00D15">
        <w:rPr>
          <w:rFonts w:ascii="Calibri" w:hAnsi="Calibri" w:cs="Calibri"/>
          <w:sz w:val="22"/>
          <w:szCs w:val="22"/>
        </w:rPr>
        <w:t>Co</w:t>
      </w:r>
      <w:r w:rsidR="000053BC" w:rsidRPr="00C00D15">
        <w:rPr>
          <w:rFonts w:ascii="Calibri" w:hAnsi="Calibri" w:cs="Calibri"/>
          <w:sz w:val="22"/>
          <w:szCs w:val="22"/>
        </w:rPr>
        <w:t>mpliance</w:t>
      </w:r>
    </w:p>
    <w:p w:rsidR="00C65DD2" w:rsidRPr="00C00D15" w:rsidRDefault="00CC4826" w:rsidP="003928C5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>Implementing Internal Audit System</w:t>
      </w:r>
      <w:r w:rsidR="000053BC" w:rsidRPr="00C00D15">
        <w:rPr>
          <w:rFonts w:ascii="Calibri" w:hAnsi="Calibri" w:cs="Calibri"/>
          <w:sz w:val="22"/>
          <w:szCs w:val="22"/>
        </w:rPr>
        <w:t xml:space="preserve"> across the organization</w:t>
      </w:r>
    </w:p>
    <w:p w:rsidR="00AD20B5" w:rsidRPr="00C00D15" w:rsidRDefault="00AD20B5" w:rsidP="003928C5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>To develop a maker-checker system across organization especi</w:t>
      </w:r>
      <w:r w:rsidR="000053BC" w:rsidRPr="00C00D15">
        <w:rPr>
          <w:rFonts w:ascii="Calibri" w:hAnsi="Calibri" w:cs="Calibri"/>
          <w:sz w:val="22"/>
          <w:szCs w:val="22"/>
        </w:rPr>
        <w:t>ally for financial transactions</w:t>
      </w:r>
    </w:p>
    <w:p w:rsidR="00AD20B5" w:rsidRPr="00C00D15" w:rsidRDefault="00AD20B5" w:rsidP="003928C5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>Proper tracking system for Purchas</w:t>
      </w:r>
      <w:r w:rsidR="000053BC" w:rsidRPr="00C00D15">
        <w:rPr>
          <w:rFonts w:ascii="Calibri" w:hAnsi="Calibri" w:cs="Calibri"/>
          <w:sz w:val="22"/>
          <w:szCs w:val="22"/>
        </w:rPr>
        <w:t>e vis-à-vis Stock and Creditors</w:t>
      </w:r>
    </w:p>
    <w:p w:rsidR="00AD20B5" w:rsidRPr="00C00D15" w:rsidRDefault="00AD20B5" w:rsidP="003928C5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>To give advice to senior management on handling process relate</w:t>
      </w:r>
      <w:r w:rsidR="000053BC" w:rsidRPr="00C00D15">
        <w:rPr>
          <w:rFonts w:ascii="Calibri" w:hAnsi="Calibri" w:cs="Calibri"/>
          <w:sz w:val="22"/>
          <w:szCs w:val="22"/>
        </w:rPr>
        <w:t>d to any Financial Implications</w:t>
      </w:r>
    </w:p>
    <w:p w:rsidR="00AD20B5" w:rsidRPr="00C00D15" w:rsidRDefault="00AD20B5" w:rsidP="003928C5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>To follow the audit processes and give solicited and u</w:t>
      </w:r>
      <w:r w:rsidR="000053BC" w:rsidRPr="00C00D15">
        <w:rPr>
          <w:rFonts w:ascii="Calibri" w:hAnsi="Calibri" w:cs="Calibri"/>
          <w:sz w:val="22"/>
          <w:szCs w:val="22"/>
        </w:rPr>
        <w:t>nsolicited advice to management</w:t>
      </w:r>
    </w:p>
    <w:p w:rsidR="00AD20B5" w:rsidRPr="00C00D15" w:rsidRDefault="00AD20B5" w:rsidP="003928C5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>Preparation and adherence to Financial Budget – Monthly, Quarterly and Yearly</w:t>
      </w:r>
    </w:p>
    <w:p w:rsidR="00AD20B5" w:rsidRPr="00C00D15" w:rsidRDefault="00AD20B5" w:rsidP="003928C5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>To assist external Auditors for Tax Audit and VAT Audit</w:t>
      </w:r>
    </w:p>
    <w:p w:rsidR="001B4D46" w:rsidRPr="00C00D15" w:rsidRDefault="001B4D46" w:rsidP="003928C5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 xml:space="preserve">Aid in development of In-house </w:t>
      </w:r>
      <w:r w:rsidR="00A06A7F" w:rsidRPr="00C00D15">
        <w:rPr>
          <w:rFonts w:ascii="Calibri" w:hAnsi="Calibri" w:cs="Calibri"/>
          <w:sz w:val="22"/>
          <w:szCs w:val="22"/>
        </w:rPr>
        <w:t>ERP</w:t>
      </w:r>
    </w:p>
    <w:p w:rsidR="00AD20B5" w:rsidRPr="00C00D15" w:rsidRDefault="001B4D46" w:rsidP="003928C5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 xml:space="preserve">Discussion and reporting </w:t>
      </w:r>
      <w:r w:rsidR="00370BB2" w:rsidRPr="00C00D15">
        <w:rPr>
          <w:rFonts w:ascii="Calibri" w:hAnsi="Calibri" w:cs="Calibri"/>
          <w:sz w:val="22"/>
          <w:szCs w:val="22"/>
        </w:rPr>
        <w:t>of financial</w:t>
      </w:r>
      <w:r w:rsidRPr="00C00D15">
        <w:rPr>
          <w:rFonts w:ascii="Calibri" w:hAnsi="Calibri" w:cs="Calibri"/>
          <w:sz w:val="22"/>
          <w:szCs w:val="22"/>
        </w:rPr>
        <w:t xml:space="preserve"> issues to the </w:t>
      </w:r>
      <w:r w:rsidR="00A06A7F" w:rsidRPr="00C00D15">
        <w:rPr>
          <w:rFonts w:ascii="Calibri" w:hAnsi="Calibri" w:cs="Calibri"/>
          <w:sz w:val="22"/>
          <w:szCs w:val="22"/>
        </w:rPr>
        <w:t>Management</w:t>
      </w:r>
    </w:p>
    <w:p w:rsidR="00A06A7F" w:rsidRPr="00C00D15" w:rsidRDefault="00A06A7F" w:rsidP="003928C5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>Determine compliance with policies and procedures</w:t>
      </w:r>
    </w:p>
    <w:p w:rsidR="00AD20B5" w:rsidRPr="00C00D15" w:rsidRDefault="00AD20B5" w:rsidP="003928C5">
      <w:pPr>
        <w:jc w:val="both"/>
        <w:rPr>
          <w:rFonts w:ascii="Calibri" w:hAnsi="Calibri" w:cs="Calibri"/>
          <w:sz w:val="22"/>
          <w:szCs w:val="22"/>
        </w:rPr>
      </w:pPr>
    </w:p>
    <w:p w:rsidR="002A2C5D" w:rsidRPr="00C00D15" w:rsidRDefault="002A2C5D" w:rsidP="003928C5">
      <w:pPr>
        <w:jc w:val="both"/>
        <w:rPr>
          <w:rFonts w:ascii="Calibri" w:hAnsi="Calibri" w:cs="Calibri"/>
          <w:sz w:val="22"/>
          <w:szCs w:val="22"/>
        </w:rPr>
      </w:pPr>
    </w:p>
    <w:p w:rsidR="007C5428" w:rsidRPr="00415212" w:rsidRDefault="001C4FDF" w:rsidP="000053BC">
      <w:pPr>
        <w:numPr>
          <w:ilvl w:val="0"/>
          <w:numId w:val="18"/>
        </w:numPr>
        <w:jc w:val="both"/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</w:pPr>
      <w:r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lastRenderedPageBreak/>
        <w:t>R.S.Patel &amp; Co</w:t>
      </w:r>
      <w:r w:rsidR="00F56088"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 xml:space="preserve">. – </w:t>
      </w:r>
      <w:r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August’08</w:t>
      </w:r>
      <w:r w:rsidR="00F56088"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 xml:space="preserve"> to </w:t>
      </w:r>
      <w:r w:rsidR="000053BC"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December’11</w:t>
      </w:r>
    </w:p>
    <w:p w:rsidR="000053BC" w:rsidRDefault="00636B32" w:rsidP="000053BC">
      <w:pPr>
        <w:ind w:left="720"/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 w:rsidRPr="00415212">
        <w:rPr>
          <w:rFonts w:ascii="Calibri" w:hAnsi="Calibri" w:cs="Calibri"/>
          <w:i/>
          <w:color w:val="0070C0"/>
          <w:sz w:val="20"/>
          <w:szCs w:val="22"/>
          <w:lang w:eastAsia="ar-SA"/>
        </w:rPr>
        <w:t>Article Assis</w:t>
      </w:r>
      <w:r w:rsidR="000053BC" w:rsidRPr="00415212">
        <w:rPr>
          <w:rFonts w:ascii="Calibri" w:hAnsi="Calibri" w:cs="Calibri"/>
          <w:i/>
          <w:color w:val="0070C0"/>
          <w:sz w:val="20"/>
          <w:szCs w:val="22"/>
          <w:lang w:eastAsia="ar-SA"/>
        </w:rPr>
        <w:t>tant</w:t>
      </w:r>
    </w:p>
    <w:p w:rsidR="00415212" w:rsidRPr="00415212" w:rsidRDefault="00415212" w:rsidP="000053BC">
      <w:pPr>
        <w:ind w:left="720"/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>
        <w:rPr>
          <w:rFonts w:ascii="Calibri" w:hAnsi="Calibri" w:cs="Calibri"/>
          <w:i/>
          <w:color w:val="0070C0"/>
          <w:sz w:val="20"/>
          <w:szCs w:val="22"/>
          <w:lang w:eastAsia="ar-SA"/>
        </w:rPr>
        <w:t>Ahmedabad</w:t>
      </w:r>
    </w:p>
    <w:p w:rsidR="000053BC" w:rsidRPr="00C00D15" w:rsidRDefault="000053BC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6D6448" w:rsidRPr="00C00D15" w:rsidRDefault="006D6448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 xml:space="preserve">I was deployed in Internal Audit department right from the first day of my articleship where I was assigned Internal Audits of the following organizations, couple of them which were MNCs. My interest in Internal Audit gradually grew more and more with carrying out audits </w:t>
      </w:r>
      <w:r w:rsidR="004C7931" w:rsidRPr="00C00D15">
        <w:rPr>
          <w:rFonts w:ascii="Calibri" w:hAnsi="Calibri" w:cs="Calibri"/>
          <w:sz w:val="22"/>
          <w:szCs w:val="22"/>
          <w:lang w:eastAsia="ar-SA"/>
        </w:rPr>
        <w:t xml:space="preserve">pertaining to different domains </w:t>
      </w:r>
      <w:r w:rsidRPr="00C00D15">
        <w:rPr>
          <w:rFonts w:ascii="Calibri" w:hAnsi="Calibri" w:cs="Calibri"/>
          <w:sz w:val="22"/>
          <w:szCs w:val="22"/>
          <w:lang w:eastAsia="ar-SA"/>
        </w:rPr>
        <w:t>and today Internal Audit has become my forte</w:t>
      </w:r>
      <w:r w:rsidR="004C7931" w:rsidRPr="00C00D15">
        <w:rPr>
          <w:rFonts w:ascii="Calibri" w:hAnsi="Calibri" w:cs="Calibri"/>
          <w:sz w:val="22"/>
          <w:szCs w:val="22"/>
          <w:lang w:eastAsia="ar-SA"/>
        </w:rPr>
        <w:t>.</w:t>
      </w:r>
    </w:p>
    <w:p w:rsidR="00E16867" w:rsidRPr="00C00D15" w:rsidRDefault="00E16867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3E0C9D" w:rsidRPr="00C00D15" w:rsidRDefault="001C4FDF" w:rsidP="000053BC">
      <w:pPr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Retainer</w:t>
      </w:r>
      <w:r w:rsidR="00636B32">
        <w:rPr>
          <w:rFonts w:ascii="Calibri" w:hAnsi="Calibri" w:cs="Calibri"/>
          <w:sz w:val="22"/>
          <w:szCs w:val="22"/>
          <w:lang w:eastAsia="ar-SA"/>
        </w:rPr>
        <w:t>-</w:t>
      </w:r>
      <w:r w:rsidRPr="00C00D15">
        <w:rPr>
          <w:rFonts w:ascii="Calibri" w:hAnsi="Calibri" w:cs="Calibri"/>
          <w:sz w:val="22"/>
          <w:szCs w:val="22"/>
          <w:lang w:eastAsia="ar-SA"/>
        </w:rPr>
        <w:t>ship Assignment</w:t>
      </w:r>
      <w:r w:rsidR="003B7EBE" w:rsidRPr="00C00D15">
        <w:rPr>
          <w:rFonts w:ascii="Calibri" w:hAnsi="Calibri" w:cs="Calibri"/>
          <w:sz w:val="22"/>
          <w:szCs w:val="22"/>
          <w:lang w:eastAsia="ar-SA"/>
        </w:rPr>
        <w:t xml:space="preserve"> of “Shell India</w:t>
      </w:r>
      <w:r w:rsidRPr="00C00D15">
        <w:rPr>
          <w:rFonts w:ascii="Calibri" w:hAnsi="Calibri" w:cs="Calibri"/>
          <w:sz w:val="22"/>
          <w:szCs w:val="22"/>
          <w:lang w:eastAsia="ar-SA"/>
        </w:rPr>
        <w:t>”</w:t>
      </w:r>
      <w:r w:rsidR="003B7EBE" w:rsidRPr="00C00D15">
        <w:rPr>
          <w:rFonts w:ascii="Calibri" w:hAnsi="Calibri" w:cs="Calibri"/>
          <w:sz w:val="22"/>
          <w:szCs w:val="22"/>
          <w:lang w:eastAsia="ar-SA"/>
        </w:rPr>
        <w:t xml:space="preserve"> – (</w:t>
      </w:r>
      <w:r w:rsidR="00A06A7F" w:rsidRPr="00C00D15">
        <w:rPr>
          <w:rFonts w:ascii="Calibri" w:hAnsi="Calibri" w:cs="Calibri"/>
          <w:sz w:val="22"/>
          <w:szCs w:val="22"/>
          <w:lang w:eastAsia="ar-SA"/>
        </w:rPr>
        <w:t>Oil &amp; Gas</w:t>
      </w:r>
      <w:r w:rsidR="003B7EBE" w:rsidRPr="00C00D15">
        <w:rPr>
          <w:rFonts w:ascii="Calibri" w:hAnsi="Calibri" w:cs="Calibri"/>
          <w:sz w:val="22"/>
          <w:szCs w:val="22"/>
          <w:lang w:eastAsia="ar-SA"/>
        </w:rPr>
        <w:t xml:space="preserve"> Industry)</w:t>
      </w:r>
    </w:p>
    <w:p w:rsidR="00E16867" w:rsidRPr="00C00D15" w:rsidRDefault="00E16867" w:rsidP="00E16867">
      <w:pPr>
        <w:ind w:left="720"/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0D3C18" w:rsidRPr="00C00D15" w:rsidRDefault="000D3C18" w:rsidP="00E16867">
      <w:pPr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Surprise</w:t>
      </w:r>
      <w:r w:rsidR="00E16867" w:rsidRPr="00C00D15">
        <w:rPr>
          <w:rFonts w:ascii="Calibri" w:hAnsi="Calibri" w:cs="Calibri"/>
          <w:sz w:val="22"/>
          <w:szCs w:val="22"/>
          <w:lang w:eastAsia="ar-SA"/>
        </w:rPr>
        <w:t xml:space="preserve"> visits at outlets of Gujarat and Maharashtra region</w:t>
      </w:r>
    </w:p>
    <w:p w:rsidR="000D3C18" w:rsidRPr="00C00D15" w:rsidRDefault="000D3C18" w:rsidP="003928C5">
      <w:pPr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Visits at the time of decantation of Fuel</w:t>
      </w:r>
    </w:p>
    <w:p w:rsidR="000D3C18" w:rsidRPr="00C00D15" w:rsidRDefault="000D3C18" w:rsidP="003928C5">
      <w:pPr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On field checking of vessels carrying fuel</w:t>
      </w:r>
    </w:p>
    <w:p w:rsidR="000D3C18" w:rsidRPr="00C00D15" w:rsidRDefault="00E16867" w:rsidP="003928C5">
      <w:pPr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Parameters checking of the Fuel</w:t>
      </w:r>
    </w:p>
    <w:p w:rsidR="00CF6C34" w:rsidRPr="00C00D15" w:rsidRDefault="00CF6C34" w:rsidP="003928C5">
      <w:pPr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 xml:space="preserve">A fully documented Auditing system carried away all throughout the </w:t>
      </w:r>
      <w:r w:rsidR="00E16867" w:rsidRPr="00C00D15">
        <w:rPr>
          <w:rFonts w:ascii="Calibri" w:hAnsi="Calibri" w:cs="Calibri"/>
          <w:sz w:val="22"/>
          <w:szCs w:val="22"/>
          <w:lang w:eastAsia="ar-SA"/>
        </w:rPr>
        <w:t>year</w:t>
      </w:r>
    </w:p>
    <w:p w:rsidR="00E16867" w:rsidRPr="00C00D15" w:rsidRDefault="00E16867" w:rsidP="003928C5">
      <w:pPr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1C4FDF" w:rsidRPr="00C00D15" w:rsidRDefault="001B4D46" w:rsidP="00E16867">
      <w:pPr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Operational Audit</w:t>
      </w:r>
      <w:r w:rsidR="001C4FDF" w:rsidRPr="00C00D15">
        <w:rPr>
          <w:rFonts w:ascii="Calibri" w:hAnsi="Calibri" w:cs="Calibri"/>
          <w:sz w:val="22"/>
          <w:szCs w:val="22"/>
          <w:lang w:eastAsia="ar-SA"/>
        </w:rPr>
        <w:t xml:space="preserve"> of “Deepkiran Foods Pvt Ltd”</w:t>
      </w:r>
      <w:r w:rsidR="003B7EBE" w:rsidRPr="00C00D15">
        <w:rPr>
          <w:rFonts w:ascii="Calibri" w:hAnsi="Calibri" w:cs="Calibri"/>
          <w:sz w:val="22"/>
          <w:szCs w:val="22"/>
          <w:lang w:eastAsia="ar-SA"/>
        </w:rPr>
        <w:t xml:space="preserve"> – (Food Industry)</w:t>
      </w:r>
    </w:p>
    <w:p w:rsidR="001C4FDF" w:rsidRPr="00C00D15" w:rsidRDefault="001B4D46" w:rsidP="003928C5">
      <w:pPr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Operational Audit</w:t>
      </w:r>
      <w:r w:rsidR="001C4FDF" w:rsidRPr="00C00D15">
        <w:rPr>
          <w:rFonts w:ascii="Calibri" w:hAnsi="Calibri" w:cs="Calibri"/>
          <w:sz w:val="22"/>
          <w:szCs w:val="22"/>
          <w:lang w:eastAsia="ar-SA"/>
        </w:rPr>
        <w:t xml:space="preserve"> of “Innovative Cuisines Pvt Ltd”</w:t>
      </w:r>
      <w:r w:rsidR="003B7EBE" w:rsidRPr="00C00D15">
        <w:rPr>
          <w:rFonts w:ascii="Calibri" w:hAnsi="Calibri" w:cs="Calibri"/>
          <w:sz w:val="22"/>
          <w:szCs w:val="22"/>
          <w:lang w:eastAsia="ar-SA"/>
        </w:rPr>
        <w:t xml:space="preserve"> – (Food Industry)</w:t>
      </w:r>
    </w:p>
    <w:p w:rsidR="001C4FDF" w:rsidRPr="00C00D15" w:rsidRDefault="001B4D46" w:rsidP="003928C5">
      <w:pPr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HR &amp; Organiz</w:t>
      </w:r>
      <w:r w:rsidR="001C4FDF" w:rsidRPr="00C00D15">
        <w:rPr>
          <w:rFonts w:ascii="Calibri" w:hAnsi="Calibri" w:cs="Calibri"/>
          <w:sz w:val="22"/>
          <w:szCs w:val="22"/>
          <w:lang w:eastAsia="ar-SA"/>
        </w:rPr>
        <w:t>ational Audit of “SNL India</w:t>
      </w:r>
      <w:r w:rsidR="00D81162" w:rsidRPr="00C00D15">
        <w:rPr>
          <w:rFonts w:ascii="Calibri" w:hAnsi="Calibri" w:cs="Calibri"/>
          <w:sz w:val="22"/>
          <w:szCs w:val="22"/>
          <w:lang w:eastAsia="ar-SA"/>
        </w:rPr>
        <w:t xml:space="preserve"> Financial</w:t>
      </w:r>
      <w:r w:rsidR="001C4FDF" w:rsidRPr="00C00D15">
        <w:rPr>
          <w:rFonts w:ascii="Calibri" w:hAnsi="Calibri" w:cs="Calibri"/>
          <w:sz w:val="22"/>
          <w:szCs w:val="22"/>
          <w:lang w:eastAsia="ar-SA"/>
        </w:rPr>
        <w:t>”</w:t>
      </w:r>
      <w:r w:rsidR="003B7EBE" w:rsidRPr="00C00D15">
        <w:rPr>
          <w:rFonts w:ascii="Calibri" w:hAnsi="Calibri" w:cs="Calibri"/>
          <w:sz w:val="22"/>
          <w:szCs w:val="22"/>
          <w:lang w:eastAsia="ar-SA"/>
        </w:rPr>
        <w:t xml:space="preserve"> – (KPO Industry)</w:t>
      </w:r>
    </w:p>
    <w:p w:rsidR="00A06A7F" w:rsidRPr="00C00D15" w:rsidRDefault="00E16867" w:rsidP="003928C5">
      <w:pPr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Nirlife Ltd</w:t>
      </w:r>
      <w:r w:rsidR="00A06A7F" w:rsidRPr="00C00D15">
        <w:rPr>
          <w:rFonts w:ascii="Calibri" w:hAnsi="Calibri" w:cs="Calibri"/>
          <w:sz w:val="22"/>
          <w:szCs w:val="22"/>
          <w:lang w:eastAsia="ar-SA"/>
        </w:rPr>
        <w:t xml:space="preserve"> – A Pharma division of Nirma Limited – (Operational Audit)</w:t>
      </w:r>
    </w:p>
    <w:p w:rsidR="00415212" w:rsidRDefault="001B4D46" w:rsidP="003928C5">
      <w:pPr>
        <w:numPr>
          <w:ilvl w:val="0"/>
          <w:numId w:val="33"/>
        </w:numPr>
        <w:jc w:val="both"/>
        <w:rPr>
          <w:rFonts w:ascii="Calibri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Report drafting</w:t>
      </w:r>
      <w:r w:rsidR="00AD20B5" w:rsidRPr="00C00D15">
        <w:rPr>
          <w:rFonts w:ascii="Calibri" w:hAnsi="Calibri" w:cs="Calibri"/>
          <w:sz w:val="22"/>
          <w:szCs w:val="22"/>
          <w:lang w:eastAsia="ar-SA"/>
        </w:rPr>
        <w:t xml:space="preserve"> of all the audits carried, discussion with management and providing suggestions</w:t>
      </w:r>
    </w:p>
    <w:p w:rsidR="00F151C4" w:rsidRPr="00FF0F4C" w:rsidRDefault="00F151C4" w:rsidP="00F151C4">
      <w:pPr>
        <w:ind w:left="1425"/>
        <w:jc w:val="both"/>
        <w:rPr>
          <w:rFonts w:ascii="Calibri" w:hAnsi="Calibri" w:cs="Calibri"/>
          <w:sz w:val="22"/>
          <w:szCs w:val="22"/>
          <w:lang w:eastAsia="ar-SA"/>
        </w:rPr>
      </w:pPr>
    </w:p>
    <w:p w:rsidR="00872B1C" w:rsidRPr="00415212" w:rsidRDefault="00D81162" w:rsidP="00EF02F2">
      <w:pPr>
        <w:numPr>
          <w:ilvl w:val="0"/>
          <w:numId w:val="18"/>
        </w:numPr>
        <w:jc w:val="both"/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</w:pPr>
      <w:r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Manubhai &amp; Co. (CA)</w:t>
      </w:r>
      <w:r w:rsidR="000D3582"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 xml:space="preserve"> </w:t>
      </w:r>
      <w:r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December’07</w:t>
      </w:r>
      <w:r w:rsidR="000D3582"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 xml:space="preserve"> to </w:t>
      </w:r>
      <w:r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March’</w:t>
      </w:r>
      <w:r w:rsidR="000D3582"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08</w:t>
      </w:r>
    </w:p>
    <w:p w:rsidR="00EF02F2" w:rsidRDefault="00EF02F2" w:rsidP="00EF02F2">
      <w:pPr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 w:rsidRPr="00415212">
        <w:rPr>
          <w:rFonts w:ascii="Calibri" w:hAnsi="Calibri" w:cs="Calibri"/>
          <w:i/>
          <w:color w:val="0070C0"/>
          <w:sz w:val="20"/>
          <w:szCs w:val="22"/>
          <w:lang w:eastAsia="ar-SA"/>
        </w:rPr>
        <w:tab/>
      </w:r>
      <w:r w:rsidR="00D81162" w:rsidRPr="00415212">
        <w:rPr>
          <w:rFonts w:ascii="Calibri" w:hAnsi="Calibri" w:cs="Calibri"/>
          <w:i/>
          <w:color w:val="0070C0"/>
          <w:sz w:val="20"/>
          <w:szCs w:val="22"/>
          <w:lang w:eastAsia="ar-SA"/>
        </w:rPr>
        <w:t>U.S Tax Return Preparer</w:t>
      </w:r>
    </w:p>
    <w:p w:rsidR="00415212" w:rsidRPr="00415212" w:rsidRDefault="00415212" w:rsidP="00EF02F2">
      <w:pPr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>
        <w:rPr>
          <w:rFonts w:ascii="Calibri" w:hAnsi="Calibri" w:cs="Calibri"/>
          <w:i/>
          <w:color w:val="0070C0"/>
          <w:sz w:val="20"/>
          <w:szCs w:val="22"/>
          <w:lang w:eastAsia="ar-SA"/>
        </w:rPr>
        <w:tab/>
        <w:t>Ahmedabad</w:t>
      </w:r>
    </w:p>
    <w:p w:rsidR="00EF02F2" w:rsidRPr="00C00D15" w:rsidRDefault="00EF02F2" w:rsidP="00EF02F2">
      <w:pPr>
        <w:jc w:val="both"/>
        <w:rPr>
          <w:rFonts w:ascii="Calibri" w:hAnsi="Calibri" w:cs="Calibri"/>
          <w:i/>
          <w:sz w:val="20"/>
          <w:szCs w:val="22"/>
          <w:lang w:eastAsia="ar-SA"/>
        </w:rPr>
      </w:pPr>
    </w:p>
    <w:p w:rsidR="00872B1C" w:rsidRPr="00C00D15" w:rsidRDefault="00D81162" w:rsidP="00EF02F2">
      <w:pPr>
        <w:numPr>
          <w:ilvl w:val="0"/>
          <w:numId w:val="28"/>
        </w:numPr>
        <w:jc w:val="both"/>
        <w:rPr>
          <w:rFonts w:ascii="Calibri" w:hAnsi="Calibri" w:cs="Calibri"/>
          <w:i/>
          <w:sz w:val="20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</w:rPr>
        <w:t>Understanding U.S Laws &amp; Taxation</w:t>
      </w:r>
    </w:p>
    <w:p w:rsidR="00872B1C" w:rsidRPr="00C00D15" w:rsidRDefault="000D3582" w:rsidP="00C00D15">
      <w:pPr>
        <w:numPr>
          <w:ilvl w:val="0"/>
          <w:numId w:val="28"/>
        </w:numPr>
        <w:jc w:val="both"/>
        <w:rPr>
          <w:rFonts w:ascii="Calibri" w:hAnsi="Calibri" w:cs="Calibri"/>
          <w:i/>
          <w:sz w:val="20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</w:rPr>
        <w:t>S</w:t>
      </w:r>
      <w:r w:rsidR="00D92E1A" w:rsidRPr="00C00D15">
        <w:rPr>
          <w:rFonts w:ascii="Calibri" w:hAnsi="Calibri" w:cs="Calibri"/>
          <w:sz w:val="22"/>
          <w:szCs w:val="22"/>
        </w:rPr>
        <w:t xml:space="preserve">oftware based </w:t>
      </w:r>
      <w:r w:rsidR="006D6448" w:rsidRPr="00C00D15">
        <w:rPr>
          <w:rFonts w:ascii="Calibri" w:hAnsi="Calibri" w:cs="Calibri"/>
          <w:sz w:val="22"/>
          <w:szCs w:val="22"/>
        </w:rPr>
        <w:t>Online Return Preparation of US Citizens</w:t>
      </w:r>
    </w:p>
    <w:p w:rsidR="00D92E1A" w:rsidRPr="00415212" w:rsidRDefault="00D92E1A" w:rsidP="00C00D15">
      <w:pPr>
        <w:numPr>
          <w:ilvl w:val="0"/>
          <w:numId w:val="28"/>
        </w:numPr>
        <w:jc w:val="both"/>
        <w:rPr>
          <w:rFonts w:ascii="Calibri" w:hAnsi="Calibri" w:cs="Calibri"/>
          <w:i/>
          <w:sz w:val="20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</w:rPr>
        <w:t>Paperless Office Environment</w:t>
      </w:r>
    </w:p>
    <w:p w:rsidR="0015623D" w:rsidRPr="00C00D15" w:rsidRDefault="0015623D" w:rsidP="003928C5">
      <w:pPr>
        <w:jc w:val="both"/>
        <w:rPr>
          <w:rFonts w:ascii="Calibri" w:hAnsi="Calibri" w:cs="Calibri"/>
          <w:sz w:val="22"/>
          <w:szCs w:val="22"/>
        </w:rPr>
      </w:pPr>
    </w:p>
    <w:p w:rsidR="00D92E1A" w:rsidRPr="00415212" w:rsidRDefault="00D92E1A" w:rsidP="00C00D15">
      <w:pPr>
        <w:numPr>
          <w:ilvl w:val="0"/>
          <w:numId w:val="18"/>
        </w:numPr>
        <w:jc w:val="both"/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</w:pPr>
      <w:r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 xml:space="preserve">Ambani, Gupta &amp; Jain. (CA) </w:t>
      </w:r>
      <w:r w:rsidR="002A2FBB"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April</w:t>
      </w:r>
      <w:r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 xml:space="preserve">’07 to </w:t>
      </w:r>
      <w:r w:rsidR="002A2FBB" w:rsidRPr="00415212">
        <w:rPr>
          <w:rFonts w:ascii="Calibri" w:hAnsi="Calibri" w:cs="Calibri"/>
          <w:b/>
          <w:color w:val="0070C0"/>
          <w:sz w:val="22"/>
          <w:szCs w:val="22"/>
          <w:u w:val="single"/>
          <w:lang w:eastAsia="ar-SA"/>
        </w:rPr>
        <w:t>December’07</w:t>
      </w:r>
    </w:p>
    <w:p w:rsidR="00C00D15" w:rsidRPr="00415212" w:rsidRDefault="00C00D15" w:rsidP="00C00D15">
      <w:pPr>
        <w:ind w:left="720"/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 w:rsidRPr="00415212">
        <w:rPr>
          <w:rFonts w:ascii="Calibri" w:hAnsi="Calibri" w:cs="Calibri"/>
          <w:i/>
          <w:color w:val="0070C0"/>
          <w:sz w:val="20"/>
          <w:szCs w:val="22"/>
          <w:lang w:eastAsia="ar-SA"/>
        </w:rPr>
        <w:t>Assistant - Audits</w:t>
      </w:r>
    </w:p>
    <w:p w:rsidR="002A2C5D" w:rsidRDefault="00415212" w:rsidP="00FF0F4C">
      <w:pPr>
        <w:ind w:left="720"/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  <w:r w:rsidRPr="00415212">
        <w:rPr>
          <w:rFonts w:ascii="Calibri" w:hAnsi="Calibri" w:cs="Calibri"/>
          <w:i/>
          <w:color w:val="0070C0"/>
          <w:sz w:val="20"/>
          <w:szCs w:val="22"/>
          <w:lang w:eastAsia="ar-SA"/>
        </w:rPr>
        <w:t>Ahmedabad</w:t>
      </w:r>
    </w:p>
    <w:p w:rsidR="00FF0F4C" w:rsidRPr="00FF0F4C" w:rsidRDefault="00FF0F4C" w:rsidP="00FF0F4C">
      <w:pPr>
        <w:ind w:left="720"/>
        <w:jc w:val="both"/>
        <w:rPr>
          <w:rFonts w:ascii="Calibri" w:hAnsi="Calibri" w:cs="Calibri"/>
          <w:i/>
          <w:color w:val="0070C0"/>
          <w:sz w:val="20"/>
          <w:szCs w:val="22"/>
          <w:lang w:eastAsia="ar-SA"/>
        </w:rPr>
      </w:pPr>
    </w:p>
    <w:p w:rsidR="00D92E1A" w:rsidRDefault="007121D7" w:rsidP="00C00D15">
      <w:pPr>
        <w:numPr>
          <w:ilvl w:val="0"/>
          <w:numId w:val="29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>Assigned Revenue Audit – Bank of India (5 Branches</w:t>
      </w:r>
      <w:r w:rsidR="00C00D15">
        <w:rPr>
          <w:rFonts w:ascii="Calibri" w:hAnsi="Calibri" w:cs="Calibri"/>
          <w:sz w:val="22"/>
          <w:szCs w:val="22"/>
        </w:rPr>
        <w:t xml:space="preserve"> in Ahmedabad region</w:t>
      </w:r>
      <w:r w:rsidRPr="00C00D15">
        <w:rPr>
          <w:rFonts w:ascii="Calibri" w:hAnsi="Calibri" w:cs="Calibri"/>
          <w:sz w:val="22"/>
          <w:szCs w:val="22"/>
        </w:rPr>
        <w:t>)</w:t>
      </w:r>
    </w:p>
    <w:p w:rsidR="007121D7" w:rsidRDefault="006D6448" w:rsidP="003928C5">
      <w:pPr>
        <w:numPr>
          <w:ilvl w:val="0"/>
          <w:numId w:val="29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>Stock Audit – Chiripal Group</w:t>
      </w:r>
    </w:p>
    <w:p w:rsidR="007121D7" w:rsidRDefault="007121D7" w:rsidP="003928C5">
      <w:pPr>
        <w:numPr>
          <w:ilvl w:val="0"/>
          <w:numId w:val="29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>Tax Audit of various entities</w:t>
      </w:r>
    </w:p>
    <w:p w:rsidR="002A2C5D" w:rsidRPr="00C00D15" w:rsidRDefault="002A2FBB" w:rsidP="003928C5">
      <w:pPr>
        <w:numPr>
          <w:ilvl w:val="0"/>
          <w:numId w:val="29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>Served as helping hand in Internal Audit</w:t>
      </w:r>
    </w:p>
    <w:p w:rsidR="002A2C5D" w:rsidRPr="00C00D15" w:rsidRDefault="002A2C5D" w:rsidP="003928C5">
      <w:pPr>
        <w:jc w:val="both"/>
        <w:rPr>
          <w:rFonts w:ascii="Calibri" w:hAnsi="Calibri" w:cs="Calibri"/>
          <w:sz w:val="22"/>
          <w:szCs w:val="22"/>
        </w:rPr>
      </w:pPr>
    </w:p>
    <w:p w:rsidR="00872B1C" w:rsidRPr="00C00D15" w:rsidRDefault="00872B1C" w:rsidP="00C00D15">
      <w:pPr>
        <w:shd w:val="clear" w:color="auto" w:fill="BFBFBF"/>
        <w:jc w:val="both"/>
        <w:rPr>
          <w:rFonts w:ascii="Calibri" w:hAnsi="Calibri" w:cs="Calibri"/>
          <w:b/>
          <w:sz w:val="22"/>
          <w:szCs w:val="22"/>
          <w:u w:val="single"/>
          <w:lang w:eastAsia="ar-SA"/>
        </w:rPr>
      </w:pPr>
      <w:r w:rsidRPr="00C00D15">
        <w:rPr>
          <w:rFonts w:ascii="Calibri" w:hAnsi="Calibri" w:cs="Calibri"/>
          <w:b/>
          <w:sz w:val="22"/>
          <w:szCs w:val="22"/>
          <w:u w:val="single"/>
          <w:lang w:eastAsia="ar-SA"/>
        </w:rPr>
        <w:t>ACADEMIA</w:t>
      </w:r>
    </w:p>
    <w:p w:rsidR="00370BB2" w:rsidRPr="00C00D15" w:rsidRDefault="00370BB2" w:rsidP="003928C5">
      <w:pPr>
        <w:jc w:val="both"/>
        <w:rPr>
          <w:rFonts w:ascii="Calibri" w:hAnsi="Calibri" w:cs="Calibri"/>
          <w:sz w:val="22"/>
          <w:szCs w:val="22"/>
          <w:u w:val="single"/>
          <w:lang w:eastAsia="ar-SA"/>
        </w:rPr>
      </w:pPr>
    </w:p>
    <w:p w:rsidR="00C3170E" w:rsidRDefault="003C05C3" w:rsidP="00C3170E">
      <w:pPr>
        <w:numPr>
          <w:ilvl w:val="0"/>
          <w:numId w:val="31"/>
        </w:numPr>
        <w:jc w:val="both"/>
        <w:rPr>
          <w:rFonts w:ascii="Calibri" w:hAnsi="Calibri" w:cs="Calibri"/>
          <w:spacing w:val="-5"/>
          <w:sz w:val="22"/>
          <w:szCs w:val="22"/>
          <w:lang w:eastAsia="ar-SA"/>
        </w:rPr>
      </w:pPr>
      <w:r w:rsidRPr="00C00D15">
        <w:rPr>
          <w:rFonts w:ascii="Calibri" w:hAnsi="Calibri" w:cs="Calibri"/>
          <w:spacing w:val="-5"/>
          <w:sz w:val="22"/>
          <w:szCs w:val="22"/>
          <w:lang w:eastAsia="ar-SA"/>
        </w:rPr>
        <w:t>CA-</w:t>
      </w:r>
      <w:r w:rsidR="000D6CF4" w:rsidRPr="00C00D15">
        <w:rPr>
          <w:rFonts w:ascii="Calibri" w:hAnsi="Calibri" w:cs="Calibri"/>
          <w:spacing w:val="-5"/>
          <w:sz w:val="22"/>
          <w:szCs w:val="22"/>
          <w:lang w:eastAsia="ar-SA"/>
        </w:rPr>
        <w:t>(Final appeared)</w:t>
      </w:r>
      <w:r w:rsidR="00872B1C" w:rsidRPr="00C00D15">
        <w:rPr>
          <w:rFonts w:ascii="Calibri" w:hAnsi="Calibri" w:cs="Calibri"/>
          <w:spacing w:val="-5"/>
          <w:sz w:val="22"/>
          <w:szCs w:val="22"/>
          <w:lang w:eastAsia="ar-SA"/>
        </w:rPr>
        <w:t xml:space="preserve"> from</w:t>
      </w:r>
      <w:r w:rsidRPr="00C00D15">
        <w:rPr>
          <w:rFonts w:ascii="Calibri" w:hAnsi="Calibri" w:cs="Calibri"/>
          <w:spacing w:val="-5"/>
          <w:sz w:val="22"/>
          <w:szCs w:val="22"/>
          <w:lang w:eastAsia="ar-SA"/>
        </w:rPr>
        <w:t xml:space="preserve"> I</w:t>
      </w:r>
      <w:r w:rsidR="00C00D15">
        <w:rPr>
          <w:rFonts w:ascii="Calibri" w:hAnsi="Calibri" w:cs="Calibri"/>
          <w:spacing w:val="-5"/>
          <w:sz w:val="22"/>
          <w:szCs w:val="22"/>
          <w:lang w:eastAsia="ar-SA"/>
        </w:rPr>
        <w:t>CAI</w:t>
      </w:r>
      <w:r w:rsidR="00FF0F4C">
        <w:rPr>
          <w:rFonts w:ascii="Calibri" w:hAnsi="Calibri" w:cs="Calibri"/>
          <w:spacing w:val="-5"/>
          <w:sz w:val="22"/>
          <w:szCs w:val="22"/>
          <w:lang w:eastAsia="ar-SA"/>
        </w:rPr>
        <w:t xml:space="preserve"> lastly</w:t>
      </w:r>
      <w:r w:rsidR="00C00D15">
        <w:rPr>
          <w:rFonts w:ascii="Calibri" w:hAnsi="Calibri" w:cs="Calibri"/>
          <w:spacing w:val="-5"/>
          <w:sz w:val="22"/>
          <w:szCs w:val="22"/>
          <w:lang w:eastAsia="ar-SA"/>
        </w:rPr>
        <w:t xml:space="preserve"> in </w:t>
      </w:r>
      <w:r w:rsidR="00C3170E">
        <w:rPr>
          <w:rFonts w:ascii="Calibri" w:hAnsi="Calibri" w:cs="Calibri"/>
          <w:spacing w:val="-5"/>
          <w:sz w:val="22"/>
          <w:szCs w:val="22"/>
          <w:lang w:eastAsia="ar-SA"/>
        </w:rPr>
        <w:t>November 2014</w:t>
      </w:r>
    </w:p>
    <w:p w:rsidR="00C3170E" w:rsidRDefault="00C00D15" w:rsidP="00C3170E">
      <w:pPr>
        <w:numPr>
          <w:ilvl w:val="0"/>
          <w:numId w:val="31"/>
        </w:numPr>
        <w:jc w:val="both"/>
        <w:rPr>
          <w:rFonts w:ascii="Calibri" w:hAnsi="Calibri" w:cs="Calibri"/>
          <w:spacing w:val="-5"/>
          <w:sz w:val="22"/>
          <w:szCs w:val="22"/>
          <w:lang w:eastAsia="ar-SA"/>
        </w:rPr>
      </w:pPr>
      <w:r w:rsidRPr="00C3170E">
        <w:rPr>
          <w:rFonts w:ascii="Calibri" w:hAnsi="Calibri" w:cs="Calibri"/>
          <w:spacing w:val="-5"/>
          <w:sz w:val="22"/>
          <w:szCs w:val="22"/>
          <w:lang w:eastAsia="ar-SA"/>
        </w:rPr>
        <w:t>CA (Inter) cleared from ICAI in May 2008</w:t>
      </w:r>
    </w:p>
    <w:p w:rsidR="007121D7" w:rsidRPr="00C3170E" w:rsidRDefault="007121D7" w:rsidP="00C3170E">
      <w:pPr>
        <w:numPr>
          <w:ilvl w:val="0"/>
          <w:numId w:val="31"/>
        </w:numPr>
        <w:jc w:val="both"/>
        <w:rPr>
          <w:rFonts w:ascii="Calibri" w:hAnsi="Calibri" w:cs="Calibri"/>
          <w:spacing w:val="-5"/>
          <w:sz w:val="22"/>
          <w:szCs w:val="22"/>
          <w:lang w:eastAsia="ar-SA"/>
        </w:rPr>
      </w:pPr>
      <w:r w:rsidRPr="00C3170E">
        <w:rPr>
          <w:rFonts w:ascii="Calibri" w:hAnsi="Calibri" w:cs="Calibri"/>
          <w:spacing w:val="-5"/>
          <w:sz w:val="22"/>
          <w:szCs w:val="22"/>
          <w:lang w:eastAsia="ar-SA"/>
        </w:rPr>
        <w:t>Graduation in</w:t>
      </w:r>
      <w:r w:rsidR="00641DB1" w:rsidRPr="00C3170E">
        <w:rPr>
          <w:rFonts w:ascii="Calibri" w:hAnsi="Calibri" w:cs="Calibri"/>
          <w:spacing w:val="-5"/>
          <w:sz w:val="22"/>
          <w:szCs w:val="22"/>
          <w:lang w:eastAsia="ar-SA"/>
        </w:rPr>
        <w:t xml:space="preserve"> Commerce: from Som-lalit College</w:t>
      </w:r>
      <w:r w:rsidR="006D6448" w:rsidRPr="00C3170E">
        <w:rPr>
          <w:rFonts w:ascii="Calibri" w:hAnsi="Calibri" w:cs="Calibri"/>
          <w:spacing w:val="-5"/>
          <w:sz w:val="22"/>
          <w:szCs w:val="22"/>
          <w:lang w:eastAsia="ar-SA"/>
        </w:rPr>
        <w:t xml:space="preserve"> of Commerce</w:t>
      </w:r>
      <w:r w:rsidR="00D60E39">
        <w:rPr>
          <w:rFonts w:ascii="Calibri" w:hAnsi="Calibri" w:cs="Calibri"/>
          <w:spacing w:val="-5"/>
          <w:sz w:val="22"/>
          <w:szCs w:val="22"/>
          <w:lang w:eastAsia="ar-SA"/>
        </w:rPr>
        <w:t xml:space="preserve"> </w:t>
      </w:r>
      <w:r w:rsidR="00C3170E" w:rsidRPr="00C3170E">
        <w:rPr>
          <w:rFonts w:ascii="Calibri" w:hAnsi="Calibri" w:cs="Calibri"/>
          <w:spacing w:val="-5"/>
          <w:sz w:val="22"/>
          <w:szCs w:val="22"/>
          <w:lang w:eastAsia="ar-SA"/>
        </w:rPr>
        <w:t>(</w:t>
      </w:r>
      <w:r w:rsidR="00872B1C" w:rsidRPr="00C3170E">
        <w:rPr>
          <w:rFonts w:ascii="Calibri" w:hAnsi="Calibri" w:cs="Calibri"/>
          <w:spacing w:val="-5"/>
          <w:sz w:val="22"/>
          <w:szCs w:val="22"/>
          <w:lang w:eastAsia="ar-SA"/>
        </w:rPr>
        <w:t xml:space="preserve">Gujarat </w:t>
      </w:r>
      <w:r w:rsidR="00641DB1" w:rsidRPr="00C3170E">
        <w:rPr>
          <w:rFonts w:ascii="Calibri" w:hAnsi="Calibri" w:cs="Calibri"/>
          <w:spacing w:val="-5"/>
          <w:sz w:val="22"/>
          <w:szCs w:val="22"/>
          <w:lang w:eastAsia="ar-SA"/>
        </w:rPr>
        <w:t>University, Ahmedabad</w:t>
      </w:r>
      <w:r w:rsidR="00C3170E" w:rsidRPr="00C3170E">
        <w:rPr>
          <w:rFonts w:ascii="Calibri" w:hAnsi="Calibri" w:cs="Calibri"/>
          <w:spacing w:val="-5"/>
          <w:sz w:val="22"/>
          <w:szCs w:val="22"/>
          <w:lang w:eastAsia="ar-SA"/>
        </w:rPr>
        <w:t>)</w:t>
      </w:r>
    </w:p>
    <w:p w:rsidR="007121D7" w:rsidRDefault="007121D7" w:rsidP="003928C5">
      <w:pPr>
        <w:jc w:val="both"/>
        <w:rPr>
          <w:rFonts w:ascii="Calibri" w:hAnsi="Calibri" w:cs="Calibri"/>
          <w:spacing w:val="-5"/>
          <w:sz w:val="22"/>
          <w:szCs w:val="22"/>
          <w:lang w:eastAsia="ar-SA"/>
        </w:rPr>
      </w:pPr>
    </w:p>
    <w:p w:rsidR="00083CF2" w:rsidRDefault="00083CF2" w:rsidP="003928C5">
      <w:pPr>
        <w:jc w:val="both"/>
        <w:rPr>
          <w:rFonts w:ascii="Calibri" w:hAnsi="Calibri" w:cs="Calibri"/>
          <w:spacing w:val="-5"/>
          <w:sz w:val="22"/>
          <w:szCs w:val="22"/>
          <w:lang w:eastAsia="ar-SA"/>
        </w:rPr>
      </w:pPr>
    </w:p>
    <w:p w:rsidR="00083CF2" w:rsidRDefault="00083CF2" w:rsidP="003928C5">
      <w:pPr>
        <w:jc w:val="both"/>
        <w:rPr>
          <w:rFonts w:ascii="Calibri" w:hAnsi="Calibri" w:cs="Calibri"/>
          <w:spacing w:val="-5"/>
          <w:sz w:val="22"/>
          <w:szCs w:val="22"/>
          <w:lang w:eastAsia="ar-SA"/>
        </w:rPr>
      </w:pPr>
    </w:p>
    <w:p w:rsidR="00083CF2" w:rsidRDefault="00083CF2" w:rsidP="003928C5">
      <w:pPr>
        <w:jc w:val="both"/>
        <w:rPr>
          <w:rFonts w:ascii="Calibri" w:hAnsi="Calibri" w:cs="Calibri"/>
          <w:spacing w:val="-5"/>
          <w:sz w:val="22"/>
          <w:szCs w:val="22"/>
          <w:lang w:eastAsia="ar-SA"/>
        </w:rPr>
      </w:pPr>
    </w:p>
    <w:p w:rsidR="00083CF2" w:rsidRPr="00C00D15" w:rsidRDefault="00083CF2" w:rsidP="003928C5">
      <w:pPr>
        <w:jc w:val="both"/>
        <w:rPr>
          <w:rFonts w:ascii="Calibri" w:hAnsi="Calibri" w:cs="Calibri"/>
          <w:spacing w:val="-5"/>
          <w:sz w:val="22"/>
          <w:szCs w:val="22"/>
          <w:lang w:eastAsia="ar-SA"/>
        </w:rPr>
      </w:pPr>
    </w:p>
    <w:p w:rsidR="00AD20B5" w:rsidRPr="00C00D15" w:rsidRDefault="00AD20B5" w:rsidP="003928C5">
      <w:pPr>
        <w:jc w:val="both"/>
        <w:rPr>
          <w:rFonts w:ascii="Calibri" w:hAnsi="Calibri" w:cs="Calibri"/>
          <w:sz w:val="22"/>
          <w:szCs w:val="22"/>
          <w:u w:val="single"/>
          <w:lang w:eastAsia="ar-SA"/>
        </w:rPr>
      </w:pPr>
    </w:p>
    <w:p w:rsidR="00872B1C" w:rsidRPr="00C3170E" w:rsidRDefault="00872B1C" w:rsidP="00C3170E">
      <w:pPr>
        <w:shd w:val="clear" w:color="auto" w:fill="BFBFBF"/>
        <w:jc w:val="both"/>
        <w:rPr>
          <w:rFonts w:ascii="Calibri" w:hAnsi="Calibri" w:cs="Calibri"/>
          <w:b/>
          <w:sz w:val="22"/>
          <w:szCs w:val="22"/>
          <w:u w:val="single"/>
          <w:lang w:eastAsia="ar-SA"/>
        </w:rPr>
      </w:pPr>
      <w:r w:rsidRPr="00C3170E">
        <w:rPr>
          <w:rFonts w:ascii="Calibri" w:hAnsi="Calibri" w:cs="Calibri"/>
          <w:b/>
          <w:sz w:val="22"/>
          <w:szCs w:val="22"/>
          <w:u w:val="single"/>
          <w:lang w:eastAsia="ar-SA"/>
        </w:rPr>
        <w:lastRenderedPageBreak/>
        <w:t>MAJOR ACHIEVEMENTS   &amp; KEY ACCOMPLISHMENTS</w:t>
      </w:r>
    </w:p>
    <w:p w:rsidR="00E530DD" w:rsidRPr="00C00D15" w:rsidRDefault="00E530DD" w:rsidP="003928C5">
      <w:pPr>
        <w:jc w:val="both"/>
        <w:rPr>
          <w:rFonts w:ascii="Calibri" w:hAnsi="Calibri" w:cs="Calibri"/>
          <w:sz w:val="22"/>
          <w:szCs w:val="22"/>
          <w:u w:val="single"/>
          <w:lang w:eastAsia="ar-SA"/>
        </w:rPr>
      </w:pPr>
    </w:p>
    <w:p w:rsidR="00CF6C34" w:rsidRDefault="00502093" w:rsidP="00C3170E">
      <w:pPr>
        <w:numPr>
          <w:ilvl w:val="0"/>
          <w:numId w:val="32"/>
        </w:numPr>
        <w:jc w:val="both"/>
        <w:rPr>
          <w:rFonts w:ascii="Calibri" w:hAnsi="Calibri" w:cs="Calibri"/>
          <w:sz w:val="22"/>
          <w:szCs w:val="22"/>
        </w:rPr>
      </w:pPr>
      <w:r w:rsidRPr="00C00D15">
        <w:rPr>
          <w:rFonts w:ascii="Calibri" w:hAnsi="Calibri" w:cs="Calibri"/>
          <w:sz w:val="22"/>
          <w:szCs w:val="22"/>
        </w:rPr>
        <w:t>Participated in “THE ECONOMIC TIMES YOUNG LEADE</w:t>
      </w:r>
      <w:r w:rsidR="00C3170E">
        <w:rPr>
          <w:rFonts w:ascii="Calibri" w:hAnsi="Calibri" w:cs="Calibri"/>
          <w:sz w:val="22"/>
          <w:szCs w:val="22"/>
        </w:rPr>
        <w:t>RS” initiative in the year 2011 and shortlisted amongst 3000 candidates across India</w:t>
      </w:r>
    </w:p>
    <w:p w:rsidR="002E251A" w:rsidRPr="00C3170E" w:rsidRDefault="00964C40" w:rsidP="003928C5">
      <w:pPr>
        <w:numPr>
          <w:ilvl w:val="0"/>
          <w:numId w:val="3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eastAsia="Helv" w:hAnsi="Calibri" w:cs="Calibri"/>
          <w:sz w:val="22"/>
          <w:szCs w:val="22"/>
          <w:lang w:eastAsia="ar-SA"/>
        </w:rPr>
        <w:t xml:space="preserve">Writing and Speaking are some of the attribute which I was aligned to from my schooling days. </w:t>
      </w:r>
      <w:r w:rsidR="00083CF2">
        <w:rPr>
          <w:rFonts w:ascii="Calibri" w:eastAsia="Helv" w:hAnsi="Calibri" w:cs="Calibri"/>
          <w:sz w:val="22"/>
          <w:szCs w:val="22"/>
          <w:lang w:eastAsia="ar-SA"/>
        </w:rPr>
        <w:t>These instincts</w:t>
      </w:r>
      <w:r>
        <w:rPr>
          <w:rFonts w:ascii="Calibri" w:eastAsia="Helv" w:hAnsi="Calibri" w:cs="Calibri"/>
          <w:sz w:val="22"/>
          <w:szCs w:val="22"/>
          <w:lang w:eastAsia="ar-SA"/>
        </w:rPr>
        <w:t xml:space="preserve"> carried me to </w:t>
      </w:r>
      <w:r w:rsidR="002A2C5D" w:rsidRPr="00C3170E">
        <w:rPr>
          <w:rFonts w:ascii="Calibri" w:eastAsia="Helv" w:hAnsi="Calibri" w:cs="Calibri"/>
          <w:sz w:val="22"/>
          <w:szCs w:val="22"/>
          <w:lang w:eastAsia="ar-SA"/>
        </w:rPr>
        <w:t xml:space="preserve">Presented Technical &amp; Non-technical Papers </w:t>
      </w:r>
      <w:r w:rsidR="003B22BC" w:rsidRPr="00C3170E">
        <w:rPr>
          <w:rFonts w:ascii="Calibri" w:eastAsia="Helv" w:hAnsi="Calibri" w:cs="Calibri"/>
          <w:sz w:val="22"/>
          <w:szCs w:val="22"/>
          <w:lang w:eastAsia="ar-SA"/>
        </w:rPr>
        <w:t xml:space="preserve">in </w:t>
      </w:r>
      <w:r w:rsidR="002E251A" w:rsidRPr="00C3170E">
        <w:rPr>
          <w:rFonts w:ascii="Calibri" w:eastAsia="Helv" w:hAnsi="Calibri" w:cs="Calibri"/>
          <w:sz w:val="22"/>
          <w:szCs w:val="22"/>
          <w:lang w:eastAsia="ar-SA"/>
        </w:rPr>
        <w:t>Nationa</w:t>
      </w:r>
      <w:r w:rsidR="00370BB2" w:rsidRPr="00C3170E">
        <w:rPr>
          <w:rFonts w:ascii="Calibri" w:eastAsia="Helv" w:hAnsi="Calibri" w:cs="Calibri"/>
          <w:sz w:val="22"/>
          <w:szCs w:val="22"/>
          <w:lang w:eastAsia="ar-SA"/>
        </w:rPr>
        <w:t xml:space="preserve">l Convention </w:t>
      </w:r>
      <w:r w:rsidR="003B22BC" w:rsidRPr="00C3170E">
        <w:rPr>
          <w:rFonts w:ascii="Calibri" w:eastAsia="Helv" w:hAnsi="Calibri" w:cs="Calibri"/>
          <w:sz w:val="22"/>
          <w:szCs w:val="22"/>
          <w:lang w:eastAsia="ar-SA"/>
        </w:rPr>
        <w:t xml:space="preserve">for CA Students </w:t>
      </w:r>
      <w:r w:rsidR="00C52019">
        <w:rPr>
          <w:rFonts w:ascii="Calibri" w:eastAsia="Helv" w:hAnsi="Calibri" w:cs="Calibri"/>
          <w:sz w:val="22"/>
          <w:szCs w:val="22"/>
          <w:lang w:eastAsia="ar-SA"/>
        </w:rPr>
        <w:t>organized pan India</w:t>
      </w:r>
      <w:r w:rsidR="002E251A" w:rsidRPr="00C3170E">
        <w:rPr>
          <w:rFonts w:ascii="Calibri" w:eastAsia="Helv" w:hAnsi="Calibri" w:cs="Calibri"/>
          <w:sz w:val="22"/>
          <w:szCs w:val="22"/>
          <w:lang w:eastAsia="ar-SA"/>
        </w:rPr>
        <w:t>:</w:t>
      </w:r>
    </w:p>
    <w:p w:rsidR="00C3170E" w:rsidRPr="00C3170E" w:rsidRDefault="00C3170E" w:rsidP="00C3170E">
      <w:pPr>
        <w:ind w:left="1425"/>
        <w:jc w:val="both"/>
        <w:rPr>
          <w:rFonts w:ascii="Calibri" w:hAnsi="Calibri" w:cs="Calibri"/>
          <w:sz w:val="22"/>
          <w:szCs w:val="22"/>
        </w:rPr>
      </w:pPr>
    </w:p>
    <w:tbl>
      <w:tblPr>
        <w:tblW w:w="9887" w:type="dxa"/>
        <w:tblInd w:w="10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260"/>
        <w:gridCol w:w="3420"/>
        <w:gridCol w:w="2160"/>
        <w:gridCol w:w="1517"/>
      </w:tblGrid>
      <w:tr w:rsidR="00C52019" w:rsidRPr="00C00D15" w:rsidTr="00AF1535">
        <w:trPr>
          <w:trHeight w:val="259"/>
        </w:trPr>
        <w:tc>
          <w:tcPr>
            <w:tcW w:w="9887" w:type="dxa"/>
            <w:gridSpan w:val="5"/>
            <w:shd w:val="clear" w:color="auto" w:fill="B8CCE4"/>
          </w:tcPr>
          <w:p w:rsidR="00C52019" w:rsidRPr="00C52019" w:rsidRDefault="00C52019" w:rsidP="00C5201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52019">
              <w:rPr>
                <w:rFonts w:ascii="Calibri" w:eastAsia="Helv" w:hAnsi="Calibri" w:cs="Calibri"/>
                <w:b/>
                <w:sz w:val="22"/>
                <w:szCs w:val="22"/>
                <w:lang w:eastAsia="ar-SA"/>
              </w:rPr>
              <w:t>Technical &amp; Non-technical Papers in National Convention for CA Students at following Conferences</w:t>
            </w:r>
          </w:p>
        </w:tc>
      </w:tr>
      <w:tr w:rsidR="002E251A" w:rsidRPr="00C00D15" w:rsidTr="00FF0F4C">
        <w:trPr>
          <w:trHeight w:val="259"/>
        </w:trPr>
        <w:tc>
          <w:tcPr>
            <w:tcW w:w="1530" w:type="dxa"/>
            <w:shd w:val="clear" w:color="auto" w:fill="B8CCE4"/>
          </w:tcPr>
          <w:p w:rsidR="002E251A" w:rsidRPr="00C3170E" w:rsidRDefault="002E251A" w:rsidP="003928C5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C3170E">
              <w:rPr>
                <w:rFonts w:ascii="Calibri" w:hAnsi="Calibri" w:cs="Calibri"/>
                <w:b/>
                <w:sz w:val="22"/>
                <w:szCs w:val="22"/>
              </w:rPr>
              <w:t>Location</w:t>
            </w:r>
          </w:p>
        </w:tc>
        <w:tc>
          <w:tcPr>
            <w:tcW w:w="1260" w:type="dxa"/>
            <w:shd w:val="clear" w:color="auto" w:fill="B8CCE4"/>
          </w:tcPr>
          <w:p w:rsidR="002E251A" w:rsidRPr="00C3170E" w:rsidRDefault="0015623D" w:rsidP="003928C5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C3170E">
              <w:rPr>
                <w:rFonts w:ascii="Calibri" w:hAnsi="Calibri" w:cs="Calibri"/>
                <w:b/>
                <w:sz w:val="22"/>
                <w:szCs w:val="22"/>
              </w:rPr>
              <w:t>Month</w:t>
            </w:r>
          </w:p>
        </w:tc>
        <w:tc>
          <w:tcPr>
            <w:tcW w:w="3420" w:type="dxa"/>
            <w:shd w:val="clear" w:color="auto" w:fill="B8CCE4"/>
          </w:tcPr>
          <w:p w:rsidR="002E251A" w:rsidRPr="00C3170E" w:rsidRDefault="002E251A" w:rsidP="00C3170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3170E">
              <w:rPr>
                <w:rFonts w:ascii="Calibri" w:hAnsi="Calibri" w:cs="Calibri"/>
                <w:b/>
                <w:sz w:val="22"/>
                <w:szCs w:val="22"/>
              </w:rPr>
              <w:t>Topic</w:t>
            </w:r>
          </w:p>
        </w:tc>
        <w:tc>
          <w:tcPr>
            <w:tcW w:w="2160" w:type="dxa"/>
            <w:shd w:val="clear" w:color="auto" w:fill="B8CCE4"/>
          </w:tcPr>
          <w:p w:rsidR="002E251A" w:rsidRPr="00C3170E" w:rsidRDefault="002E251A" w:rsidP="00FF0F4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3170E">
              <w:rPr>
                <w:rFonts w:ascii="Calibri" w:hAnsi="Calibri" w:cs="Calibri"/>
                <w:b/>
                <w:sz w:val="22"/>
                <w:szCs w:val="22"/>
              </w:rPr>
              <w:t>Achievement</w:t>
            </w:r>
          </w:p>
        </w:tc>
        <w:tc>
          <w:tcPr>
            <w:tcW w:w="1517" w:type="dxa"/>
            <w:shd w:val="clear" w:color="auto" w:fill="B8CCE4"/>
          </w:tcPr>
          <w:p w:rsidR="002E251A" w:rsidRPr="00C3170E" w:rsidRDefault="002E251A" w:rsidP="003928C5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C3170E">
              <w:rPr>
                <w:rFonts w:ascii="Calibri" w:hAnsi="Calibri" w:cs="Calibri"/>
                <w:b/>
                <w:sz w:val="22"/>
                <w:szCs w:val="22"/>
              </w:rPr>
              <w:t>Region</w:t>
            </w:r>
          </w:p>
        </w:tc>
      </w:tr>
      <w:tr w:rsidR="002E251A" w:rsidRPr="00C00D15" w:rsidTr="00FF0F4C">
        <w:trPr>
          <w:trHeight w:val="331"/>
        </w:trPr>
        <w:tc>
          <w:tcPr>
            <w:tcW w:w="1530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Pune</w:t>
            </w:r>
          </w:p>
        </w:tc>
        <w:tc>
          <w:tcPr>
            <w:tcW w:w="1260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Jan’2011</w:t>
            </w:r>
          </w:p>
        </w:tc>
        <w:tc>
          <w:tcPr>
            <w:tcW w:w="3420" w:type="dxa"/>
            <w:shd w:val="clear" w:color="auto" w:fill="auto"/>
          </w:tcPr>
          <w:p w:rsidR="002E251A" w:rsidRPr="00C00D15" w:rsidRDefault="002E251A" w:rsidP="00C3170E">
            <w:pPr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Knowledge Management</w:t>
            </w:r>
          </w:p>
        </w:tc>
        <w:tc>
          <w:tcPr>
            <w:tcW w:w="2160" w:type="dxa"/>
            <w:shd w:val="clear" w:color="auto" w:fill="auto"/>
          </w:tcPr>
          <w:p w:rsidR="002E251A" w:rsidRPr="00C00D15" w:rsidRDefault="00370BB2" w:rsidP="00FF0F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 xml:space="preserve">Awarded </w:t>
            </w:r>
            <w:r w:rsidR="007121D7" w:rsidRPr="00C00D15">
              <w:rPr>
                <w:rFonts w:ascii="Calibri" w:hAnsi="Calibri" w:cs="Calibri"/>
                <w:sz w:val="22"/>
                <w:szCs w:val="22"/>
              </w:rPr>
              <w:t>Best Paper</w:t>
            </w:r>
          </w:p>
        </w:tc>
        <w:tc>
          <w:tcPr>
            <w:tcW w:w="1517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Western</w:t>
            </w:r>
          </w:p>
        </w:tc>
      </w:tr>
      <w:tr w:rsidR="002E251A" w:rsidRPr="00C00D15" w:rsidTr="00FF0F4C">
        <w:trPr>
          <w:trHeight w:val="259"/>
        </w:trPr>
        <w:tc>
          <w:tcPr>
            <w:tcW w:w="1530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Mumbai</w:t>
            </w:r>
          </w:p>
        </w:tc>
        <w:tc>
          <w:tcPr>
            <w:tcW w:w="1260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July’2011</w:t>
            </w:r>
          </w:p>
        </w:tc>
        <w:tc>
          <w:tcPr>
            <w:tcW w:w="3420" w:type="dxa"/>
            <w:shd w:val="clear" w:color="auto" w:fill="auto"/>
          </w:tcPr>
          <w:p w:rsidR="002E251A" w:rsidRPr="00C00D15" w:rsidRDefault="002E251A" w:rsidP="00C3170E">
            <w:pPr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Audit under CIS Environment</w:t>
            </w:r>
          </w:p>
        </w:tc>
        <w:tc>
          <w:tcPr>
            <w:tcW w:w="2160" w:type="dxa"/>
            <w:shd w:val="clear" w:color="auto" w:fill="auto"/>
          </w:tcPr>
          <w:p w:rsidR="002E251A" w:rsidRPr="00C00D15" w:rsidRDefault="002E251A" w:rsidP="00FF0F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17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Western</w:t>
            </w:r>
          </w:p>
        </w:tc>
      </w:tr>
      <w:tr w:rsidR="00370BB2" w:rsidRPr="00C00D15" w:rsidTr="00FF0F4C">
        <w:trPr>
          <w:trHeight w:val="232"/>
        </w:trPr>
        <w:tc>
          <w:tcPr>
            <w:tcW w:w="1530" w:type="dxa"/>
            <w:shd w:val="clear" w:color="auto" w:fill="auto"/>
          </w:tcPr>
          <w:p w:rsidR="00370BB2" w:rsidRPr="00C00D15" w:rsidRDefault="00370BB2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Kolkata</w:t>
            </w:r>
          </w:p>
        </w:tc>
        <w:tc>
          <w:tcPr>
            <w:tcW w:w="1260" w:type="dxa"/>
            <w:shd w:val="clear" w:color="auto" w:fill="auto"/>
          </w:tcPr>
          <w:p w:rsidR="00370BB2" w:rsidRPr="00C00D15" w:rsidRDefault="00370BB2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Aug’2011</w:t>
            </w:r>
          </w:p>
        </w:tc>
        <w:tc>
          <w:tcPr>
            <w:tcW w:w="3420" w:type="dxa"/>
            <w:shd w:val="clear" w:color="auto" w:fill="auto"/>
          </w:tcPr>
          <w:p w:rsidR="00370BB2" w:rsidRPr="00C00D15" w:rsidRDefault="00370BB2" w:rsidP="00C3170E">
            <w:pPr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Deficit Financing</w:t>
            </w:r>
          </w:p>
        </w:tc>
        <w:tc>
          <w:tcPr>
            <w:tcW w:w="2160" w:type="dxa"/>
            <w:shd w:val="clear" w:color="auto" w:fill="auto"/>
          </w:tcPr>
          <w:p w:rsidR="00370BB2" w:rsidRPr="00C00D15" w:rsidRDefault="00370BB2" w:rsidP="00FF0F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Awarded Best Paper</w:t>
            </w:r>
          </w:p>
        </w:tc>
        <w:tc>
          <w:tcPr>
            <w:tcW w:w="1517" w:type="dxa"/>
            <w:shd w:val="clear" w:color="auto" w:fill="auto"/>
          </w:tcPr>
          <w:p w:rsidR="00370BB2" w:rsidRPr="00C00D15" w:rsidRDefault="00370BB2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Eastern</w:t>
            </w:r>
          </w:p>
        </w:tc>
      </w:tr>
      <w:tr w:rsidR="002E251A" w:rsidRPr="00C00D15" w:rsidTr="00FF0F4C">
        <w:trPr>
          <w:trHeight w:val="367"/>
        </w:trPr>
        <w:tc>
          <w:tcPr>
            <w:tcW w:w="1530" w:type="dxa"/>
            <w:shd w:val="clear" w:color="auto" w:fill="auto"/>
          </w:tcPr>
          <w:p w:rsidR="002E251A" w:rsidRPr="00C00D15" w:rsidRDefault="00370BB2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Bhubaneswar</w:t>
            </w:r>
          </w:p>
        </w:tc>
        <w:tc>
          <w:tcPr>
            <w:tcW w:w="1260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Sept’2011</w:t>
            </w:r>
          </w:p>
        </w:tc>
        <w:tc>
          <w:tcPr>
            <w:tcW w:w="3420" w:type="dxa"/>
            <w:shd w:val="clear" w:color="auto" w:fill="auto"/>
          </w:tcPr>
          <w:p w:rsidR="002E251A" w:rsidRPr="00C00D15" w:rsidRDefault="002E251A" w:rsidP="00C3170E">
            <w:pPr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Corporate Frauds &amp; Auditor’s Responsibilities</w:t>
            </w:r>
          </w:p>
        </w:tc>
        <w:tc>
          <w:tcPr>
            <w:tcW w:w="2160" w:type="dxa"/>
            <w:shd w:val="clear" w:color="auto" w:fill="auto"/>
          </w:tcPr>
          <w:p w:rsidR="002E251A" w:rsidRPr="00C00D15" w:rsidRDefault="002E251A" w:rsidP="00FF0F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17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Eastern</w:t>
            </w:r>
          </w:p>
        </w:tc>
      </w:tr>
      <w:tr w:rsidR="002E251A" w:rsidRPr="00C00D15" w:rsidTr="00FF0F4C">
        <w:trPr>
          <w:trHeight w:val="286"/>
        </w:trPr>
        <w:tc>
          <w:tcPr>
            <w:tcW w:w="1530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Indore</w:t>
            </w:r>
          </w:p>
        </w:tc>
        <w:tc>
          <w:tcPr>
            <w:tcW w:w="1260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July’2012</w:t>
            </w:r>
          </w:p>
        </w:tc>
        <w:tc>
          <w:tcPr>
            <w:tcW w:w="3420" w:type="dxa"/>
            <w:shd w:val="clear" w:color="auto" w:fill="auto"/>
          </w:tcPr>
          <w:p w:rsidR="002E251A" w:rsidRPr="00C00D15" w:rsidRDefault="002E251A" w:rsidP="00C3170E">
            <w:pPr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Deficit Financing &amp; Indian Economy</w:t>
            </w:r>
          </w:p>
        </w:tc>
        <w:tc>
          <w:tcPr>
            <w:tcW w:w="2160" w:type="dxa"/>
            <w:shd w:val="clear" w:color="auto" w:fill="auto"/>
          </w:tcPr>
          <w:p w:rsidR="002E251A" w:rsidRPr="00C00D15" w:rsidRDefault="002E251A" w:rsidP="00FF0F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17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Central</w:t>
            </w:r>
          </w:p>
        </w:tc>
      </w:tr>
      <w:tr w:rsidR="002E251A" w:rsidRPr="00C00D15" w:rsidTr="00FF0F4C">
        <w:trPr>
          <w:trHeight w:val="367"/>
        </w:trPr>
        <w:tc>
          <w:tcPr>
            <w:tcW w:w="1530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Vijayawada</w:t>
            </w:r>
          </w:p>
        </w:tc>
        <w:tc>
          <w:tcPr>
            <w:tcW w:w="1260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Aug’2012</w:t>
            </w:r>
          </w:p>
        </w:tc>
        <w:tc>
          <w:tcPr>
            <w:tcW w:w="3420" w:type="dxa"/>
            <w:shd w:val="clear" w:color="auto" w:fill="auto"/>
          </w:tcPr>
          <w:p w:rsidR="002E251A" w:rsidRPr="00C00D15" w:rsidRDefault="002E251A" w:rsidP="00C3170E">
            <w:pPr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Auditor’s Responsibilities in the era of Corporate Frauds</w:t>
            </w:r>
          </w:p>
        </w:tc>
        <w:tc>
          <w:tcPr>
            <w:tcW w:w="2160" w:type="dxa"/>
            <w:shd w:val="clear" w:color="auto" w:fill="auto"/>
          </w:tcPr>
          <w:p w:rsidR="002E251A" w:rsidRPr="00C00D15" w:rsidRDefault="002E251A" w:rsidP="00FF0F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17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Southern</w:t>
            </w:r>
          </w:p>
        </w:tc>
      </w:tr>
      <w:tr w:rsidR="002E251A" w:rsidRPr="00C00D15" w:rsidTr="00FF0F4C">
        <w:trPr>
          <w:trHeight w:val="232"/>
        </w:trPr>
        <w:tc>
          <w:tcPr>
            <w:tcW w:w="1530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Lucknow</w:t>
            </w:r>
          </w:p>
        </w:tc>
        <w:tc>
          <w:tcPr>
            <w:tcW w:w="1260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Sept’2012</w:t>
            </w:r>
          </w:p>
        </w:tc>
        <w:tc>
          <w:tcPr>
            <w:tcW w:w="3420" w:type="dxa"/>
            <w:shd w:val="clear" w:color="auto" w:fill="auto"/>
          </w:tcPr>
          <w:p w:rsidR="002E251A" w:rsidRPr="00C00D15" w:rsidRDefault="002E251A" w:rsidP="00C3170E">
            <w:pPr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Alternative means of finance</w:t>
            </w:r>
          </w:p>
        </w:tc>
        <w:tc>
          <w:tcPr>
            <w:tcW w:w="2160" w:type="dxa"/>
            <w:shd w:val="clear" w:color="auto" w:fill="auto"/>
          </w:tcPr>
          <w:p w:rsidR="002E251A" w:rsidRPr="00C00D15" w:rsidRDefault="002E251A" w:rsidP="00FF0F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17" w:type="dxa"/>
            <w:shd w:val="clear" w:color="auto" w:fill="auto"/>
          </w:tcPr>
          <w:p w:rsidR="002E251A" w:rsidRPr="00C00D15" w:rsidRDefault="002E251A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Central</w:t>
            </w:r>
          </w:p>
        </w:tc>
      </w:tr>
      <w:tr w:rsidR="001B4D46" w:rsidRPr="00C00D15" w:rsidTr="00FF0F4C">
        <w:trPr>
          <w:trHeight w:val="277"/>
        </w:trPr>
        <w:tc>
          <w:tcPr>
            <w:tcW w:w="1530" w:type="dxa"/>
            <w:shd w:val="clear" w:color="auto" w:fill="auto"/>
          </w:tcPr>
          <w:p w:rsidR="001B4D46" w:rsidRPr="00C00D15" w:rsidRDefault="001B4D46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Chandigarh</w:t>
            </w:r>
          </w:p>
        </w:tc>
        <w:tc>
          <w:tcPr>
            <w:tcW w:w="1260" w:type="dxa"/>
            <w:shd w:val="clear" w:color="auto" w:fill="auto"/>
          </w:tcPr>
          <w:p w:rsidR="001B4D46" w:rsidRPr="00C00D15" w:rsidRDefault="001B4D46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June’2013</w:t>
            </w:r>
          </w:p>
        </w:tc>
        <w:tc>
          <w:tcPr>
            <w:tcW w:w="3420" w:type="dxa"/>
            <w:shd w:val="clear" w:color="auto" w:fill="auto"/>
          </w:tcPr>
          <w:p w:rsidR="001B4D46" w:rsidRPr="00C00D15" w:rsidRDefault="001B4D46" w:rsidP="00C3170E">
            <w:pPr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Use of CAATs in Audit</w:t>
            </w:r>
          </w:p>
        </w:tc>
        <w:tc>
          <w:tcPr>
            <w:tcW w:w="2160" w:type="dxa"/>
            <w:shd w:val="clear" w:color="auto" w:fill="auto"/>
          </w:tcPr>
          <w:p w:rsidR="001B4D46" w:rsidRPr="00C00D15" w:rsidRDefault="001B4D46" w:rsidP="00FF0F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17" w:type="dxa"/>
            <w:shd w:val="clear" w:color="auto" w:fill="auto"/>
          </w:tcPr>
          <w:p w:rsidR="001B4D46" w:rsidRPr="00C00D15" w:rsidRDefault="001B4D46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Northern</w:t>
            </w:r>
          </w:p>
        </w:tc>
      </w:tr>
      <w:tr w:rsidR="00370BB2" w:rsidRPr="00C00D15" w:rsidTr="00FF0F4C">
        <w:trPr>
          <w:trHeight w:val="511"/>
        </w:trPr>
        <w:tc>
          <w:tcPr>
            <w:tcW w:w="1530" w:type="dxa"/>
            <w:shd w:val="clear" w:color="auto" w:fill="auto"/>
          </w:tcPr>
          <w:p w:rsidR="00370BB2" w:rsidRPr="00C00D15" w:rsidRDefault="00370BB2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Aurangabad</w:t>
            </w:r>
          </w:p>
        </w:tc>
        <w:tc>
          <w:tcPr>
            <w:tcW w:w="1260" w:type="dxa"/>
            <w:shd w:val="clear" w:color="auto" w:fill="auto"/>
          </w:tcPr>
          <w:p w:rsidR="00370BB2" w:rsidRPr="00C00D15" w:rsidRDefault="00D872A6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July</w:t>
            </w:r>
            <w:r w:rsidR="00370BB2" w:rsidRPr="00C00D15">
              <w:rPr>
                <w:rFonts w:ascii="Calibri" w:hAnsi="Calibri" w:cs="Calibri"/>
                <w:sz w:val="22"/>
                <w:szCs w:val="22"/>
              </w:rPr>
              <w:t>’2013</w:t>
            </w:r>
          </w:p>
        </w:tc>
        <w:tc>
          <w:tcPr>
            <w:tcW w:w="3420" w:type="dxa"/>
            <w:shd w:val="clear" w:color="auto" w:fill="auto"/>
          </w:tcPr>
          <w:p w:rsidR="00370BB2" w:rsidRPr="00C00D15" w:rsidRDefault="00370BB2" w:rsidP="00C3170E">
            <w:pPr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Packaged Scheme of Incentives’2013</w:t>
            </w:r>
          </w:p>
        </w:tc>
        <w:tc>
          <w:tcPr>
            <w:tcW w:w="2160" w:type="dxa"/>
            <w:shd w:val="clear" w:color="auto" w:fill="auto"/>
          </w:tcPr>
          <w:p w:rsidR="00370BB2" w:rsidRPr="00C00D15" w:rsidRDefault="00370BB2" w:rsidP="00FF0F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17" w:type="dxa"/>
            <w:shd w:val="clear" w:color="auto" w:fill="auto"/>
          </w:tcPr>
          <w:p w:rsidR="00370BB2" w:rsidRPr="00C00D15" w:rsidRDefault="00370BB2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Western</w:t>
            </w:r>
          </w:p>
          <w:p w:rsidR="00370BB2" w:rsidRPr="00C00D15" w:rsidRDefault="00370BB2" w:rsidP="003928C5">
            <w:pPr>
              <w:jc w:val="both"/>
              <w:rPr>
                <w:rFonts w:ascii="Calibri" w:hAnsi="Calibri" w:cs="Calibri"/>
                <w:sz w:val="22"/>
                <w:szCs w:val="22"/>
                <w:lang w:eastAsia="ar-SA"/>
              </w:rPr>
            </w:pPr>
            <w:r w:rsidRPr="00C00D15">
              <w:rPr>
                <w:rFonts w:ascii="Calibri" w:hAnsi="Calibri" w:cs="Calibri"/>
                <w:sz w:val="22"/>
                <w:szCs w:val="22"/>
                <w:lang w:eastAsia="ar-SA"/>
              </w:rPr>
              <w:t>(State Level)</w:t>
            </w:r>
          </w:p>
        </w:tc>
      </w:tr>
      <w:tr w:rsidR="004C7931" w:rsidRPr="00C00D15" w:rsidTr="00FF0F4C">
        <w:trPr>
          <w:trHeight w:val="232"/>
        </w:trPr>
        <w:tc>
          <w:tcPr>
            <w:tcW w:w="1530" w:type="dxa"/>
            <w:shd w:val="clear" w:color="auto" w:fill="auto"/>
          </w:tcPr>
          <w:p w:rsidR="004C7931" w:rsidRPr="00C00D15" w:rsidRDefault="004C7931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Surat</w:t>
            </w:r>
          </w:p>
        </w:tc>
        <w:tc>
          <w:tcPr>
            <w:tcW w:w="1260" w:type="dxa"/>
            <w:shd w:val="clear" w:color="auto" w:fill="auto"/>
          </w:tcPr>
          <w:p w:rsidR="004C7931" w:rsidRPr="00C00D15" w:rsidRDefault="00C3170E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Sept</w:t>
            </w:r>
            <w:r w:rsidR="002A2C5D" w:rsidRPr="00C00D15">
              <w:rPr>
                <w:rFonts w:ascii="Calibri" w:hAnsi="Calibri" w:cs="Calibri"/>
                <w:sz w:val="22"/>
                <w:szCs w:val="22"/>
              </w:rPr>
              <w:t>’2013</w:t>
            </w:r>
          </w:p>
        </w:tc>
        <w:tc>
          <w:tcPr>
            <w:tcW w:w="3420" w:type="dxa"/>
            <w:shd w:val="clear" w:color="auto" w:fill="auto"/>
          </w:tcPr>
          <w:p w:rsidR="004C7931" w:rsidRPr="00C00D15" w:rsidRDefault="002A2C5D" w:rsidP="00C3170E">
            <w:pPr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Effective Public Speaking</w:t>
            </w:r>
          </w:p>
        </w:tc>
        <w:tc>
          <w:tcPr>
            <w:tcW w:w="2160" w:type="dxa"/>
            <w:shd w:val="clear" w:color="auto" w:fill="auto"/>
          </w:tcPr>
          <w:p w:rsidR="004C7931" w:rsidRPr="00C00D15" w:rsidRDefault="00FF0F4C" w:rsidP="00FF0F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Awarded 2</w:t>
            </w:r>
            <w:r w:rsidRPr="00FF0F4C">
              <w:rPr>
                <w:rFonts w:ascii="Calibri" w:hAnsi="Calibri" w:cs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Best</w:t>
            </w:r>
          </w:p>
        </w:tc>
        <w:tc>
          <w:tcPr>
            <w:tcW w:w="1517" w:type="dxa"/>
            <w:shd w:val="clear" w:color="auto" w:fill="auto"/>
          </w:tcPr>
          <w:p w:rsidR="004C7931" w:rsidRPr="00C00D15" w:rsidRDefault="002A2C5D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Western</w:t>
            </w:r>
          </w:p>
        </w:tc>
      </w:tr>
      <w:tr w:rsidR="003B7EBE" w:rsidRPr="00C00D15" w:rsidTr="00FF0F4C">
        <w:trPr>
          <w:trHeight w:val="241"/>
        </w:trPr>
        <w:tc>
          <w:tcPr>
            <w:tcW w:w="1530" w:type="dxa"/>
            <w:shd w:val="clear" w:color="auto" w:fill="auto"/>
          </w:tcPr>
          <w:p w:rsidR="003B7EBE" w:rsidRPr="00C00D15" w:rsidRDefault="003B7EBE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Bhilwara</w:t>
            </w:r>
          </w:p>
        </w:tc>
        <w:tc>
          <w:tcPr>
            <w:tcW w:w="1260" w:type="dxa"/>
            <w:shd w:val="clear" w:color="auto" w:fill="auto"/>
          </w:tcPr>
          <w:p w:rsidR="003B7EBE" w:rsidRPr="00C00D15" w:rsidRDefault="00C3170E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</w:t>
            </w:r>
            <w:r w:rsidR="003B7EBE" w:rsidRPr="00C00D15">
              <w:rPr>
                <w:rFonts w:ascii="Calibri" w:hAnsi="Calibri" w:cs="Calibri"/>
                <w:sz w:val="22"/>
                <w:szCs w:val="22"/>
              </w:rPr>
              <w:t>’2014</w:t>
            </w:r>
          </w:p>
        </w:tc>
        <w:tc>
          <w:tcPr>
            <w:tcW w:w="3420" w:type="dxa"/>
            <w:shd w:val="clear" w:color="auto" w:fill="auto"/>
          </w:tcPr>
          <w:p w:rsidR="003B7EBE" w:rsidRPr="00C00D15" w:rsidRDefault="003B7EBE" w:rsidP="00C3170E">
            <w:pPr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Deficit Financing</w:t>
            </w:r>
          </w:p>
        </w:tc>
        <w:tc>
          <w:tcPr>
            <w:tcW w:w="2160" w:type="dxa"/>
            <w:shd w:val="clear" w:color="auto" w:fill="auto"/>
          </w:tcPr>
          <w:p w:rsidR="0012788F" w:rsidRPr="00C00D15" w:rsidRDefault="0012788F" w:rsidP="00FF0F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17" w:type="dxa"/>
            <w:shd w:val="clear" w:color="auto" w:fill="auto"/>
          </w:tcPr>
          <w:p w:rsidR="003B7EBE" w:rsidRPr="00C00D15" w:rsidRDefault="003B7EBE" w:rsidP="003928C5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00D15">
              <w:rPr>
                <w:rFonts w:ascii="Calibri" w:hAnsi="Calibri" w:cs="Calibri"/>
                <w:sz w:val="22"/>
                <w:szCs w:val="22"/>
              </w:rPr>
              <w:t>Central</w:t>
            </w:r>
          </w:p>
        </w:tc>
      </w:tr>
    </w:tbl>
    <w:p w:rsidR="001B4D46" w:rsidRPr="00C00D15" w:rsidRDefault="001B4D46" w:rsidP="003928C5">
      <w:pPr>
        <w:jc w:val="both"/>
        <w:rPr>
          <w:rFonts w:ascii="Calibri" w:hAnsi="Calibri" w:cs="Calibri"/>
          <w:sz w:val="22"/>
          <w:szCs w:val="22"/>
          <w:lang w:val="en-GB" w:eastAsia="ar-SA"/>
        </w:rPr>
      </w:pPr>
    </w:p>
    <w:p w:rsidR="00FF0F4C" w:rsidRDefault="00FF0F4C" w:rsidP="003928C5">
      <w:pPr>
        <w:jc w:val="both"/>
        <w:rPr>
          <w:rFonts w:ascii="Calibri" w:hAnsi="Calibri" w:cs="Calibri"/>
          <w:sz w:val="22"/>
          <w:szCs w:val="22"/>
          <w:lang w:val="en-GB" w:eastAsia="ar-SA"/>
        </w:rPr>
      </w:pPr>
    </w:p>
    <w:p w:rsidR="00152FDB" w:rsidRPr="00C00D15" w:rsidRDefault="0012788F" w:rsidP="003928C5">
      <w:pPr>
        <w:jc w:val="both"/>
        <w:rPr>
          <w:rFonts w:ascii="Calibri" w:hAnsi="Calibri" w:cs="Calibri"/>
          <w:sz w:val="22"/>
          <w:szCs w:val="22"/>
          <w:lang w:val="en-GB" w:eastAsia="ar-SA"/>
        </w:rPr>
      </w:pPr>
      <w:r w:rsidRPr="00C00D15">
        <w:rPr>
          <w:rFonts w:ascii="Calibri" w:hAnsi="Calibri" w:cs="Calibri"/>
          <w:sz w:val="22"/>
          <w:szCs w:val="22"/>
          <w:lang w:val="en-GB" w:eastAsia="ar-SA"/>
        </w:rPr>
        <w:t>Other than the topics mentioned above, I have also submitted my Write-ups on the following Topics for National Conventions held at following places.</w:t>
      </w:r>
    </w:p>
    <w:p w:rsidR="0012788F" w:rsidRPr="00C00D15" w:rsidRDefault="0012788F" w:rsidP="003928C5">
      <w:pPr>
        <w:jc w:val="both"/>
        <w:rPr>
          <w:rFonts w:ascii="Calibri" w:hAnsi="Calibri" w:cs="Calibri"/>
          <w:sz w:val="22"/>
          <w:szCs w:val="22"/>
          <w:lang w:val="en-GB" w:eastAsia="ar-SA"/>
        </w:rPr>
      </w:pPr>
    </w:p>
    <w:p w:rsidR="0012788F" w:rsidRPr="00C00D15" w:rsidRDefault="0012788F" w:rsidP="003928C5">
      <w:pPr>
        <w:jc w:val="both"/>
        <w:rPr>
          <w:rFonts w:ascii="Calibri" w:hAnsi="Calibri" w:cs="Calibri"/>
          <w:sz w:val="22"/>
          <w:szCs w:val="22"/>
          <w:lang w:val="en-GB" w:eastAsia="ar-SA"/>
        </w:rPr>
      </w:pPr>
      <w:r w:rsidRPr="00C00D15">
        <w:rPr>
          <w:rFonts w:ascii="Calibri" w:hAnsi="Calibri" w:cs="Calibri"/>
          <w:sz w:val="22"/>
          <w:szCs w:val="22"/>
          <w:lang w:val="en-GB" w:eastAsia="ar-SA"/>
        </w:rPr>
        <w:t>Risk</w:t>
      </w:r>
      <w:r w:rsidR="00C3170E">
        <w:rPr>
          <w:rFonts w:ascii="Calibri" w:hAnsi="Calibri" w:cs="Calibri"/>
          <w:sz w:val="22"/>
          <w:szCs w:val="22"/>
          <w:lang w:val="en-GB" w:eastAsia="ar-SA"/>
        </w:rPr>
        <w:t xml:space="preserve"> Management in Internal Audit</w:t>
      </w:r>
      <w:r w:rsidR="00C3170E">
        <w:rPr>
          <w:rFonts w:ascii="Calibri" w:hAnsi="Calibri" w:cs="Calibri"/>
          <w:sz w:val="22"/>
          <w:szCs w:val="22"/>
          <w:lang w:val="en-GB" w:eastAsia="ar-SA"/>
        </w:rPr>
        <w:tab/>
      </w:r>
      <w:r w:rsidRPr="00C00D15">
        <w:rPr>
          <w:rFonts w:ascii="Calibri" w:hAnsi="Calibri" w:cs="Calibri"/>
          <w:sz w:val="22"/>
          <w:szCs w:val="22"/>
          <w:lang w:val="en-GB" w:eastAsia="ar-SA"/>
        </w:rPr>
        <w:t>(Vizag)</w:t>
      </w:r>
      <w:r w:rsidRPr="00C00D15">
        <w:rPr>
          <w:rFonts w:ascii="Calibri" w:hAnsi="Calibri" w:cs="Calibri"/>
          <w:sz w:val="22"/>
          <w:szCs w:val="22"/>
          <w:lang w:val="en-GB" w:eastAsia="ar-SA"/>
        </w:rPr>
        <w:tab/>
      </w:r>
      <w:r w:rsidR="00FA0A75" w:rsidRPr="00C00D15">
        <w:rPr>
          <w:rFonts w:ascii="Calibri" w:hAnsi="Calibri" w:cs="Calibri"/>
          <w:sz w:val="22"/>
          <w:szCs w:val="22"/>
          <w:lang w:val="en-GB" w:eastAsia="ar-SA"/>
        </w:rPr>
        <w:tab/>
      </w:r>
      <w:r w:rsidRPr="00C00D15">
        <w:rPr>
          <w:rFonts w:ascii="Calibri" w:hAnsi="Calibri" w:cs="Calibri"/>
          <w:sz w:val="22"/>
          <w:szCs w:val="22"/>
          <w:lang w:val="en-GB" w:eastAsia="ar-SA"/>
        </w:rPr>
        <w:t>:</w:t>
      </w:r>
      <w:r w:rsidRPr="00C00D15">
        <w:rPr>
          <w:rFonts w:ascii="Calibri" w:hAnsi="Calibri" w:cs="Calibri"/>
          <w:sz w:val="22"/>
          <w:szCs w:val="22"/>
          <w:lang w:val="en-GB" w:eastAsia="ar-SA"/>
        </w:rPr>
        <w:tab/>
        <w:t>July 2014</w:t>
      </w:r>
    </w:p>
    <w:p w:rsidR="0012788F" w:rsidRPr="00C00D15" w:rsidRDefault="00C3170E" w:rsidP="003928C5">
      <w:pPr>
        <w:jc w:val="both"/>
        <w:rPr>
          <w:rFonts w:ascii="Calibri" w:hAnsi="Calibri" w:cs="Calibri"/>
          <w:sz w:val="22"/>
          <w:szCs w:val="22"/>
          <w:lang w:val="en-GB" w:eastAsia="ar-SA"/>
        </w:rPr>
      </w:pPr>
      <w:r>
        <w:rPr>
          <w:rFonts w:ascii="Calibri" w:hAnsi="Calibri" w:cs="Calibri"/>
          <w:sz w:val="22"/>
          <w:szCs w:val="22"/>
          <w:lang w:val="en-GB" w:eastAsia="ar-SA"/>
        </w:rPr>
        <w:t>Rotation of Auditors</w:t>
      </w:r>
      <w:r>
        <w:rPr>
          <w:rFonts w:ascii="Calibri" w:hAnsi="Calibri" w:cs="Calibri"/>
          <w:sz w:val="22"/>
          <w:szCs w:val="22"/>
          <w:lang w:val="en-GB" w:eastAsia="ar-SA"/>
        </w:rPr>
        <w:tab/>
      </w:r>
      <w:r>
        <w:rPr>
          <w:rFonts w:ascii="Calibri" w:hAnsi="Calibri" w:cs="Calibri"/>
          <w:sz w:val="22"/>
          <w:szCs w:val="22"/>
          <w:lang w:val="en-GB" w:eastAsia="ar-SA"/>
        </w:rPr>
        <w:tab/>
      </w:r>
      <w:r>
        <w:rPr>
          <w:rFonts w:ascii="Calibri" w:hAnsi="Calibri" w:cs="Calibri"/>
          <w:sz w:val="22"/>
          <w:szCs w:val="22"/>
          <w:lang w:val="en-GB" w:eastAsia="ar-SA"/>
        </w:rPr>
        <w:tab/>
        <w:t>(Guwahati)</w:t>
      </w:r>
      <w:r>
        <w:rPr>
          <w:rFonts w:ascii="Calibri" w:hAnsi="Calibri" w:cs="Calibri"/>
          <w:sz w:val="22"/>
          <w:szCs w:val="22"/>
          <w:lang w:val="en-GB" w:eastAsia="ar-SA"/>
        </w:rPr>
        <w:tab/>
      </w:r>
      <w:r w:rsidR="0012788F" w:rsidRPr="00C00D15">
        <w:rPr>
          <w:rFonts w:ascii="Calibri" w:hAnsi="Calibri" w:cs="Calibri"/>
          <w:sz w:val="22"/>
          <w:szCs w:val="22"/>
          <w:lang w:val="en-GB" w:eastAsia="ar-SA"/>
        </w:rPr>
        <w:t>:</w:t>
      </w:r>
      <w:r w:rsidR="0012788F" w:rsidRPr="00C00D15">
        <w:rPr>
          <w:rFonts w:ascii="Calibri" w:hAnsi="Calibri" w:cs="Calibri"/>
          <w:sz w:val="22"/>
          <w:szCs w:val="22"/>
          <w:lang w:val="en-GB" w:eastAsia="ar-SA"/>
        </w:rPr>
        <w:tab/>
        <w:t>July 2014</w:t>
      </w:r>
    </w:p>
    <w:p w:rsidR="0012788F" w:rsidRPr="00C00D15" w:rsidRDefault="0012788F" w:rsidP="003928C5">
      <w:pPr>
        <w:jc w:val="both"/>
        <w:rPr>
          <w:rFonts w:ascii="Calibri" w:hAnsi="Calibri" w:cs="Calibri"/>
          <w:sz w:val="22"/>
          <w:szCs w:val="22"/>
          <w:lang w:val="en-GB" w:eastAsia="ar-SA"/>
        </w:rPr>
      </w:pPr>
      <w:r w:rsidRPr="00C00D15">
        <w:rPr>
          <w:rFonts w:ascii="Calibri" w:hAnsi="Calibri" w:cs="Calibri"/>
          <w:sz w:val="22"/>
          <w:szCs w:val="22"/>
          <w:lang w:val="en-GB" w:eastAsia="ar-SA"/>
        </w:rPr>
        <w:t>Value Ad</w:t>
      </w:r>
      <w:r w:rsidR="00C3170E">
        <w:rPr>
          <w:rFonts w:ascii="Calibri" w:hAnsi="Calibri" w:cs="Calibri"/>
          <w:sz w:val="22"/>
          <w:szCs w:val="22"/>
          <w:lang w:val="en-GB" w:eastAsia="ar-SA"/>
        </w:rPr>
        <w:t>dition through Internal Audit</w:t>
      </w:r>
      <w:r w:rsidR="00C3170E">
        <w:rPr>
          <w:rFonts w:ascii="Calibri" w:hAnsi="Calibri" w:cs="Calibri"/>
          <w:sz w:val="22"/>
          <w:szCs w:val="22"/>
          <w:lang w:val="en-GB" w:eastAsia="ar-SA"/>
        </w:rPr>
        <w:tab/>
      </w:r>
      <w:r w:rsidRPr="00C00D15">
        <w:rPr>
          <w:rFonts w:ascii="Calibri" w:hAnsi="Calibri" w:cs="Calibri"/>
          <w:sz w:val="22"/>
          <w:szCs w:val="22"/>
          <w:lang w:val="en-GB" w:eastAsia="ar-SA"/>
        </w:rPr>
        <w:t>(Hisar)</w:t>
      </w:r>
      <w:r w:rsidRPr="00C00D15">
        <w:rPr>
          <w:rFonts w:ascii="Calibri" w:hAnsi="Calibri" w:cs="Calibri"/>
          <w:sz w:val="22"/>
          <w:szCs w:val="22"/>
          <w:lang w:val="en-GB" w:eastAsia="ar-SA"/>
        </w:rPr>
        <w:tab/>
      </w:r>
      <w:r w:rsidRPr="00C00D15">
        <w:rPr>
          <w:rFonts w:ascii="Calibri" w:hAnsi="Calibri" w:cs="Calibri"/>
          <w:sz w:val="22"/>
          <w:szCs w:val="22"/>
          <w:lang w:val="en-GB" w:eastAsia="ar-SA"/>
        </w:rPr>
        <w:tab/>
        <w:t>:</w:t>
      </w:r>
      <w:r w:rsidRPr="00C00D15">
        <w:rPr>
          <w:rFonts w:ascii="Calibri" w:hAnsi="Calibri" w:cs="Calibri"/>
          <w:sz w:val="22"/>
          <w:szCs w:val="22"/>
          <w:lang w:val="en-GB" w:eastAsia="ar-SA"/>
        </w:rPr>
        <w:tab/>
        <w:t>April 2014</w:t>
      </w:r>
    </w:p>
    <w:p w:rsidR="0012788F" w:rsidRPr="00C00D15" w:rsidRDefault="00C3170E" w:rsidP="003928C5">
      <w:pPr>
        <w:jc w:val="both"/>
        <w:rPr>
          <w:rFonts w:ascii="Calibri" w:hAnsi="Calibri" w:cs="Calibri"/>
          <w:sz w:val="22"/>
          <w:szCs w:val="22"/>
          <w:lang w:val="en-GB" w:eastAsia="ar-SA"/>
        </w:rPr>
      </w:pPr>
      <w:r>
        <w:rPr>
          <w:rFonts w:ascii="Calibri" w:hAnsi="Calibri" w:cs="Calibri"/>
          <w:sz w:val="22"/>
          <w:szCs w:val="22"/>
          <w:lang w:val="en-GB" w:eastAsia="ar-SA"/>
        </w:rPr>
        <w:t>Risk Based Internal Audit</w:t>
      </w:r>
      <w:r>
        <w:rPr>
          <w:rFonts w:ascii="Calibri" w:hAnsi="Calibri" w:cs="Calibri"/>
          <w:sz w:val="22"/>
          <w:szCs w:val="22"/>
          <w:lang w:val="en-GB" w:eastAsia="ar-SA"/>
        </w:rPr>
        <w:tab/>
      </w:r>
      <w:r>
        <w:rPr>
          <w:rFonts w:ascii="Calibri" w:hAnsi="Calibri" w:cs="Calibri"/>
          <w:sz w:val="22"/>
          <w:szCs w:val="22"/>
          <w:lang w:val="en-GB" w:eastAsia="ar-SA"/>
        </w:rPr>
        <w:tab/>
        <w:t>(Cuttack)</w:t>
      </w:r>
      <w:r>
        <w:rPr>
          <w:rFonts w:ascii="Calibri" w:hAnsi="Calibri" w:cs="Calibri"/>
          <w:sz w:val="22"/>
          <w:szCs w:val="22"/>
          <w:lang w:val="en-GB" w:eastAsia="ar-SA"/>
        </w:rPr>
        <w:tab/>
      </w:r>
      <w:r w:rsidR="0012788F" w:rsidRPr="00C00D15">
        <w:rPr>
          <w:rFonts w:ascii="Calibri" w:hAnsi="Calibri" w:cs="Calibri"/>
          <w:sz w:val="22"/>
          <w:szCs w:val="22"/>
          <w:lang w:val="en-GB" w:eastAsia="ar-SA"/>
        </w:rPr>
        <w:t>:</w:t>
      </w:r>
      <w:r w:rsidR="0012788F" w:rsidRPr="00C00D15">
        <w:rPr>
          <w:rFonts w:ascii="Calibri" w:hAnsi="Calibri" w:cs="Calibri"/>
          <w:sz w:val="22"/>
          <w:szCs w:val="22"/>
          <w:lang w:val="en-GB" w:eastAsia="ar-SA"/>
        </w:rPr>
        <w:tab/>
        <w:t>June 2014</w:t>
      </w:r>
    </w:p>
    <w:p w:rsidR="0012788F" w:rsidRPr="00C00D15" w:rsidRDefault="0012788F" w:rsidP="003928C5">
      <w:pPr>
        <w:jc w:val="both"/>
        <w:rPr>
          <w:rFonts w:ascii="Calibri" w:hAnsi="Calibri" w:cs="Calibri"/>
          <w:sz w:val="22"/>
          <w:szCs w:val="22"/>
          <w:lang w:val="en-GB" w:eastAsia="ar-SA"/>
        </w:rPr>
      </w:pPr>
    </w:p>
    <w:p w:rsidR="0012788F" w:rsidRPr="00C00D15" w:rsidRDefault="0012788F" w:rsidP="003928C5">
      <w:pPr>
        <w:jc w:val="both"/>
        <w:rPr>
          <w:rFonts w:ascii="Calibri" w:hAnsi="Calibri" w:cs="Calibri"/>
          <w:sz w:val="22"/>
          <w:szCs w:val="22"/>
          <w:lang w:val="en-GB" w:eastAsia="ar-SA"/>
        </w:rPr>
      </w:pPr>
    </w:p>
    <w:p w:rsidR="00963DE8" w:rsidRPr="00C00D15" w:rsidRDefault="00963DE8" w:rsidP="003928C5">
      <w:pPr>
        <w:jc w:val="both"/>
        <w:rPr>
          <w:rFonts w:ascii="Calibri" w:hAnsi="Calibri" w:cs="Calibri"/>
          <w:sz w:val="22"/>
          <w:szCs w:val="22"/>
          <w:u w:val="single"/>
          <w:lang w:eastAsia="ar-SA"/>
        </w:rPr>
      </w:pPr>
    </w:p>
    <w:p w:rsidR="00872B1C" w:rsidRPr="00C3170E" w:rsidRDefault="00872B1C" w:rsidP="00C3170E">
      <w:pPr>
        <w:shd w:val="clear" w:color="auto" w:fill="BFBFBF"/>
        <w:jc w:val="both"/>
        <w:rPr>
          <w:rFonts w:ascii="Calibri" w:hAnsi="Calibri" w:cs="Calibri"/>
          <w:b/>
          <w:sz w:val="22"/>
          <w:szCs w:val="22"/>
          <w:u w:val="single"/>
          <w:lang w:eastAsia="ar-SA"/>
        </w:rPr>
      </w:pPr>
      <w:r w:rsidRPr="00C3170E">
        <w:rPr>
          <w:rFonts w:ascii="Calibri" w:hAnsi="Calibri" w:cs="Calibri"/>
          <w:b/>
          <w:sz w:val="22"/>
          <w:szCs w:val="22"/>
          <w:u w:val="single"/>
          <w:lang w:eastAsia="ar-SA"/>
        </w:rPr>
        <w:t>PERSONAL DETAILS</w:t>
      </w:r>
    </w:p>
    <w:p w:rsidR="00E530DD" w:rsidRPr="00C00D15" w:rsidRDefault="00E530DD" w:rsidP="003928C5">
      <w:pPr>
        <w:jc w:val="both"/>
        <w:rPr>
          <w:rFonts w:ascii="Calibri" w:hAnsi="Calibri" w:cs="Calibri"/>
          <w:sz w:val="22"/>
          <w:szCs w:val="22"/>
          <w:u w:val="single"/>
          <w:lang w:eastAsia="ar-SA"/>
        </w:rPr>
      </w:pPr>
    </w:p>
    <w:p w:rsidR="00E530DD" w:rsidRPr="00C00D15" w:rsidRDefault="00872B1C" w:rsidP="003928C5">
      <w:pPr>
        <w:jc w:val="both"/>
        <w:rPr>
          <w:rFonts w:ascii="Calibri" w:eastAsia="Palatino Linotype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Date of Birth</w:t>
      </w:r>
      <w:r w:rsidRPr="00C00D15">
        <w:rPr>
          <w:rFonts w:ascii="Calibri" w:hAnsi="Calibri" w:cs="Calibri"/>
          <w:sz w:val="22"/>
          <w:szCs w:val="22"/>
          <w:lang w:eastAsia="ar-SA"/>
        </w:rPr>
        <w:tab/>
      </w:r>
      <w:r w:rsidR="00963DE8" w:rsidRPr="00C00D15">
        <w:rPr>
          <w:rFonts w:ascii="Calibri" w:hAnsi="Calibri" w:cs="Calibri"/>
          <w:sz w:val="22"/>
          <w:szCs w:val="22"/>
          <w:lang w:eastAsia="ar-SA"/>
        </w:rPr>
        <w:tab/>
      </w:r>
      <w:r w:rsidR="00FA0A75" w:rsidRPr="00C00D15">
        <w:rPr>
          <w:rFonts w:ascii="Calibri" w:hAnsi="Calibri" w:cs="Calibri"/>
          <w:sz w:val="22"/>
          <w:szCs w:val="22"/>
          <w:lang w:eastAsia="ar-SA"/>
        </w:rPr>
        <w:tab/>
      </w:r>
      <w:r w:rsidRPr="00C00D15">
        <w:rPr>
          <w:rFonts w:ascii="Calibri" w:hAnsi="Calibri" w:cs="Calibri"/>
          <w:sz w:val="22"/>
          <w:szCs w:val="22"/>
          <w:lang w:eastAsia="ar-SA"/>
        </w:rPr>
        <w:t>:</w:t>
      </w:r>
      <w:r w:rsidRPr="00C00D15">
        <w:rPr>
          <w:rFonts w:ascii="Calibri" w:hAnsi="Calibri" w:cs="Calibri"/>
          <w:sz w:val="22"/>
          <w:szCs w:val="22"/>
          <w:lang w:eastAsia="ar-SA"/>
        </w:rPr>
        <w:tab/>
      </w:r>
      <w:r w:rsidR="003C05C3" w:rsidRPr="00C00D15">
        <w:rPr>
          <w:rFonts w:ascii="Calibri" w:hAnsi="Calibri" w:cs="Calibri"/>
          <w:sz w:val="22"/>
          <w:szCs w:val="22"/>
          <w:lang w:eastAsia="ar-SA"/>
        </w:rPr>
        <w:t>13</w:t>
      </w:r>
      <w:r w:rsidR="00137B21" w:rsidRPr="00C00D15">
        <w:rPr>
          <w:rFonts w:ascii="Calibri" w:hAnsi="Calibri" w:cs="Calibri"/>
          <w:sz w:val="22"/>
          <w:szCs w:val="22"/>
          <w:vertAlign w:val="superscript"/>
          <w:lang w:eastAsia="ar-SA"/>
        </w:rPr>
        <w:t>th</w:t>
      </w:r>
      <w:r w:rsidR="003C05C3" w:rsidRPr="00C00D15">
        <w:rPr>
          <w:rFonts w:ascii="Calibri" w:hAnsi="Calibri" w:cs="Calibri"/>
          <w:sz w:val="22"/>
          <w:szCs w:val="22"/>
          <w:lang w:eastAsia="ar-SA"/>
        </w:rPr>
        <w:t xml:space="preserve"> Feb</w:t>
      </w:r>
      <w:r w:rsidR="002459C0" w:rsidRPr="00C00D15">
        <w:rPr>
          <w:rFonts w:ascii="Calibri" w:hAnsi="Calibri" w:cs="Calibri"/>
          <w:sz w:val="22"/>
          <w:szCs w:val="22"/>
          <w:lang w:eastAsia="ar-SA"/>
        </w:rPr>
        <w:t>, 1986</w:t>
      </w:r>
    </w:p>
    <w:p w:rsidR="00872B1C" w:rsidRPr="00C00D15" w:rsidRDefault="00872B1C" w:rsidP="003928C5">
      <w:pPr>
        <w:jc w:val="both"/>
        <w:rPr>
          <w:rFonts w:ascii="Calibri" w:eastAsia="Palatino Linotype" w:hAnsi="Calibri" w:cs="Calibri"/>
          <w:sz w:val="22"/>
          <w:szCs w:val="22"/>
          <w:lang w:eastAsia="ar-SA"/>
        </w:rPr>
      </w:pPr>
      <w:r w:rsidRPr="00C00D15">
        <w:rPr>
          <w:rFonts w:ascii="Calibri" w:eastAsia="Palatino Linotype" w:hAnsi="Calibri" w:cs="Calibri"/>
          <w:sz w:val="22"/>
          <w:szCs w:val="22"/>
          <w:lang w:eastAsia="ar-SA"/>
        </w:rPr>
        <w:t xml:space="preserve">Marital Status   </w:t>
      </w:r>
      <w:r w:rsidR="00E530DD" w:rsidRPr="00C00D15">
        <w:rPr>
          <w:rFonts w:ascii="Calibri" w:eastAsia="Palatino Linotype" w:hAnsi="Calibri" w:cs="Calibri"/>
          <w:sz w:val="22"/>
          <w:szCs w:val="22"/>
          <w:lang w:eastAsia="ar-SA"/>
        </w:rPr>
        <w:tab/>
      </w:r>
      <w:r w:rsidR="00963DE8" w:rsidRPr="00C00D15">
        <w:rPr>
          <w:rFonts w:ascii="Calibri" w:eastAsia="Palatino Linotype" w:hAnsi="Calibri" w:cs="Calibri"/>
          <w:sz w:val="22"/>
          <w:szCs w:val="22"/>
          <w:lang w:eastAsia="ar-SA"/>
        </w:rPr>
        <w:tab/>
      </w:r>
      <w:r w:rsidR="00C3170E">
        <w:rPr>
          <w:rFonts w:ascii="Calibri" w:eastAsia="Palatino Linotype" w:hAnsi="Calibri" w:cs="Calibri"/>
          <w:sz w:val="22"/>
          <w:szCs w:val="22"/>
          <w:lang w:eastAsia="ar-SA"/>
        </w:rPr>
        <w:tab/>
      </w:r>
      <w:r w:rsidR="00CA14F6" w:rsidRPr="00C00D15">
        <w:rPr>
          <w:rFonts w:ascii="Calibri" w:eastAsia="Palatino Linotype" w:hAnsi="Calibri" w:cs="Calibri"/>
          <w:sz w:val="22"/>
          <w:szCs w:val="22"/>
          <w:lang w:eastAsia="ar-SA"/>
        </w:rPr>
        <w:t>:</w:t>
      </w:r>
      <w:r w:rsidR="00CA14F6" w:rsidRPr="00C00D15">
        <w:rPr>
          <w:rFonts w:ascii="Calibri" w:eastAsia="Palatino Linotype" w:hAnsi="Calibri" w:cs="Calibri"/>
          <w:sz w:val="22"/>
          <w:szCs w:val="22"/>
          <w:lang w:eastAsia="ar-SA"/>
        </w:rPr>
        <w:tab/>
        <w:t>M</w:t>
      </w:r>
      <w:r w:rsidRPr="00C00D15">
        <w:rPr>
          <w:rFonts w:ascii="Calibri" w:eastAsia="Palatino Linotype" w:hAnsi="Calibri" w:cs="Calibri"/>
          <w:sz w:val="22"/>
          <w:szCs w:val="22"/>
          <w:lang w:eastAsia="ar-SA"/>
        </w:rPr>
        <w:t>arried</w:t>
      </w:r>
    </w:p>
    <w:p w:rsidR="00137B21" w:rsidRPr="00C00D15" w:rsidRDefault="00137B21" w:rsidP="003928C5">
      <w:pPr>
        <w:jc w:val="both"/>
        <w:rPr>
          <w:rFonts w:ascii="Calibri" w:eastAsia="Palatino Linotype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 xml:space="preserve">Language </w:t>
      </w:r>
      <w:r w:rsidR="00963DE8" w:rsidRPr="00C00D15">
        <w:rPr>
          <w:rFonts w:ascii="Calibri" w:hAnsi="Calibri" w:cs="Calibri"/>
          <w:sz w:val="22"/>
          <w:szCs w:val="22"/>
          <w:lang w:eastAsia="ar-SA"/>
        </w:rPr>
        <w:t>Compatibility</w:t>
      </w:r>
      <w:r w:rsidR="00C3170E">
        <w:rPr>
          <w:rFonts w:ascii="Calibri" w:hAnsi="Calibri" w:cs="Calibri"/>
          <w:sz w:val="22"/>
          <w:szCs w:val="22"/>
          <w:lang w:eastAsia="ar-SA"/>
        </w:rPr>
        <w:tab/>
      </w:r>
      <w:r w:rsidR="00E530DD" w:rsidRPr="00C00D15">
        <w:rPr>
          <w:rFonts w:ascii="Calibri" w:hAnsi="Calibri" w:cs="Calibri"/>
          <w:sz w:val="22"/>
          <w:szCs w:val="22"/>
          <w:lang w:eastAsia="ar-SA"/>
        </w:rPr>
        <w:tab/>
      </w:r>
      <w:r w:rsidRPr="00C00D15">
        <w:rPr>
          <w:rFonts w:ascii="Calibri" w:eastAsia="Palatino Linotype" w:hAnsi="Calibri" w:cs="Calibri"/>
          <w:sz w:val="22"/>
          <w:szCs w:val="22"/>
          <w:lang w:eastAsia="ar-SA"/>
        </w:rPr>
        <w:t>:</w:t>
      </w:r>
      <w:r w:rsidR="00E530DD" w:rsidRPr="00C00D15">
        <w:rPr>
          <w:rFonts w:ascii="Calibri" w:eastAsia="Palatino Linotype" w:hAnsi="Calibri" w:cs="Calibri"/>
          <w:sz w:val="22"/>
          <w:szCs w:val="22"/>
          <w:lang w:eastAsia="ar-SA"/>
        </w:rPr>
        <w:tab/>
      </w:r>
      <w:r w:rsidRPr="00C00D15">
        <w:rPr>
          <w:rFonts w:ascii="Calibri" w:eastAsia="Palatino Linotype" w:hAnsi="Calibri" w:cs="Calibri"/>
          <w:sz w:val="22"/>
          <w:szCs w:val="22"/>
          <w:lang w:eastAsia="ar-SA"/>
        </w:rPr>
        <w:t>English, Hindi, Gujarati</w:t>
      </w:r>
    </w:p>
    <w:p w:rsidR="003B22BC" w:rsidRPr="00C00D15" w:rsidRDefault="00993563" w:rsidP="003928C5">
      <w:pPr>
        <w:jc w:val="both"/>
        <w:rPr>
          <w:rFonts w:ascii="Calibri" w:eastAsia="Palatino Linotype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LinkedIn</w:t>
      </w:r>
      <w:r w:rsidR="00C3170E">
        <w:rPr>
          <w:rFonts w:ascii="Calibri" w:hAnsi="Calibri" w:cs="Calibri"/>
          <w:sz w:val="22"/>
          <w:szCs w:val="22"/>
          <w:lang w:eastAsia="ar-SA"/>
        </w:rPr>
        <w:tab/>
      </w:r>
      <w:r w:rsidR="00C3170E">
        <w:rPr>
          <w:rFonts w:ascii="Calibri" w:hAnsi="Calibri" w:cs="Calibri"/>
          <w:sz w:val="22"/>
          <w:szCs w:val="22"/>
          <w:lang w:eastAsia="ar-SA"/>
        </w:rPr>
        <w:tab/>
      </w:r>
      <w:r w:rsidR="00C3170E">
        <w:rPr>
          <w:rFonts w:ascii="Calibri" w:hAnsi="Calibri" w:cs="Calibri"/>
          <w:sz w:val="22"/>
          <w:szCs w:val="22"/>
          <w:lang w:eastAsia="ar-SA"/>
        </w:rPr>
        <w:tab/>
      </w:r>
      <w:r w:rsidR="00C3170E" w:rsidRPr="00C00D15">
        <w:rPr>
          <w:rFonts w:ascii="Calibri" w:eastAsia="Palatino Linotype" w:hAnsi="Calibri" w:cs="Calibri"/>
          <w:sz w:val="22"/>
          <w:szCs w:val="22"/>
          <w:lang w:eastAsia="ar-SA"/>
        </w:rPr>
        <w:t>:</w:t>
      </w:r>
      <w:r w:rsidR="003B22BC" w:rsidRPr="00C00D15">
        <w:rPr>
          <w:rFonts w:ascii="Calibri" w:eastAsia="Palatino Linotype" w:hAnsi="Calibri" w:cs="Calibri"/>
          <w:sz w:val="22"/>
          <w:szCs w:val="22"/>
          <w:lang w:eastAsia="ar-SA"/>
        </w:rPr>
        <w:tab/>
        <w:t>cheeraag123</w:t>
      </w:r>
    </w:p>
    <w:p w:rsidR="00A11755" w:rsidRPr="00C00D15" w:rsidRDefault="00F151C4" w:rsidP="003928C5">
      <w:pPr>
        <w:jc w:val="both"/>
        <w:rPr>
          <w:rFonts w:ascii="Calibri" w:eastAsia="Palatino Linotype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Native</w:t>
      </w:r>
      <w:r>
        <w:rPr>
          <w:rFonts w:ascii="Calibri" w:hAnsi="Calibri" w:cs="Calibri"/>
          <w:sz w:val="22"/>
          <w:szCs w:val="22"/>
          <w:lang w:eastAsia="ar-SA"/>
        </w:rPr>
        <w:tab/>
      </w:r>
      <w:r>
        <w:rPr>
          <w:rFonts w:ascii="Calibri" w:hAnsi="Calibri" w:cs="Calibri"/>
          <w:sz w:val="22"/>
          <w:szCs w:val="22"/>
          <w:lang w:eastAsia="ar-SA"/>
        </w:rPr>
        <w:tab/>
      </w:r>
      <w:r w:rsidR="00FA0A75" w:rsidRPr="00C00D15">
        <w:rPr>
          <w:rFonts w:ascii="Calibri" w:hAnsi="Calibri" w:cs="Calibri"/>
          <w:sz w:val="22"/>
          <w:szCs w:val="22"/>
          <w:lang w:eastAsia="ar-SA"/>
        </w:rPr>
        <w:tab/>
      </w:r>
      <w:r w:rsidR="00A11755" w:rsidRPr="00C00D15">
        <w:rPr>
          <w:rFonts w:ascii="Calibri" w:hAnsi="Calibri" w:cs="Calibri"/>
          <w:sz w:val="22"/>
          <w:szCs w:val="22"/>
          <w:lang w:eastAsia="ar-SA"/>
        </w:rPr>
        <w:tab/>
      </w:r>
      <w:r w:rsidR="00A11755" w:rsidRPr="00C00D15">
        <w:rPr>
          <w:rFonts w:ascii="Calibri" w:eastAsia="Palatino Linotype" w:hAnsi="Calibri" w:cs="Calibri"/>
          <w:sz w:val="22"/>
          <w:szCs w:val="22"/>
          <w:lang w:eastAsia="ar-SA"/>
        </w:rPr>
        <w:t>:</w:t>
      </w:r>
      <w:r w:rsidR="00A11755" w:rsidRPr="00C00D15">
        <w:rPr>
          <w:rFonts w:ascii="Calibri" w:eastAsia="Palatino Linotype" w:hAnsi="Calibri" w:cs="Calibri"/>
          <w:sz w:val="22"/>
          <w:szCs w:val="22"/>
          <w:lang w:eastAsia="ar-SA"/>
        </w:rPr>
        <w:tab/>
      </w:r>
      <w:r w:rsidR="00A57BAF">
        <w:rPr>
          <w:rFonts w:ascii="Calibri" w:eastAsia="Palatino Linotype" w:hAnsi="Calibri" w:cs="Calibri"/>
          <w:sz w:val="22"/>
          <w:szCs w:val="22"/>
          <w:lang w:eastAsia="ar-SA"/>
        </w:rPr>
        <w:t>Ahmedabad (Gujarat)</w:t>
      </w:r>
    </w:p>
    <w:p w:rsidR="00A11755" w:rsidRPr="00C00D15" w:rsidRDefault="00A11755" w:rsidP="003928C5">
      <w:pPr>
        <w:jc w:val="both"/>
        <w:rPr>
          <w:rFonts w:ascii="Calibri" w:eastAsia="Palatino Linotype" w:hAnsi="Calibri" w:cs="Calibri"/>
          <w:sz w:val="22"/>
          <w:szCs w:val="22"/>
          <w:lang w:eastAsia="ar-SA"/>
        </w:rPr>
      </w:pPr>
      <w:r w:rsidRPr="00C00D15">
        <w:rPr>
          <w:rFonts w:ascii="Calibri" w:hAnsi="Calibri" w:cs="Calibri"/>
          <w:sz w:val="22"/>
          <w:szCs w:val="22"/>
          <w:lang w:eastAsia="ar-SA"/>
        </w:rPr>
        <w:t>Address (Present)</w:t>
      </w:r>
      <w:r w:rsidRPr="00C00D15">
        <w:rPr>
          <w:rFonts w:ascii="Calibri" w:hAnsi="Calibri" w:cs="Calibri"/>
          <w:sz w:val="22"/>
          <w:szCs w:val="22"/>
          <w:lang w:eastAsia="ar-SA"/>
        </w:rPr>
        <w:tab/>
      </w:r>
      <w:r w:rsidRPr="00C00D15">
        <w:rPr>
          <w:rFonts w:ascii="Calibri" w:hAnsi="Calibri" w:cs="Calibri"/>
          <w:sz w:val="22"/>
          <w:szCs w:val="22"/>
          <w:lang w:eastAsia="ar-SA"/>
        </w:rPr>
        <w:tab/>
      </w:r>
      <w:r w:rsidR="00083CF2">
        <w:rPr>
          <w:rFonts w:ascii="Calibri" w:eastAsia="Palatino Linotype" w:hAnsi="Calibri" w:cs="Calibri"/>
          <w:sz w:val="22"/>
          <w:szCs w:val="22"/>
          <w:lang w:eastAsia="ar-SA"/>
        </w:rPr>
        <w:t>:</w:t>
      </w:r>
      <w:r w:rsidR="00083CF2">
        <w:rPr>
          <w:rFonts w:ascii="Calibri" w:eastAsia="Palatino Linotype" w:hAnsi="Calibri" w:cs="Calibri"/>
          <w:sz w:val="22"/>
          <w:szCs w:val="22"/>
          <w:lang w:eastAsia="ar-SA"/>
        </w:rPr>
        <w:tab/>
        <w:t>D-502, “Tivoli”, Godrej Garden City, Jagatput, Ahmedabad</w:t>
      </w:r>
    </w:p>
    <w:p w:rsidR="00872B1C" w:rsidRPr="00C00D15" w:rsidRDefault="00872B1C" w:rsidP="003928C5">
      <w:pPr>
        <w:jc w:val="both"/>
        <w:rPr>
          <w:rFonts w:ascii="Calibri" w:hAnsi="Calibri" w:cs="Calibri"/>
          <w:sz w:val="22"/>
          <w:szCs w:val="22"/>
          <w:u w:val="single"/>
          <w:lang w:eastAsia="ar-SA"/>
        </w:rPr>
      </w:pPr>
    </w:p>
    <w:sectPr w:rsidR="00872B1C" w:rsidRPr="00C00D15" w:rsidSect="00152FDB">
      <w:footnotePr>
        <w:pos w:val="beneathText"/>
      </w:footnotePr>
      <w:pgSz w:w="12240" w:h="15840"/>
      <w:pgMar w:top="1134" w:right="855" w:bottom="1134" w:left="1335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6B3" w:rsidRDefault="00C716B3" w:rsidP="00FA0A75">
      <w:r>
        <w:separator/>
      </w:r>
    </w:p>
  </w:endnote>
  <w:endnote w:type="continuationSeparator" w:id="0">
    <w:p w:rsidR="00C716B3" w:rsidRDefault="00C716B3" w:rsidP="00FA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6B3" w:rsidRDefault="00C716B3" w:rsidP="00FA0A75">
      <w:r>
        <w:separator/>
      </w:r>
    </w:p>
  </w:footnote>
  <w:footnote w:type="continuationSeparator" w:id="0">
    <w:p w:rsidR="00C716B3" w:rsidRDefault="00C716B3" w:rsidP="00FA0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20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20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20"/>
      </w:rPr>
    </w:lvl>
  </w:abstractNum>
  <w:abstractNum w:abstractNumId="1">
    <w:nsid w:val="00000002"/>
    <w:multiLevelType w:val="multilevel"/>
    <w:tmpl w:val="39665E34"/>
    <w:name w:val="WW8Num2"/>
    <w:lvl w:ilvl="0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✔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5">
      <w:start w:val="1"/>
      <w:numFmt w:val="bullet"/>
      <w:lvlText w:val="✔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✔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  <w:lvl w:ilvl="8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tarSymbol" w:hAnsi="StarSymbo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8"/>
      </w:r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✔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2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✔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5">
      <w:start w:val="1"/>
      <w:numFmt w:val="bullet"/>
      <w:lvlText w:val="✔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✔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  <w:lvl w:ilvl="8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20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20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20"/>
      </w:r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tarSymbol" w:hAnsi="StarSymbol"/>
        <w:sz w:val="20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20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20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040E2E4B"/>
    <w:multiLevelType w:val="hybridMultilevel"/>
    <w:tmpl w:val="721E46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7D69F2"/>
    <w:multiLevelType w:val="hybridMultilevel"/>
    <w:tmpl w:val="4C026612"/>
    <w:lvl w:ilvl="0" w:tplc="8CC4D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76714D"/>
    <w:multiLevelType w:val="hybridMultilevel"/>
    <w:tmpl w:val="D526B2E8"/>
    <w:lvl w:ilvl="0" w:tplc="04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21641E68"/>
    <w:multiLevelType w:val="hybridMultilevel"/>
    <w:tmpl w:val="6E52D7F4"/>
    <w:lvl w:ilvl="0" w:tplc="04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1A02391"/>
    <w:multiLevelType w:val="hybridMultilevel"/>
    <w:tmpl w:val="BF1C3DC8"/>
    <w:lvl w:ilvl="0" w:tplc="CD026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2764DA"/>
    <w:multiLevelType w:val="hybridMultilevel"/>
    <w:tmpl w:val="3A7AC5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4A317B"/>
    <w:multiLevelType w:val="hybridMultilevel"/>
    <w:tmpl w:val="CD98C2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F650B9"/>
    <w:multiLevelType w:val="hybridMultilevel"/>
    <w:tmpl w:val="6FD4B4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7B2AE0"/>
    <w:multiLevelType w:val="hybridMultilevel"/>
    <w:tmpl w:val="29DE72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CC115AE"/>
    <w:multiLevelType w:val="hybridMultilevel"/>
    <w:tmpl w:val="7C368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6407E4"/>
    <w:multiLevelType w:val="hybridMultilevel"/>
    <w:tmpl w:val="E1F4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4A5714"/>
    <w:multiLevelType w:val="hybridMultilevel"/>
    <w:tmpl w:val="77A67F46"/>
    <w:lvl w:ilvl="0" w:tplc="96884BEE">
      <w:start w:val="1"/>
      <w:numFmt w:val="decimal"/>
      <w:lvlText w:val="%1."/>
      <w:lvlJc w:val="left"/>
      <w:pPr>
        <w:ind w:left="720" w:hanging="360"/>
      </w:pPr>
      <w:rPr>
        <w:rFonts w:eastAsia="Arial Unicode MS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D833EA"/>
    <w:multiLevelType w:val="hybridMultilevel"/>
    <w:tmpl w:val="B3FC6F2C"/>
    <w:lvl w:ilvl="0" w:tplc="04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39A359E1"/>
    <w:multiLevelType w:val="hybridMultilevel"/>
    <w:tmpl w:val="C1D0C1F8"/>
    <w:lvl w:ilvl="0" w:tplc="0409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>
    <w:nsid w:val="3BB00E78"/>
    <w:multiLevelType w:val="hybridMultilevel"/>
    <w:tmpl w:val="C238959E"/>
    <w:lvl w:ilvl="0" w:tplc="4A82AAD4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3E9A64A1"/>
    <w:multiLevelType w:val="hybridMultilevel"/>
    <w:tmpl w:val="936C0C4C"/>
    <w:lvl w:ilvl="0" w:tplc="04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48CB6207"/>
    <w:multiLevelType w:val="hybridMultilevel"/>
    <w:tmpl w:val="DFD6B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7E4757"/>
    <w:multiLevelType w:val="hybridMultilevel"/>
    <w:tmpl w:val="413642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841FA6"/>
    <w:multiLevelType w:val="multilevel"/>
    <w:tmpl w:val="CAF6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7B6DAD"/>
    <w:multiLevelType w:val="hybridMultilevel"/>
    <w:tmpl w:val="4C026612"/>
    <w:lvl w:ilvl="0" w:tplc="8CC4D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3541B4"/>
    <w:multiLevelType w:val="hybridMultilevel"/>
    <w:tmpl w:val="A454A3E2"/>
    <w:lvl w:ilvl="0" w:tplc="04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7056B65"/>
    <w:multiLevelType w:val="hybridMultilevel"/>
    <w:tmpl w:val="89284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FA08F8"/>
    <w:multiLevelType w:val="hybridMultilevel"/>
    <w:tmpl w:val="02E0C06E"/>
    <w:lvl w:ilvl="0" w:tplc="E53CD4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673BBD"/>
    <w:multiLevelType w:val="hybridMultilevel"/>
    <w:tmpl w:val="7D8284AE"/>
    <w:lvl w:ilvl="0" w:tplc="7BE68B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947298"/>
    <w:multiLevelType w:val="hybridMultilevel"/>
    <w:tmpl w:val="EDD0D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677DD4"/>
    <w:multiLevelType w:val="hybridMultilevel"/>
    <w:tmpl w:val="151C42B6"/>
    <w:lvl w:ilvl="0" w:tplc="04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0"/>
  </w:num>
  <w:num w:numId="10">
    <w:abstractNumId w:val="31"/>
  </w:num>
  <w:num w:numId="11">
    <w:abstractNumId w:val="29"/>
  </w:num>
  <w:num w:numId="12">
    <w:abstractNumId w:val="26"/>
  </w:num>
  <w:num w:numId="13">
    <w:abstractNumId w:val="19"/>
  </w:num>
  <w:num w:numId="14">
    <w:abstractNumId w:val="18"/>
  </w:num>
  <w:num w:numId="15">
    <w:abstractNumId w:val="17"/>
  </w:num>
  <w:num w:numId="16">
    <w:abstractNumId w:val="12"/>
  </w:num>
  <w:num w:numId="17">
    <w:abstractNumId w:val="24"/>
  </w:num>
  <w:num w:numId="18">
    <w:abstractNumId w:val="8"/>
  </w:num>
  <w:num w:numId="19">
    <w:abstractNumId w:val="27"/>
  </w:num>
  <w:num w:numId="20">
    <w:abstractNumId w:val="20"/>
  </w:num>
  <w:num w:numId="21">
    <w:abstractNumId w:val="16"/>
  </w:num>
  <w:num w:numId="22">
    <w:abstractNumId w:val="23"/>
  </w:num>
  <w:num w:numId="23">
    <w:abstractNumId w:val="13"/>
  </w:num>
  <w:num w:numId="24">
    <w:abstractNumId w:val="9"/>
  </w:num>
  <w:num w:numId="25">
    <w:abstractNumId w:val="33"/>
  </w:num>
  <w:num w:numId="26">
    <w:abstractNumId w:val="15"/>
  </w:num>
  <w:num w:numId="27">
    <w:abstractNumId w:val="21"/>
  </w:num>
  <w:num w:numId="28">
    <w:abstractNumId w:val="22"/>
  </w:num>
  <w:num w:numId="29">
    <w:abstractNumId w:val="28"/>
  </w:num>
  <w:num w:numId="30">
    <w:abstractNumId w:val="14"/>
  </w:num>
  <w:num w:numId="31">
    <w:abstractNumId w:val="32"/>
  </w:num>
  <w:num w:numId="32">
    <w:abstractNumId w:val="11"/>
  </w:num>
  <w:num w:numId="33">
    <w:abstractNumId w:val="1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28"/>
    <w:rsid w:val="000053BC"/>
    <w:rsid w:val="000054EE"/>
    <w:rsid w:val="00045750"/>
    <w:rsid w:val="00071A5F"/>
    <w:rsid w:val="00083CF2"/>
    <w:rsid w:val="00085848"/>
    <w:rsid w:val="00085A35"/>
    <w:rsid w:val="00092E6D"/>
    <w:rsid w:val="00096823"/>
    <w:rsid w:val="000B064E"/>
    <w:rsid w:val="000D3582"/>
    <w:rsid w:val="000D3C18"/>
    <w:rsid w:val="000D6CF4"/>
    <w:rsid w:val="000F1DD9"/>
    <w:rsid w:val="001004C2"/>
    <w:rsid w:val="0012788F"/>
    <w:rsid w:val="00137B21"/>
    <w:rsid w:val="00146D06"/>
    <w:rsid w:val="00152FDB"/>
    <w:rsid w:val="0015623D"/>
    <w:rsid w:val="0017451E"/>
    <w:rsid w:val="001A2DD0"/>
    <w:rsid w:val="001B4D46"/>
    <w:rsid w:val="001C4FDF"/>
    <w:rsid w:val="001E37D9"/>
    <w:rsid w:val="001F18E9"/>
    <w:rsid w:val="00224688"/>
    <w:rsid w:val="002459C0"/>
    <w:rsid w:val="00257367"/>
    <w:rsid w:val="002A2C5D"/>
    <w:rsid w:val="002A2FBB"/>
    <w:rsid w:val="002C1F9D"/>
    <w:rsid w:val="002E251A"/>
    <w:rsid w:val="002E7FEB"/>
    <w:rsid w:val="00334A33"/>
    <w:rsid w:val="003622C8"/>
    <w:rsid w:val="00370BB2"/>
    <w:rsid w:val="00382B13"/>
    <w:rsid w:val="00384628"/>
    <w:rsid w:val="00387B7A"/>
    <w:rsid w:val="003928C5"/>
    <w:rsid w:val="003A0D0F"/>
    <w:rsid w:val="003B22BC"/>
    <w:rsid w:val="003B7EBE"/>
    <w:rsid w:val="003C05C3"/>
    <w:rsid w:val="003C69D4"/>
    <w:rsid w:val="003E0C9D"/>
    <w:rsid w:val="00415212"/>
    <w:rsid w:val="00481646"/>
    <w:rsid w:val="00491D5B"/>
    <w:rsid w:val="004C0B57"/>
    <w:rsid w:val="004C7931"/>
    <w:rsid w:val="00502093"/>
    <w:rsid w:val="00510BD0"/>
    <w:rsid w:val="0052488D"/>
    <w:rsid w:val="005537C4"/>
    <w:rsid w:val="0057103B"/>
    <w:rsid w:val="00573E77"/>
    <w:rsid w:val="005B0A44"/>
    <w:rsid w:val="005C56F3"/>
    <w:rsid w:val="005E4FFC"/>
    <w:rsid w:val="005F044F"/>
    <w:rsid w:val="00636B32"/>
    <w:rsid w:val="00641DB1"/>
    <w:rsid w:val="006A110A"/>
    <w:rsid w:val="006A54F1"/>
    <w:rsid w:val="006B2FF9"/>
    <w:rsid w:val="006C7156"/>
    <w:rsid w:val="006D6448"/>
    <w:rsid w:val="006F4CBD"/>
    <w:rsid w:val="00701B25"/>
    <w:rsid w:val="00707A02"/>
    <w:rsid w:val="007121D7"/>
    <w:rsid w:val="00783FB1"/>
    <w:rsid w:val="00794869"/>
    <w:rsid w:val="00795080"/>
    <w:rsid w:val="007A0AAA"/>
    <w:rsid w:val="007C2762"/>
    <w:rsid w:val="007C3D1E"/>
    <w:rsid w:val="007C5428"/>
    <w:rsid w:val="0080399D"/>
    <w:rsid w:val="00805DB8"/>
    <w:rsid w:val="00824327"/>
    <w:rsid w:val="00856293"/>
    <w:rsid w:val="00861037"/>
    <w:rsid w:val="00872B1C"/>
    <w:rsid w:val="00873AA1"/>
    <w:rsid w:val="00884C8F"/>
    <w:rsid w:val="00897D09"/>
    <w:rsid w:val="008B7601"/>
    <w:rsid w:val="008D2E0A"/>
    <w:rsid w:val="008E0F25"/>
    <w:rsid w:val="00904F99"/>
    <w:rsid w:val="00912058"/>
    <w:rsid w:val="00925B70"/>
    <w:rsid w:val="009278C0"/>
    <w:rsid w:val="00930B71"/>
    <w:rsid w:val="00937D4C"/>
    <w:rsid w:val="00943858"/>
    <w:rsid w:val="0094787E"/>
    <w:rsid w:val="009528FB"/>
    <w:rsid w:val="00963DE8"/>
    <w:rsid w:val="00964C40"/>
    <w:rsid w:val="00972944"/>
    <w:rsid w:val="00977C6D"/>
    <w:rsid w:val="00986257"/>
    <w:rsid w:val="00993563"/>
    <w:rsid w:val="009A466B"/>
    <w:rsid w:val="009B34FF"/>
    <w:rsid w:val="009E29F6"/>
    <w:rsid w:val="009F3A23"/>
    <w:rsid w:val="00A06A7F"/>
    <w:rsid w:val="00A0799D"/>
    <w:rsid w:val="00A11755"/>
    <w:rsid w:val="00A3113A"/>
    <w:rsid w:val="00A36128"/>
    <w:rsid w:val="00A57BAF"/>
    <w:rsid w:val="00A833F1"/>
    <w:rsid w:val="00A876BD"/>
    <w:rsid w:val="00AB433C"/>
    <w:rsid w:val="00AC2156"/>
    <w:rsid w:val="00AC6D70"/>
    <w:rsid w:val="00AD20B5"/>
    <w:rsid w:val="00B2012C"/>
    <w:rsid w:val="00B27162"/>
    <w:rsid w:val="00B37768"/>
    <w:rsid w:val="00B51FEE"/>
    <w:rsid w:val="00B72E2D"/>
    <w:rsid w:val="00B80DE1"/>
    <w:rsid w:val="00B92F3C"/>
    <w:rsid w:val="00BC630D"/>
    <w:rsid w:val="00BE7439"/>
    <w:rsid w:val="00C00D15"/>
    <w:rsid w:val="00C20CD1"/>
    <w:rsid w:val="00C2596E"/>
    <w:rsid w:val="00C3170E"/>
    <w:rsid w:val="00C33018"/>
    <w:rsid w:val="00C42546"/>
    <w:rsid w:val="00C52019"/>
    <w:rsid w:val="00C65DD2"/>
    <w:rsid w:val="00C716B3"/>
    <w:rsid w:val="00C93D91"/>
    <w:rsid w:val="00CA14F6"/>
    <w:rsid w:val="00CC4826"/>
    <w:rsid w:val="00CD51A7"/>
    <w:rsid w:val="00CE665A"/>
    <w:rsid w:val="00CF5ED0"/>
    <w:rsid w:val="00CF6C34"/>
    <w:rsid w:val="00D24511"/>
    <w:rsid w:val="00D30296"/>
    <w:rsid w:val="00D530A7"/>
    <w:rsid w:val="00D60E39"/>
    <w:rsid w:val="00D71439"/>
    <w:rsid w:val="00D81162"/>
    <w:rsid w:val="00D81317"/>
    <w:rsid w:val="00D872A6"/>
    <w:rsid w:val="00D92E1A"/>
    <w:rsid w:val="00D951AC"/>
    <w:rsid w:val="00E16867"/>
    <w:rsid w:val="00E26492"/>
    <w:rsid w:val="00E530DD"/>
    <w:rsid w:val="00E62F26"/>
    <w:rsid w:val="00E643A8"/>
    <w:rsid w:val="00EA4A74"/>
    <w:rsid w:val="00EF02F2"/>
    <w:rsid w:val="00F07BE3"/>
    <w:rsid w:val="00F151C4"/>
    <w:rsid w:val="00F218C2"/>
    <w:rsid w:val="00F56088"/>
    <w:rsid w:val="00F76C5C"/>
    <w:rsid w:val="00F83C23"/>
    <w:rsid w:val="00F906D0"/>
    <w:rsid w:val="00F9169B"/>
    <w:rsid w:val="00FA0A75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DB230-A053-4E7B-801E-E3B954F5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StarSymbol" w:hAnsi="StarSymbol"/>
      <w:sz w:val="20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Wingdings" w:hAnsi="Wingdings"/>
      <w:sz w:val="28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Wingdings 2" w:hAnsi="Wingdings 2" w:cs="Courier New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2z1">
    <w:name w:val="WW8Num2z1"/>
    <w:rPr>
      <w:rFonts w:ascii="Wingdings 2" w:hAnsi="Wingdings 2"/>
      <w:sz w:val="28"/>
    </w:rPr>
  </w:style>
  <w:style w:type="character" w:customStyle="1" w:styleId="WW8Num2z2">
    <w:name w:val="WW8Num2z2"/>
    <w:rPr>
      <w:rFonts w:ascii="StarSymbol" w:hAnsi="Star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9z0">
    <w:name w:val="WW8Num9z0"/>
    <w:rPr>
      <w:rFonts w:ascii="Wingdings" w:hAnsi="Wingdings"/>
      <w:sz w:val="28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3z2">
    <w:name w:val="WW8Num3z2"/>
    <w:rPr>
      <w:rFonts w:ascii="StarSymbol" w:hAnsi="StarSymbol"/>
      <w:sz w:val="28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Wingdings 2" w:hAnsi="Wingdings 2" w:cs="StarSymbol"/>
      <w:sz w:val="18"/>
      <w:szCs w:val="18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8Num10z2">
    <w:name w:val="WW8Num10z2"/>
    <w:rPr>
      <w:rFonts w:ascii="StarSymbol" w:hAnsi="StarSymbol"/>
      <w:sz w:val="20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8z2">
    <w:name w:val="WW8Num8z2"/>
    <w:rPr>
      <w:rFonts w:ascii="StarSymbol" w:hAnsi="StarSymbol"/>
      <w:sz w:val="28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scription">
    <w:name w:val="Description"/>
    <w:basedOn w:val="Normal"/>
    <w:pPr>
      <w:suppressAutoHyphens w:val="0"/>
      <w:spacing w:line="220" w:lineRule="exact"/>
      <w:ind w:left="288" w:hanging="288"/>
    </w:pPr>
    <w:rPr>
      <w:rFonts w:ascii="Verdana" w:hAnsi="Verdana" w:cs="Arial"/>
      <w:sz w:val="16"/>
    </w:rPr>
  </w:style>
  <w:style w:type="paragraph" w:customStyle="1" w:styleId="Achievement">
    <w:name w:val="Achievement"/>
    <w:basedOn w:val="Normal"/>
    <w:next w:val="Index"/>
    <w:rsid w:val="002E251A"/>
    <w:pPr>
      <w:widowControl/>
      <w:numPr>
        <w:numId w:val="6"/>
      </w:numPr>
      <w:spacing w:after="60" w:line="220" w:lineRule="atLeast"/>
      <w:jc w:val="both"/>
    </w:pPr>
    <w:rPr>
      <w:rFonts w:ascii="Arial" w:eastAsia="Batang" w:hAnsi="Arial" w:cs="Arial"/>
      <w:spacing w:val="-5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FA0A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A0A75"/>
    <w:rPr>
      <w:rFonts w:eastAsia="Arial Unicode MS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A0A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A0A75"/>
    <w:rPr>
      <w:rFonts w:eastAsia="Arial Unicode MS"/>
      <w:sz w:val="24"/>
      <w:szCs w:val="24"/>
    </w:rPr>
  </w:style>
  <w:style w:type="character" w:styleId="Hyperlink">
    <w:name w:val="Hyperlink"/>
    <w:uiPriority w:val="99"/>
    <w:unhideWhenUsed/>
    <w:rsid w:val="00BC6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eraag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A</vt:lpstr>
    </vt:vector>
  </TitlesOfParts>
  <Company>TIMS, Adipur</Company>
  <LinksUpToDate>false</LinksUpToDate>
  <CharactersWithSpaces>7673</CharactersWithSpaces>
  <SharedDoc>false</SharedDoc>
  <HLinks>
    <vt:vector size="6" baseType="variant">
      <vt:variant>
        <vt:i4>1114230</vt:i4>
      </vt:variant>
      <vt:variant>
        <vt:i4>0</vt:i4>
      </vt:variant>
      <vt:variant>
        <vt:i4>0</vt:i4>
      </vt:variant>
      <vt:variant>
        <vt:i4>5</vt:i4>
      </vt:variant>
      <vt:variant>
        <vt:lpwstr>mailto:cheeraag123@gmail.com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A</dc:title>
  <dc:subject/>
  <dc:creator>TIMS</dc:creator>
  <cp:keywords/>
  <dc:description/>
  <cp:lastModifiedBy>Chirag Panchal</cp:lastModifiedBy>
  <cp:revision>15</cp:revision>
  <cp:lastPrinted>2010-01-18T19:18:00Z</cp:lastPrinted>
  <dcterms:created xsi:type="dcterms:W3CDTF">2015-12-31T17:12:00Z</dcterms:created>
  <dcterms:modified xsi:type="dcterms:W3CDTF">2018-09-08T16:13:00Z</dcterms:modified>
</cp:coreProperties>
</file>