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shd w:val="clear" w:color="auto" w:fill="ffffff"/>
        <w:spacing w:after="0"/>
        <w:jc w:val="center"/>
        <w:contextualSpacing w:val="false"/>
        <w:rPr>
          <w:rFonts w:ascii="Quattrocento Sans" w:cs="Quattrocento Sans" w:eastAsia="Quattrocento Sans" w:hAnsi="Quattrocento Sans"/>
          <w:color w:val="2a2a2a"/>
          <w:sz w:val="20"/>
          <w:szCs w:val="20"/>
        </w:rPr>
      </w:pPr>
      <w:r>
        <w:rPr>
          <w:rFonts w:ascii="Quattrocento Sans" w:cs="Quattrocento Sans" w:eastAsia="Quattrocento Sans" w:hAnsi="Quattrocento Sans"/>
          <w:b/>
          <w:color w:val="2a2a2a"/>
          <w:sz w:val="20"/>
          <w:szCs w:val="20"/>
          <w:u w:val="single"/>
        </w:rPr>
        <w:t>CURRICULUM VITAE</w:t>
      </w:r>
    </w:p>
    <w:p>
      <w:pPr>
        <w:pStyle w:val="style0"/>
        <w:shd w:val="clear" w:color="auto" w:fill="ffffff"/>
        <w:spacing w:after="0"/>
        <w:jc w:val="center"/>
        <w:contextualSpacing w:val="false"/>
        <w:rPr>
          <w:rFonts w:ascii="Quattrocento Sans" w:cs="Quattrocento Sans" w:eastAsia="Quattrocento Sans" w:hAnsi="Quattrocento Sans"/>
          <w:color w:val="2a2a2a"/>
          <w:sz w:val="20"/>
          <w:szCs w:val="20"/>
        </w:rPr>
      </w:pPr>
    </w:p>
    <w:p>
      <w:pPr>
        <w:pStyle w:val="style0"/>
        <w:shd w:val="clear" w:color="auto" w:fill="ffffff"/>
        <w:spacing w:after="0"/>
        <w:jc w:val="center"/>
        <w:contextualSpacing w:val="false"/>
        <w:rPr>
          <w:rFonts w:ascii="Quattrocento Sans" w:cs="Quattrocento Sans" w:eastAsia="Quattrocento Sans" w:hAnsi="Quattrocento Sans"/>
          <w:color w:val="2a2a2a"/>
          <w:sz w:val="20"/>
          <w:szCs w:val="20"/>
        </w:rPr>
      </w:pPr>
    </w:p>
    <w:p>
      <w:pPr>
        <w:pStyle w:val="style0"/>
        <w:shd w:val="clear" w:color="auto" w:fill="ffffff"/>
        <w:spacing w:after="0"/>
        <w:jc w:val="center"/>
        <w:contextualSpacing w:val="false"/>
        <w:rPr>
          <w:rFonts w:ascii="Quattrocento Sans" w:cs="Quattrocento Sans" w:eastAsia="Quattrocento Sans" w:hAnsi="Quattrocento Sans"/>
          <w:color w:val="2a2a2a"/>
          <w:sz w:val="20"/>
          <w:szCs w:val="20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Name:</w:t>
      </w: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 Dr. Paresh L. Prajapati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Date of Birth: </w:t>
      </w: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23</w:t>
      </w:r>
      <w:r>
        <w:rPr>
          <w:rFonts w:ascii="Times New Roman" w:cs="Times New Roman" w:eastAsia="Times New Roman" w:hAnsi="Times New Roman"/>
          <w:color w:val="2a2a2a"/>
          <w:sz w:val="24"/>
          <w:szCs w:val="24"/>
          <w:vertAlign w:val="superscript"/>
        </w:rPr>
        <w:t>rd</w:t>
      </w: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 January 1976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Sex:</w:t>
      </w: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 Male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Marital Status:</w:t>
      </w: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 Married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Address:</w:t>
      </w: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 C/501 Sahajanand Residency</w:t>
      </w:r>
    </w:p>
    <w:p>
      <w:pPr>
        <w:pStyle w:val="style0"/>
        <w:shd w:val="clear" w:color="auto" w:fill="ffffff"/>
        <w:spacing w:after="0"/>
        <w:ind w:left="720" w:firstLine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 xml:space="preserve">   Nr. Traffic Helmet Cross Road,</w:t>
      </w:r>
    </w:p>
    <w:p>
      <w:pPr>
        <w:pStyle w:val="style0"/>
        <w:shd w:val="clear" w:color="auto" w:fill="ffffff"/>
        <w:spacing w:after="0"/>
        <w:ind w:left="720" w:firstLine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 xml:space="preserve">   Ahmedabad – 380052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 xml:space="preserve">E mail Address: </w:t>
      </w: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drpareshprajapati@hotmail.com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Contact No: (M) </w:t>
      </w: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9824377703</w:t>
      </w:r>
    </w:p>
    <w:p>
      <w:pPr>
        <w:pStyle w:val="style0"/>
        <w:shd w:val="clear" w:color="auto" w:fill="ffffff"/>
        <w:spacing w:after="0"/>
        <w:ind w:left="720" w:firstLine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 xml:space="preserve">              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Education Qualification: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 xml:space="preserve">September 1993 – July 1998                      </w:t>
      </w: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 xml:space="preserve"> M.B.B.S.  Baroda Medical College, Gujarat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Internship October 1998 – October 1999</w:t>
      </w: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 xml:space="preserve">   1. PHC Center, Padra, Baroda.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 xml:space="preserve">                                                                        2. S.S.G. Hospital,  Baroda.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 xml:space="preserve">                                                                        3. Mahagujarat Hospital,  Nadiad.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 xml:space="preserve">                                                                        4. Santokba Hospital, Dholka,  Ahmedabad.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Post Graduate Course: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tbl>
      <w:tblPr>
        <w:tblStyle w:val="style4109"/>
        <w:bidiVisual w:val="false"/>
        <w:tblW w:w="9075" w:type="dxa"/>
        <w:jc w:val="left"/>
        <w:tblInd w:w="-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1"/>
        <w:gridCol w:w="4335"/>
        <w:gridCol w:w="2799"/>
      </w:tblGrid>
      <w:tr>
        <w:trPr>
          <w:trHeight w:val="40" w:hRule="atLeast"/>
          <w:jc w:val="lef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nil" w:color="auto" w:fill="ffffff"/>
          </w:tcPr>
          <w:p>
            <w:pPr>
              <w:pStyle w:val="style0"/>
              <w:spacing w:after="0"/>
              <w:contextualSpacing w:val="false"/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2a2a2a"/>
                <w:sz w:val="24"/>
                <w:szCs w:val="24"/>
              </w:rPr>
              <w:t>Course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nil" w:color="auto" w:fill="ffffff"/>
          </w:tcPr>
          <w:p>
            <w:pPr>
              <w:pStyle w:val="style0"/>
              <w:spacing w:after="0"/>
              <w:contextualSpacing w:val="false"/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2a2a2a"/>
                <w:sz w:val="24"/>
                <w:szCs w:val="24"/>
              </w:rPr>
              <w:t>College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nil" w:color="auto" w:fill="ffffff"/>
          </w:tcPr>
          <w:p>
            <w:pPr>
              <w:pStyle w:val="style0"/>
              <w:spacing w:after="0"/>
              <w:contextualSpacing w:val="false"/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2a2a2a"/>
                <w:sz w:val="24"/>
                <w:szCs w:val="24"/>
              </w:rPr>
              <w:t>Year</w:t>
            </w:r>
          </w:p>
        </w:tc>
      </w:tr>
      <w:tr>
        <w:tblPrEx/>
        <w:trPr>
          <w:trHeight w:val="40" w:hRule="atLeast"/>
          <w:jc w:val="lef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nil" w:color="auto" w:fill="ffffff"/>
          </w:tcPr>
          <w:p>
            <w:pPr>
              <w:pStyle w:val="style0"/>
              <w:spacing w:after="0"/>
              <w:contextualSpacing w:val="false"/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  <w:t>M. D. (Anesth.)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nil" w:color="auto" w:fill="ffffff"/>
          </w:tcPr>
          <w:p>
            <w:pPr>
              <w:pStyle w:val="style0"/>
              <w:spacing w:after="0"/>
              <w:contextualSpacing w:val="false"/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  <w:t>Gujarat Cancer &amp; Research Institute,</w:t>
            </w:r>
          </w:p>
          <w:p>
            <w:pPr>
              <w:pStyle w:val="style0"/>
              <w:spacing w:after="0"/>
              <w:contextualSpacing w:val="false"/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  <w:t>B. J. Medical College, Civil Hospital,</w:t>
            </w:r>
          </w:p>
          <w:p>
            <w:pPr>
              <w:pStyle w:val="style0"/>
              <w:spacing w:after="0"/>
              <w:contextualSpacing w:val="false"/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  <w:t>(Gujarat University), Ahmedabad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nil" w:color="auto" w:fill="ffffff"/>
          </w:tcPr>
          <w:p>
            <w:pPr>
              <w:pStyle w:val="style0"/>
              <w:spacing w:after="0"/>
              <w:contextualSpacing w:val="false"/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  <w:t>February 2000 to December 2002</w:t>
            </w:r>
          </w:p>
        </w:tc>
      </w:tr>
    </w:tbl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Dissertation (Thesis):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Anesthesia Management for Radical Mastectomy (Comparison of General Anesthesia &amp; Thoracic Epidural Anesthesia)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Fellowships: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shd w:val="clear" w:color="auto" w:fill="ffffff"/>
        <w:spacing w:before="0" w:after="0" w:lineRule="auto" w:line="276"/>
        <w:ind w:left="465" w:right="0" w:hanging="360"/>
        <w:jc w:val="left"/>
        <w:contextualSpacing/>
        <w:rPr>
          <w:rFonts w:ascii="Times New Roman" w:cs="Times New Roman" w:eastAsia="Times New Roman" w:hAnsi="Times New Roman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2a2a2a"/>
          <w:sz w:val="24"/>
          <w:szCs w:val="24"/>
          <w:u w:val="none"/>
          <w:vertAlign w:val="baseline"/>
        </w:rPr>
        <w:t>International Pain Fellowship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 xml:space="preserve">             October 1 to 14, 2014 : Department of pain clinic &amp; Anesthesiology, Asan Medical Center, Seoul, South Korea </w:t>
      </w:r>
    </w:p>
    <w:p>
      <w:pPr>
        <w:pStyle w:val="style0"/>
        <w:keepNext w:val="false"/>
        <w:keepLines w:val="false"/>
        <w:widowControl w:val="false"/>
        <w:numPr>
          <w:ilvl w:val="0"/>
          <w:numId w:val="1"/>
        </w:numPr>
        <w:shd w:val="clear" w:color="auto" w:fill="ffffff"/>
        <w:spacing w:before="0" w:after="0" w:lineRule="auto" w:line="276"/>
        <w:ind w:left="465" w:right="0" w:hanging="360"/>
        <w:jc w:val="left"/>
        <w:contextualSpacing/>
        <w:rPr>
          <w:rFonts w:ascii="Times New Roman" w:cs="Times New Roman" w:eastAsia="Times New Roman" w:hAnsi="Times New Roman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2a2a2a"/>
          <w:sz w:val="24"/>
          <w:szCs w:val="24"/>
          <w:u w:val="none"/>
          <w:vertAlign w:val="baseline"/>
        </w:rPr>
        <w:t xml:space="preserve"> Interventional Pain Management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at Daradia Pain Clinic, Kolkatta under Dr. Gautam Das from 3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superscript"/>
        </w:rPr>
        <w:t>rd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 February to 15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superscript"/>
        </w:rPr>
        <w:t>th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 xml:space="preserve"> February 2011.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 xml:space="preserve">Course : </w:t>
      </w: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Completed BLS and ACLS COURSE of AMERICAN HEART ASSOCIATION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Work Experience: 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tbl>
      <w:tblPr>
        <w:tblStyle w:val="style4110"/>
        <w:bidiVisual w:val="false"/>
        <w:tblW w:w="9075" w:type="dxa"/>
        <w:jc w:val="left"/>
        <w:tblInd w:w="-3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6"/>
        <w:gridCol w:w="2771"/>
        <w:gridCol w:w="4131"/>
        <w:gridCol w:w="1377"/>
      </w:tblGrid>
      <w:tr>
        <w:trPr>
          <w:trHeight w:val="180" w:hRule="atLeast"/>
          <w:jc w:val="lef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nil" w:color="auto" w:fill="ffffff"/>
          </w:tcPr>
          <w:p>
            <w:pPr>
              <w:pStyle w:val="style0"/>
              <w:spacing w:after="0"/>
              <w:jc w:val="center"/>
              <w:contextualSpacing w:val="false"/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2a2a2a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nil" w:color="auto" w:fill="ffffff"/>
          </w:tcPr>
          <w:p>
            <w:pPr>
              <w:pStyle w:val="style0"/>
              <w:spacing w:after="0"/>
              <w:jc w:val="center"/>
              <w:contextualSpacing w:val="false"/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2a2a2a"/>
                <w:sz w:val="24"/>
                <w:szCs w:val="24"/>
              </w:rPr>
              <w:t>Title of Post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nil" w:color="auto" w:fill="ffffff"/>
          </w:tcPr>
          <w:p>
            <w:pPr>
              <w:pStyle w:val="style0"/>
              <w:spacing w:after="0"/>
              <w:jc w:val="center"/>
              <w:contextualSpacing w:val="false"/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2a2a2a"/>
                <w:sz w:val="24"/>
                <w:szCs w:val="24"/>
              </w:rPr>
              <w:t>Institution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nil" w:color="auto" w:fill="ffffff"/>
          </w:tcPr>
          <w:p>
            <w:pPr>
              <w:pStyle w:val="style0"/>
              <w:spacing w:after="0"/>
              <w:jc w:val="center"/>
              <w:contextualSpacing w:val="false"/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2a2a2a"/>
                <w:sz w:val="24"/>
                <w:szCs w:val="24"/>
              </w:rPr>
              <w:t>Duration</w:t>
            </w:r>
          </w:p>
        </w:tc>
      </w:tr>
      <w:tr>
        <w:tblPrEx/>
        <w:trPr>
          <w:trHeight w:val="60" w:hRule="atLeast"/>
          <w:jc w:val="lef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nil" w:color="auto" w:fill="ffffff"/>
          </w:tcPr>
          <w:p>
            <w:pPr>
              <w:pStyle w:val="style0"/>
              <w:spacing w:after="0"/>
              <w:contextualSpacing w:val="false"/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nil" w:color="auto" w:fill="ffffff"/>
          </w:tcPr>
          <w:p>
            <w:pPr>
              <w:pStyle w:val="style0"/>
              <w:spacing w:after="0"/>
              <w:contextualSpacing w:val="false"/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  <w:t>Lecturer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nil" w:color="auto" w:fill="ffffff"/>
          </w:tcPr>
          <w:p>
            <w:pPr>
              <w:pStyle w:val="style0"/>
              <w:spacing w:after="0"/>
              <w:contextualSpacing w:val="false"/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  <w:t>The Gujarat Cancer Research Institute (GCRI), M. P. Shah Cancer Hospital,</w:t>
            </w:r>
          </w:p>
          <w:p>
            <w:pPr>
              <w:pStyle w:val="style0"/>
              <w:spacing w:after="0"/>
              <w:contextualSpacing w:val="false"/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  <w:t>Ahmedabad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nil" w:color="auto" w:fill="ffffff"/>
          </w:tcPr>
          <w:p>
            <w:pPr>
              <w:pStyle w:val="style0"/>
              <w:spacing w:after="0"/>
              <w:contextualSpacing w:val="false"/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  <w:t>December 2002 to July 2003</w:t>
            </w:r>
          </w:p>
        </w:tc>
      </w:tr>
      <w:tr>
        <w:tblPrEx/>
        <w:trPr>
          <w:trHeight w:val="40" w:hRule="atLeast"/>
          <w:jc w:val="lef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nil" w:color="auto" w:fill="ffffff"/>
          </w:tcPr>
          <w:p>
            <w:pPr>
              <w:pStyle w:val="style0"/>
              <w:spacing w:after="0"/>
              <w:contextualSpacing w:val="false"/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nil" w:color="auto" w:fill="ffffff"/>
          </w:tcPr>
          <w:p>
            <w:pPr>
              <w:pStyle w:val="style0"/>
              <w:spacing w:after="0"/>
              <w:contextualSpacing w:val="false"/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  <w:t>Consultant Senior Anesthesiologist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nil" w:color="auto" w:fill="ffffff"/>
          </w:tcPr>
          <w:p>
            <w:pPr>
              <w:pStyle w:val="style0"/>
              <w:keepNext w:val="false"/>
              <w:keepLines w:val="false"/>
              <w:widowControl w:val="false"/>
              <w:numPr>
                <w:ilvl w:val="0"/>
                <w:numId w:val="2"/>
              </w:numPr>
              <w:spacing w:before="0" w:after="0" w:lineRule="auto" w:line="276"/>
              <w:ind w:left="720" w:right="0" w:hanging="360"/>
              <w:jc w:val="left"/>
              <w:contextualSpacing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2a2a2a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2a2a2a"/>
                <w:sz w:val="24"/>
                <w:szCs w:val="24"/>
                <w:u w:val="none"/>
                <w:vertAlign w:val="baseline"/>
              </w:rPr>
              <w:t>Shalby Hospitals, Opp. Karnavati Club, S. G. Road, P.O.Ambavadi Vistar Ahmedabad-380015.</w:t>
            </w:r>
          </w:p>
          <w:p>
            <w:pPr>
              <w:pStyle w:val="style0"/>
              <w:keepNext w:val="false"/>
              <w:keepLines w:val="false"/>
              <w:widowControl w:val="false"/>
              <w:numPr>
                <w:ilvl w:val="0"/>
                <w:numId w:val="2"/>
              </w:numPr>
              <w:spacing w:before="0" w:after="0" w:lineRule="auto" w:line="276"/>
              <w:ind w:left="720" w:right="0" w:hanging="360"/>
              <w:jc w:val="left"/>
              <w:contextualSpacing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2a2a2a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2a2a2a"/>
                <w:sz w:val="24"/>
                <w:szCs w:val="24"/>
                <w:u w:val="none"/>
                <w:vertAlign w:val="baseline"/>
              </w:rPr>
              <w:t>Shalby Hospitals Ltd., City Center, Navrangpura, Ahmedabad.</w:t>
            </w:r>
          </w:p>
          <w:p>
            <w:pPr>
              <w:pStyle w:val="style0"/>
              <w:keepNext w:val="false"/>
              <w:keepLines w:val="false"/>
              <w:widowControl w:val="false"/>
              <w:numPr>
                <w:ilvl w:val="0"/>
                <w:numId w:val="2"/>
              </w:numPr>
              <w:spacing w:before="0" w:after="45" w:lineRule="auto" w:line="276"/>
              <w:ind w:left="720" w:right="0" w:hanging="360"/>
              <w:jc w:val="left"/>
              <w:contextualSpacing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2a2a2a"/>
                <w:sz w:val="24"/>
                <w:szCs w:val="24"/>
                <w:u w:val="none"/>
                <w:vertAlign w:val="baseline"/>
              </w:rPr>
            </w:pPr>
            <w:r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2a2a2a"/>
                <w:sz w:val="24"/>
                <w:szCs w:val="24"/>
                <w:u w:val="none"/>
                <w:vertAlign w:val="baseline"/>
              </w:rPr>
              <w:t>Krishna Heart Institute, Ghuama Gam, Ahmedabad.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nil" w:color="auto" w:fill="ffffff"/>
          </w:tcPr>
          <w:p>
            <w:pPr>
              <w:pStyle w:val="style0"/>
              <w:spacing w:after="0"/>
              <w:contextualSpacing w:val="false"/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2a2a2a"/>
                <w:sz w:val="24"/>
                <w:szCs w:val="24"/>
              </w:rPr>
              <w:t>July 2003 till date.</w:t>
            </w:r>
          </w:p>
        </w:tc>
      </w:tr>
    </w:tbl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.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 xml:space="preserve">Major Experience of Anesthesia in 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</w:p>
    <w:p>
      <w:pPr>
        <w:pStyle w:val="style0"/>
        <w:keepNext w:val="false"/>
        <w:keepLines w:val="false"/>
        <w:widowControl w:val="false"/>
        <w:numPr>
          <w:ilvl w:val="0"/>
          <w:numId w:val="9"/>
        </w:numPr>
        <w:shd w:val="clear" w:color="auto" w:fill="ffffff"/>
        <w:spacing w:before="0" w:after="0" w:lineRule="auto" w:line="276"/>
        <w:ind w:left="96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Arthroplasty and Arthroscopy Surgeries</w:t>
      </w:r>
    </w:p>
    <w:p>
      <w:pPr>
        <w:pStyle w:val="style0"/>
        <w:keepNext w:val="false"/>
        <w:keepLines w:val="false"/>
        <w:widowControl w:val="false"/>
        <w:numPr>
          <w:ilvl w:val="0"/>
          <w:numId w:val="9"/>
        </w:numPr>
        <w:shd w:val="clear" w:color="auto" w:fill="ffffff"/>
        <w:spacing w:before="0" w:after="0" w:lineRule="auto" w:line="276"/>
        <w:ind w:left="96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Trauma and Spine Surgeries</w:t>
      </w:r>
    </w:p>
    <w:p>
      <w:pPr>
        <w:pStyle w:val="style0"/>
        <w:keepNext w:val="false"/>
        <w:keepLines w:val="false"/>
        <w:widowControl w:val="false"/>
        <w:numPr>
          <w:ilvl w:val="0"/>
          <w:numId w:val="9"/>
        </w:numPr>
        <w:shd w:val="clear" w:color="auto" w:fill="ffffff"/>
        <w:spacing w:before="0" w:after="0" w:lineRule="auto" w:line="276"/>
        <w:ind w:left="96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Neuro Surgeries</w:t>
      </w:r>
    </w:p>
    <w:p>
      <w:pPr>
        <w:pStyle w:val="style0"/>
        <w:keepNext w:val="false"/>
        <w:keepLines w:val="false"/>
        <w:widowControl w:val="false"/>
        <w:numPr>
          <w:ilvl w:val="0"/>
          <w:numId w:val="9"/>
        </w:numPr>
        <w:shd w:val="clear" w:color="auto" w:fill="ffffff"/>
        <w:spacing w:before="0" w:after="0" w:lineRule="auto" w:line="276"/>
        <w:ind w:left="96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Cancer Surgeries</w:t>
      </w:r>
    </w:p>
    <w:p>
      <w:pPr>
        <w:pStyle w:val="style0"/>
        <w:keepNext w:val="false"/>
        <w:keepLines w:val="false"/>
        <w:widowControl w:val="false"/>
        <w:numPr>
          <w:ilvl w:val="0"/>
          <w:numId w:val="9"/>
        </w:numPr>
        <w:shd w:val="clear" w:color="auto" w:fill="ffffff"/>
        <w:spacing w:before="0" w:after="0" w:lineRule="auto" w:line="276"/>
        <w:ind w:left="96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Bariatric Surgeries</w:t>
      </w:r>
    </w:p>
    <w:p>
      <w:pPr>
        <w:pStyle w:val="style0"/>
        <w:keepNext w:val="false"/>
        <w:keepLines w:val="false"/>
        <w:widowControl w:val="false"/>
        <w:numPr>
          <w:ilvl w:val="0"/>
          <w:numId w:val="9"/>
        </w:numPr>
        <w:shd w:val="clear" w:color="auto" w:fill="ffffff"/>
        <w:spacing w:before="0" w:after="0" w:lineRule="auto" w:line="276"/>
        <w:ind w:left="96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Kidney Transplant Surgeries</w:t>
      </w:r>
    </w:p>
    <w:p>
      <w:pPr>
        <w:pStyle w:val="style0"/>
        <w:keepNext w:val="false"/>
        <w:keepLines w:val="false"/>
        <w:widowControl w:val="false"/>
        <w:numPr>
          <w:ilvl w:val="0"/>
          <w:numId w:val="9"/>
        </w:numPr>
        <w:shd w:val="clear" w:color="auto" w:fill="ffffff"/>
        <w:spacing w:before="0" w:after="0" w:lineRule="auto" w:line="276"/>
        <w:ind w:left="96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Urological Surgeries</w:t>
      </w:r>
    </w:p>
    <w:p>
      <w:pPr>
        <w:pStyle w:val="style0"/>
        <w:keepNext w:val="false"/>
        <w:keepLines w:val="false"/>
        <w:widowControl w:val="false"/>
        <w:numPr>
          <w:ilvl w:val="0"/>
          <w:numId w:val="9"/>
        </w:numPr>
        <w:shd w:val="clear" w:color="auto" w:fill="ffffff"/>
        <w:spacing w:before="0" w:after="0" w:lineRule="auto" w:line="276"/>
        <w:ind w:left="96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Pediatric Surgeries</w:t>
      </w:r>
    </w:p>
    <w:p>
      <w:pPr>
        <w:pStyle w:val="style0"/>
        <w:keepNext w:val="false"/>
        <w:keepLines w:val="false"/>
        <w:widowControl w:val="false"/>
        <w:numPr>
          <w:ilvl w:val="0"/>
          <w:numId w:val="9"/>
        </w:numPr>
        <w:shd w:val="clear" w:color="auto" w:fill="ffffff"/>
        <w:spacing w:before="0" w:after="0" w:lineRule="auto" w:line="276"/>
        <w:ind w:left="96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Plastic and Cosmetic Surgeries</w:t>
      </w:r>
    </w:p>
    <w:p>
      <w:pPr>
        <w:pStyle w:val="style0"/>
        <w:keepNext w:val="false"/>
        <w:keepLines w:val="false"/>
        <w:widowControl w:val="false"/>
        <w:numPr>
          <w:ilvl w:val="0"/>
          <w:numId w:val="9"/>
        </w:numPr>
        <w:shd w:val="clear" w:color="auto" w:fill="ffffff"/>
        <w:spacing w:before="0" w:after="0" w:lineRule="auto" w:line="276"/>
        <w:ind w:left="96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 xml:space="preserve">Laproscopic and Endoscopic Surgeries </w:t>
      </w:r>
    </w:p>
    <w:p>
      <w:pPr>
        <w:pStyle w:val="style0"/>
        <w:keepNext w:val="false"/>
        <w:keepLines w:val="false"/>
        <w:widowControl w:val="false"/>
        <w:numPr>
          <w:ilvl w:val="0"/>
          <w:numId w:val="9"/>
        </w:numPr>
        <w:shd w:val="clear" w:color="auto" w:fill="ffffff"/>
        <w:spacing w:before="0" w:after="0" w:lineRule="auto" w:line="276"/>
        <w:ind w:left="96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Gynecology and Obstetrics Surgeries</w:t>
      </w:r>
    </w:p>
    <w:p>
      <w:pPr>
        <w:pStyle w:val="style0"/>
        <w:keepNext w:val="false"/>
        <w:keepLines w:val="false"/>
        <w:widowControl w:val="false"/>
        <w:numPr>
          <w:ilvl w:val="0"/>
          <w:numId w:val="9"/>
        </w:numPr>
        <w:shd w:val="clear" w:color="auto" w:fill="ffffff"/>
        <w:spacing w:before="0" w:after="0" w:lineRule="auto" w:line="276"/>
        <w:ind w:left="96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General Surgeries</w:t>
      </w:r>
    </w:p>
    <w:p>
      <w:pPr>
        <w:pStyle w:val="style0"/>
        <w:keepNext w:val="false"/>
        <w:keepLines w:val="false"/>
        <w:widowControl w:val="false"/>
        <w:numPr>
          <w:ilvl w:val="0"/>
          <w:numId w:val="9"/>
        </w:numPr>
        <w:shd w:val="clear" w:color="auto" w:fill="ffffff"/>
        <w:spacing w:before="0" w:after="0" w:lineRule="auto" w:line="276"/>
        <w:ind w:left="96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GastroIntestinal Surgeries</w:t>
      </w:r>
    </w:p>
    <w:p>
      <w:pPr>
        <w:pStyle w:val="style0"/>
        <w:keepNext w:val="false"/>
        <w:keepLines w:val="false"/>
        <w:widowControl w:val="false"/>
        <w:numPr>
          <w:ilvl w:val="0"/>
          <w:numId w:val="9"/>
        </w:numPr>
        <w:shd w:val="clear" w:color="auto" w:fill="ffffff"/>
        <w:spacing w:before="0" w:after="0" w:lineRule="auto" w:line="276"/>
        <w:ind w:left="96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ENT and Ophthalmic Surgeries</w:t>
      </w:r>
    </w:p>
    <w:p>
      <w:pPr>
        <w:pStyle w:val="style0"/>
        <w:keepNext w:val="false"/>
        <w:keepLines w:val="false"/>
        <w:widowControl w:val="false"/>
        <w:numPr>
          <w:ilvl w:val="0"/>
          <w:numId w:val="9"/>
        </w:numPr>
        <w:shd w:val="clear" w:color="auto" w:fill="ffffff"/>
        <w:spacing w:before="0" w:after="0" w:lineRule="auto" w:line="276"/>
        <w:ind w:left="96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Dental Chair Anesthesia</w:t>
      </w:r>
    </w:p>
    <w:p>
      <w:pPr>
        <w:pStyle w:val="style0"/>
        <w:keepNext w:val="false"/>
        <w:keepLines w:val="false"/>
        <w:widowControl w:val="false"/>
        <w:numPr>
          <w:ilvl w:val="0"/>
          <w:numId w:val="9"/>
        </w:numPr>
        <w:shd w:val="clear" w:color="auto" w:fill="ffffff"/>
        <w:spacing w:before="0" w:after="0" w:lineRule="auto" w:line="276"/>
        <w:ind w:left="96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Interventional Radiology and Cath Lab Procedures</w:t>
      </w:r>
    </w:p>
    <w:p>
      <w:pPr>
        <w:pStyle w:val="style0"/>
        <w:keepNext w:val="false"/>
        <w:keepLines w:val="false"/>
        <w:widowControl w:val="false"/>
        <w:numPr>
          <w:ilvl w:val="0"/>
          <w:numId w:val="9"/>
        </w:numPr>
        <w:shd w:val="clear" w:color="auto" w:fill="ffffff"/>
        <w:spacing w:before="0" w:after="0" w:lineRule="auto" w:line="276"/>
        <w:ind w:left="96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Day Care Procedures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 xml:space="preserve">                                                  </w:t>
      </w:r>
    </w:p>
    <w:p>
      <w:pPr>
        <w:pStyle w:val="style0"/>
        <w:shd w:val="clear" w:color="auto" w:fill="ffffff"/>
        <w:spacing w:after="0"/>
        <w:ind w:left="2880" w:firstLine="72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 xml:space="preserve">Also, experienced in managing critical patients in SICU, MICU and Neuro ICU. 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ind w:left="28" w:firstLine="17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ind w:left="28" w:firstLine="17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Expertise in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Central Line Insertion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Arterial Cannulation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Fiber Optic Intubation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Difficult Airway Management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Difficult Regional Anaesthesia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Nerve Stimulator &amp; Ultrasound Guided Peripheral Nerve Blocks.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One lung Ventilation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Labour Analgesia</w:t>
      </w:r>
    </w:p>
    <w:p>
      <w:pPr>
        <w:pStyle w:val="style0"/>
        <w:numPr>
          <w:ilvl w:val="0"/>
          <w:numId w:val="3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Acute and Chronic Pain Management</w:t>
      </w:r>
    </w:p>
    <w:p>
      <w:pPr>
        <w:pStyle w:val="style0"/>
        <w:shd w:val="clear" w:color="auto" w:fill="ffffff"/>
        <w:spacing w:after="0"/>
        <w:ind w:left="28" w:firstLine="17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ind w:left="28" w:firstLine="17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Trained in Interventional Pain Management Procedures</w:t>
      </w:r>
    </w:p>
    <w:p>
      <w:pPr>
        <w:pStyle w:val="style0"/>
        <w:shd w:val="clear" w:color="auto" w:fill="ffffff"/>
        <w:spacing w:after="0"/>
        <w:ind w:left="28" w:firstLine="17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p>
      <w:pPr>
        <w:pStyle w:val="style0"/>
        <w:keepNext w:val="false"/>
        <w:keepLines w:val="false"/>
        <w:widowControl w:val="false"/>
        <w:numPr>
          <w:ilvl w:val="0"/>
          <w:numId w:val="5"/>
        </w:numPr>
        <w:shd w:val="clear" w:color="auto" w:fill="ffffff"/>
        <w:spacing w:before="0" w:after="0" w:lineRule="auto" w:line="276"/>
        <w:ind w:left="72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 xml:space="preserve"> Facet and Median Branch Block</w:t>
      </w:r>
    </w:p>
    <w:bookmarkStart w:id="0" w:name="_gjdgxs" w:colFirst="0" w:colLast="0"/>
    <w:bookmarkEnd w:id="0"/>
    <w:p>
      <w:pPr>
        <w:pStyle w:val="style0"/>
        <w:numPr>
          <w:ilvl w:val="0"/>
          <w:numId w:val="5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Transforaminal Epidural Block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Selective Nerve Root Block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Cervical and Thoracic Epidural Block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Cervical Root Block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Caudal Epidurogram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Intradiscal Procedures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Migraine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Intercostal Nerve Block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Stellate Ganglion Block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Trigeminal Neuralgia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Lumbar Sympathetic Block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Celiac Plexus Block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Superior Hypogastric Plexus Block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Ganglion Impar Block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Ultra Sound and CT Guided Intervention</w:t>
      </w:r>
    </w:p>
    <w:p>
      <w:pPr>
        <w:pStyle w:val="style0"/>
        <w:numPr>
          <w:ilvl w:val="0"/>
          <w:numId w:val="5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Radio Frequency lesioning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Conferences</w:t>
      </w: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Attended: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33</w:t>
      </w:r>
      <w:r>
        <w:rPr>
          <w:rFonts w:ascii="Times New Roman" w:cs="Times New Roman" w:eastAsia="Times New Roman" w:hAnsi="Times New Roman"/>
          <w:color w:val="2a2a2a"/>
          <w:sz w:val="24"/>
          <w:szCs w:val="24"/>
          <w:vertAlign w:val="superscript"/>
        </w:rPr>
        <w:t>rd</w:t>
      </w: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 Annual Conference of ISA at Ahmedabad in 2000.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49</w:t>
      </w:r>
      <w:r>
        <w:rPr>
          <w:rFonts w:ascii="Times New Roman" w:cs="Times New Roman" w:eastAsia="Times New Roman" w:hAnsi="Times New Roman"/>
          <w:color w:val="2a2a2a"/>
          <w:sz w:val="24"/>
          <w:szCs w:val="24"/>
          <w:vertAlign w:val="superscript"/>
        </w:rPr>
        <w:t>th</w:t>
      </w: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 Annual National Conference of ISA at Ahmedabad in 2001.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color w:val="2a2a2a"/>
          <w:sz w:val="24"/>
          <w:szCs w:val="24"/>
          <w:vertAlign w:val="superscript"/>
        </w:rPr>
        <w:t>nd</w:t>
      </w: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 WISACOM at Ahmedabad in 2004.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38</w:t>
      </w:r>
      <w:r>
        <w:rPr>
          <w:rFonts w:ascii="Times New Roman" w:cs="Times New Roman" w:eastAsia="Times New Roman" w:hAnsi="Times New Roman"/>
          <w:color w:val="2a2a2a"/>
          <w:sz w:val="24"/>
          <w:szCs w:val="24"/>
          <w:vertAlign w:val="superscript"/>
        </w:rPr>
        <w:t>th</w:t>
      </w: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 GISACON at Baroda in 2005.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Annual Conference of Indian Society for Study of Pain (ISSPCON) RC Member &amp; Member in Finance Committee at Ahmedabad in 2006.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Conference of Global Update on Pain at Mumbai in 2006.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39</w:t>
      </w:r>
      <w:r>
        <w:rPr>
          <w:rFonts w:ascii="Times New Roman" w:cs="Times New Roman" w:eastAsia="Times New Roman" w:hAnsi="Times New Roman"/>
          <w:color w:val="2a2a2a"/>
          <w:sz w:val="24"/>
          <w:szCs w:val="24"/>
          <w:vertAlign w:val="superscript"/>
        </w:rPr>
        <w:t>th</w:t>
      </w: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 GISACON at Ahmedabad in Oct 2008.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56</w:t>
      </w:r>
      <w:r>
        <w:rPr>
          <w:rFonts w:ascii="Times New Roman" w:cs="Times New Roman" w:eastAsia="Times New Roman" w:hAnsi="Times New Roman"/>
          <w:color w:val="2a2a2a"/>
          <w:sz w:val="24"/>
          <w:szCs w:val="24"/>
          <w:vertAlign w:val="superscript"/>
        </w:rPr>
        <w:t>th</w:t>
      </w: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 xml:space="preserve"> Annual Conference &amp; CME of  ISA at Jodhpur in Dec 2008 8hour CME Credited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Basic course in Pain management ISSP Oct 2011 Ahmedabad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44</w:t>
      </w:r>
      <w:r>
        <w:rPr>
          <w:rFonts w:ascii="Times New Roman" w:cs="Times New Roman" w:eastAsia="Times New Roman" w:hAnsi="Times New Roman"/>
          <w:color w:val="2a2a2a"/>
          <w:sz w:val="24"/>
          <w:szCs w:val="24"/>
          <w:vertAlign w:val="superscript"/>
        </w:rPr>
        <w:t>th</w:t>
      </w: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 xml:space="preserve"> GISACON Oct 2011, Jamnagar, Gujarat</w:t>
      </w:r>
    </w:p>
    <w:p>
      <w:pPr>
        <w:pStyle w:val="style0"/>
        <w:numPr>
          <w:ilvl w:val="0"/>
          <w:numId w:val="4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WISACON 2012, Ahmedabad, Gujarat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 xml:space="preserve">            CME credit 6 hours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shd w:val="clear" w:color="auto" w:fill="ffffff"/>
        <w:spacing w:before="0" w:after="0" w:lineRule="auto" w:line="276"/>
        <w:ind w:left="72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60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superscript"/>
        </w:rPr>
        <w:t>th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 xml:space="preserve"> Annual National Conference of INDIAN SOCIETY OF ANAESTHESIOLOGIST at                        Indore, M.P. 2012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shd w:val="clear" w:color="auto" w:fill="ffffff"/>
        <w:spacing w:before="0" w:after="0" w:lineRule="auto" w:line="276"/>
        <w:ind w:left="72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AAACON 2013, held at Ahmedabad in April 2013.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shd w:val="clear" w:color="auto" w:fill="ffffff"/>
        <w:spacing w:before="0" w:after="0" w:lineRule="auto" w:line="276"/>
        <w:ind w:left="72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 xml:space="preserve">Orthotrends March 2014, held at Ahmedabad 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shd w:val="clear" w:color="auto" w:fill="ffffff"/>
        <w:spacing w:before="0" w:after="0" w:lineRule="auto" w:line="276"/>
        <w:ind w:left="72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South Asian Regional Pain Society Congress held at Ahmedabad in August 2014.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shd w:val="clear" w:color="auto" w:fill="ffffff"/>
        <w:spacing w:before="0" w:after="0" w:lineRule="auto" w:line="276"/>
        <w:ind w:left="72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 xml:space="preserve">World Congress on Clinical, Preventive Cardiology &amp; Imaging held at Mount Abu, Rajasthan in September 2014. 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shd w:val="clear" w:color="auto" w:fill="ffffff"/>
        <w:spacing w:before="0" w:after="0" w:lineRule="auto" w:line="276"/>
        <w:ind w:left="72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Livewellcon 2015 held at IIM-Ahmedabad in April, 2015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shd w:val="clear" w:color="auto" w:fill="ffffff"/>
        <w:spacing w:before="0" w:after="0" w:lineRule="auto" w:line="276"/>
        <w:ind w:left="72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48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superscript"/>
        </w:rPr>
        <w:t>th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 xml:space="preserve"> Annual Conference of Gujarat State Branch of Indian Society of Anaesthesiologists held at Mehesana in October, 2015. Credit 7 hours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shd w:val="clear" w:color="auto" w:fill="ffffff"/>
        <w:spacing w:before="0" w:after="0" w:lineRule="auto" w:line="276"/>
        <w:ind w:left="72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63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superscript"/>
        </w:rPr>
        <w:t>rd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 xml:space="preserve"> Annual National Conference of Indian Society of Anaesthesiologists held at Jaipur in December 2015. Credit 8 Hours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shd w:val="clear" w:color="auto" w:fill="ffffff"/>
        <w:spacing w:before="0" w:after="0" w:lineRule="auto" w:line="276"/>
        <w:ind w:left="72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AIAOPA “ SUMMIT” Congress on Recent Advances in Inhalation Anaesthesia held at Lavasa in September 2016.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shd w:val="clear" w:color="auto" w:fill="ffffff"/>
        <w:spacing w:before="0" w:after="0" w:lineRule="auto" w:line="276"/>
        <w:ind w:left="72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Anaesthesiologists’ Association Ahmedabad in 9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superscript"/>
        </w:rPr>
        <w:t>th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 xml:space="preserve"> October,2016 Credit 2 Hours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shd w:val="clear" w:color="auto" w:fill="ffffff"/>
        <w:spacing w:before="0" w:after="0" w:lineRule="auto" w:line="276"/>
        <w:ind w:left="720" w:right="0" w:hanging="360"/>
        <w:jc w:val="left"/>
        <w:contextualSpacing/>
        <w:rPr>
          <w:rFonts w:ascii="Times New Roman" w:cs="Times New Roman" w:eastAsia="Times New Roman" w:hAnsi="Times New Roman"/>
          <w:color w:val="2a2a2a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ISACON,Gujarat, at Ahmedabad on October 2017</w:t>
      </w:r>
    </w:p>
    <w:p>
      <w:pPr>
        <w:pStyle w:val="style0"/>
        <w:keepNext w:val="false"/>
        <w:keepLines w:val="false"/>
        <w:widowControl w:val="false"/>
        <w:numPr>
          <w:ilvl w:val="0"/>
          <w:numId w:val="4"/>
        </w:numPr>
        <w:shd w:val="clear" w:color="auto" w:fill="ffffff"/>
        <w:spacing w:before="0" w:after="0" w:lineRule="auto" w:line="276"/>
        <w:ind w:left="720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  <w:u w:val="none"/>
          <w:lang w:val="en-US"/>
        </w:rPr>
        <w:t>ISACON Gujarat, at Ahmedabad on November 2021.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Internationl Conference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 xml:space="preserve">            Attended International Conference on Interventional Pain Management 2011 &amp; Cadaveric Worshop Organized by World Institute of Pain, India Section at Chennai, India on Sept 2011.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30 Credit points.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Workshops:</w:t>
      </w:r>
    </w:p>
    <w:p>
      <w:pPr>
        <w:pStyle w:val="style0"/>
        <w:numPr>
          <w:ilvl w:val="0"/>
          <w:numId w:val="8"/>
        </w:numPr>
        <w:shd w:val="clear" w:color="auto" w:fill="ffffff"/>
        <w:spacing w:after="0"/>
        <w:ind w:left="644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 xml:space="preserve"> Attended Workshop on Advanced Regional Anaesthesia And Ultrasound Worshop at Ahmedabad 2008.</w:t>
      </w:r>
    </w:p>
    <w:p>
      <w:pPr>
        <w:pStyle w:val="style0"/>
        <w:keepNext w:val="false"/>
        <w:keepLines w:val="false"/>
        <w:widowControl w:val="false"/>
        <w:numPr>
          <w:ilvl w:val="0"/>
          <w:numId w:val="8"/>
        </w:numPr>
        <w:shd w:val="clear" w:color="auto" w:fill="ffffff"/>
        <w:spacing w:before="0" w:after="0" w:lineRule="auto" w:line="276"/>
        <w:ind w:left="644" w:right="0" w:hanging="360"/>
        <w:jc w:val="left"/>
        <w:contextualSpacing/>
        <w:rPr>
          <w:rFonts w:ascii="Times New Roman" w:cs="Times New Roman" w:eastAsia="Times New Roman" w:hAnsi="Times New Roman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Attended workshop at Thane, Mumbai in March 2010 CIPM (Comprehensive Interventional Pain Management) Conducted by Pain Clinic of India</w:t>
      </w:r>
    </w:p>
    <w:p>
      <w:pPr>
        <w:pStyle w:val="style0"/>
        <w:keepNext w:val="false"/>
        <w:keepLines w:val="false"/>
        <w:widowControl w:val="false"/>
        <w:numPr>
          <w:ilvl w:val="0"/>
          <w:numId w:val="8"/>
        </w:numPr>
        <w:shd w:val="clear" w:color="auto" w:fill="ffffff"/>
        <w:spacing w:before="0" w:after="0" w:lineRule="auto" w:line="276"/>
        <w:ind w:left="644" w:right="0" w:hanging="360"/>
        <w:jc w:val="left"/>
        <w:contextualSpacing/>
        <w:rPr>
          <w:rFonts w:ascii="Times New Roman" w:cs="Times New Roman" w:eastAsia="Times New Roman" w:hAnsi="Times New Roman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Attended Workshop at Jamnagar, Gujarat GISACON 2011 on</w:t>
      </w:r>
    </w:p>
    <w:p>
      <w:pPr>
        <w:pStyle w:val="style0"/>
        <w:keepNext w:val="false"/>
        <w:keepLines w:val="false"/>
        <w:widowControl w:val="false"/>
        <w:numPr>
          <w:ilvl w:val="0"/>
          <w:numId w:val="7"/>
        </w:numPr>
        <w:shd w:val="clear" w:color="auto" w:fill="ffffff"/>
        <w:spacing w:before="0" w:after="0" w:lineRule="auto" w:line="276"/>
        <w:ind w:left="1365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Difficult Airway (Live)</w:t>
      </w:r>
    </w:p>
    <w:p>
      <w:pPr>
        <w:pStyle w:val="style0"/>
        <w:keepNext w:val="false"/>
        <w:keepLines w:val="false"/>
        <w:widowControl w:val="false"/>
        <w:numPr>
          <w:ilvl w:val="0"/>
          <w:numId w:val="7"/>
        </w:numPr>
        <w:shd w:val="clear" w:color="auto" w:fill="ffffff"/>
        <w:spacing w:before="0" w:after="0" w:lineRule="auto" w:line="276"/>
        <w:ind w:left="1365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Peripheral nerve blocks(Live)</w:t>
      </w:r>
    </w:p>
    <w:p>
      <w:pPr>
        <w:pStyle w:val="style0"/>
        <w:keepNext w:val="false"/>
        <w:keepLines w:val="false"/>
        <w:widowControl w:val="false"/>
        <w:numPr>
          <w:ilvl w:val="0"/>
          <w:numId w:val="7"/>
        </w:numPr>
        <w:shd w:val="clear" w:color="auto" w:fill="ffffff"/>
        <w:spacing w:before="0" w:after="0" w:lineRule="auto" w:line="276"/>
        <w:ind w:left="1365" w:right="0" w:hanging="360"/>
        <w:jc w:val="left"/>
        <w:contextualSpacing/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Central Venous Catheterization(Hands on)</w:t>
      </w:r>
    </w:p>
    <w:p>
      <w:pPr>
        <w:pStyle w:val="style0"/>
        <w:keepNext w:val="false"/>
        <w:keepLines w:val="false"/>
        <w:widowControl w:val="false"/>
        <w:numPr>
          <w:ilvl w:val="0"/>
          <w:numId w:val="8"/>
        </w:numPr>
        <w:shd w:val="clear" w:color="auto" w:fill="ffffff"/>
        <w:spacing w:before="0" w:after="0" w:lineRule="auto" w:line="276"/>
        <w:ind w:left="644" w:right="0" w:hanging="360"/>
        <w:jc w:val="left"/>
        <w:contextualSpacing/>
        <w:rPr>
          <w:rFonts w:ascii="Times New Roman" w:cs="Times New Roman" w:eastAsia="Times New Roman" w:hAnsi="Times New Roman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Attended 10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superscript"/>
        </w:rPr>
        <w:t>th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 xml:space="preserve"> Biennial National Congress of IAGES &amp; Worshop on Minimal Access Surgery on  Feb 2012 at Ahmedabad. Credit 12 Hours</w:t>
      </w:r>
    </w:p>
    <w:p>
      <w:pPr>
        <w:pStyle w:val="style0"/>
        <w:keepNext w:val="false"/>
        <w:keepLines w:val="false"/>
        <w:widowControl w:val="false"/>
        <w:numPr>
          <w:ilvl w:val="0"/>
          <w:numId w:val="8"/>
        </w:numPr>
        <w:shd w:val="clear" w:color="auto" w:fill="ffffff"/>
        <w:spacing w:before="0" w:after="0" w:lineRule="auto" w:line="276"/>
        <w:ind w:left="644" w:right="0" w:hanging="360"/>
        <w:jc w:val="left"/>
        <w:contextualSpacing/>
        <w:rPr>
          <w:rFonts w:ascii="Times New Roman" w:cs="Times New Roman" w:eastAsia="Times New Roman" w:hAnsi="Times New Roman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Attended Workshop on Heamodynamic Monitoring by ISCCM at Ahmedabad 2012</w:t>
      </w:r>
    </w:p>
    <w:p>
      <w:pPr>
        <w:pStyle w:val="style0"/>
        <w:keepNext w:val="false"/>
        <w:keepLines w:val="false"/>
        <w:widowControl w:val="false"/>
        <w:numPr>
          <w:ilvl w:val="0"/>
          <w:numId w:val="8"/>
        </w:numPr>
        <w:shd w:val="clear" w:color="auto" w:fill="ffffff"/>
        <w:spacing w:before="0" w:after="0" w:lineRule="auto" w:line="276"/>
        <w:ind w:left="644" w:right="0" w:hanging="360"/>
        <w:jc w:val="left"/>
        <w:contextualSpacing/>
        <w:rPr>
          <w:rFonts w:ascii="Times New Roman" w:cs="Times New Roman" w:eastAsia="Times New Roman" w:hAnsi="Times New Roman"/>
          <w:i w:val="false"/>
          <w:smallCaps w:val="false"/>
          <w:color w:val="2a2a2a"/>
          <w:sz w:val="24"/>
          <w:szCs w:val="24"/>
          <w:u w:val="none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2a2a2a"/>
          <w:sz w:val="24"/>
          <w:szCs w:val="24"/>
          <w:u w:val="none"/>
          <w:vertAlign w:val="baseline"/>
        </w:rPr>
        <w:t>Attended Workshop on Airway Management (Airway Con 2012) at Baroda, Gujarat, CME Credit 6 hours</w:t>
      </w:r>
    </w:p>
    <w:p>
      <w:pPr>
        <w:pStyle w:val="style0"/>
        <w:keepNext w:val="false"/>
        <w:keepLines w:val="false"/>
        <w:widowControl w:val="false"/>
        <w:numPr>
          <w:ilvl w:val="0"/>
          <w:numId w:val="8"/>
        </w:numPr>
        <w:shd w:val="clear" w:color="auto" w:fill="ffffff"/>
        <w:spacing w:before="0" w:after="0" w:lineRule="auto" w:line="276"/>
        <w:ind w:left="644" w:right="0" w:hanging="360"/>
        <w:jc w:val="left"/>
        <w:contextualSpacing/>
        <w:rPr>
          <w:rFonts w:ascii="Times New Roman" w:cs="Times New Roman" w:eastAsia="Times New Roman" w:hAnsi="Times New Roman"/>
          <w:color w:val="2a2a2a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Attended workshop on Regional blocks at ISACON 2017,Gujarat, Ahmedabad, on Oct 2017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Life Member of:</w:t>
      </w:r>
    </w:p>
    <w:p>
      <w:pPr>
        <w:pStyle w:val="style0"/>
        <w:numPr>
          <w:ilvl w:val="0"/>
          <w:numId w:val="6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Indian Medical Association of Ahmedabad branch.</w:t>
      </w:r>
    </w:p>
    <w:p>
      <w:pPr>
        <w:pStyle w:val="style0"/>
        <w:numPr>
          <w:ilvl w:val="0"/>
          <w:numId w:val="6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Indian Society of Anesthesiologist.</w:t>
      </w:r>
    </w:p>
    <w:p>
      <w:pPr>
        <w:pStyle w:val="style0"/>
        <w:numPr>
          <w:ilvl w:val="0"/>
          <w:numId w:val="6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Indian Society for study of pain.</w:t>
      </w:r>
    </w:p>
    <w:p>
      <w:pPr>
        <w:pStyle w:val="style0"/>
        <w:numPr>
          <w:ilvl w:val="0"/>
          <w:numId w:val="6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Ahmedabad Practicing Anesthesiologist Association.</w:t>
      </w:r>
    </w:p>
    <w:p>
      <w:pPr>
        <w:pStyle w:val="style0"/>
        <w:numPr>
          <w:ilvl w:val="0"/>
          <w:numId w:val="6"/>
        </w:numPr>
        <w:shd w:val="clear" w:color="auto" w:fill="ffffff"/>
        <w:spacing w:after="0"/>
        <w:ind w:left="72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Gujarat Prajapati Doctors’ Association.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Presentations:</w:t>
      </w:r>
    </w:p>
    <w:p>
      <w:pPr>
        <w:pStyle w:val="style0"/>
        <w:numPr>
          <w:ilvl w:val="2"/>
          <w:numId w:val="10"/>
        </w:numPr>
        <w:shd w:val="clear" w:color="auto" w:fill="ffffff"/>
        <w:spacing w:after="0"/>
        <w:ind w:left="216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Delivered a lecture on Combine Spinal – Epidural Technique at Ahmedabad Practicing Anesthesiologist Association in April 2007.</w:t>
      </w:r>
    </w:p>
    <w:p>
      <w:pPr>
        <w:pStyle w:val="style0"/>
        <w:numPr>
          <w:ilvl w:val="2"/>
          <w:numId w:val="10"/>
        </w:numPr>
        <w:shd w:val="clear" w:color="auto" w:fill="ffffff"/>
        <w:spacing w:after="0"/>
        <w:ind w:left="216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Delivered a lecture on ‘Pain Clinic Awareness’ in Laughing Club, Ahmedabad Feb 2010.</w:t>
      </w:r>
    </w:p>
    <w:p>
      <w:pPr>
        <w:pStyle w:val="style0"/>
        <w:numPr>
          <w:ilvl w:val="2"/>
          <w:numId w:val="10"/>
        </w:numPr>
        <w:shd w:val="clear" w:color="auto" w:fill="ffffff"/>
        <w:spacing w:after="0"/>
        <w:ind w:left="2160" w:hanging="360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Delivered a lecture on ‘Ropivacain’ a new Local Anesthetic Drug’ , March 2010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 xml:space="preserve">     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Clinical Trial Experience: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1 Phase III study of DVT prophylaxis for Total Hip Replacement Surgery- 2007Role :- Sub Investigator.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2 Phase III study of DVT prophylaxis for Total Hip Replacement Surgery- 2008 Role :- Sub Investigator.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3 Phase III study of DVT prophylaxis for Total Hip Replacement Surgery- 2009 Role :- Sub Investigator.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4 Phase IV study-comaparison between Clexane and Xeralto (safety and efficacy for thromboprophylaxis in TKR cases.)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 xml:space="preserve">References: 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Dr. Vikram Shah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Consultant Joint Replacement Surgeon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CMD, Shalby Hospitals, Ahmedabad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Dr. Mahendra Rajgor  (MD Anaesthesiologist)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Head, Shalby Hospitals, Ahmedabad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Dr Niraj Vasavda (spine surgeon)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Head, Spine clinic ,Shalby hospital, Ahmedabad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Dr Avinash Tank (bariatrics ,gastro surgeon)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Shalby hospitals, Ahmedabad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Dr Kinner Shah (cancer surgeon)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Shalby Hospitals, Ahmedabad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Dr Chandra Garg (Urologist and Kindney transplant surgeon)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Dr Chirag J Shah (Laproscopic n General Surgeon)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Dr Kamlesh Devmurari ( Pediatric Ortho surgeon)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Dr Prathmesh Jain (Arthroscopic Surgeon)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Dr Mukesh Patel (Urologist and Kidney Transplant Surgeon)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Zydus Hospital ,Ahmedabad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Dr Daria Singh (Arthoplastic Surgeon )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Zydus Hospital ,Ahmedabad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Dr Kalpesh Shah (Neurosurgeon)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Zydus Hospital, Ahmedabad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 xml:space="preserve"> Dr. Bhavnaben Shah (MD Anaesthesiologist)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Professor,GCRI, Ahmedabad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Dr Geeta Joshi</w:t>
      </w: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 </w:t>
      </w: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>(MD Anesthesiologist)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Professor, GCRI, Ahmedabad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2a2a2a"/>
          <w:sz w:val="24"/>
          <w:szCs w:val="24"/>
        </w:rPr>
        <w:t xml:space="preserve"> Dr. J. A Pachore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Consultant Joint Replacement Surgeon</w:t>
      </w:r>
    </w:p>
    <w:p>
      <w:pPr>
        <w:pStyle w:val="style0"/>
        <w:shd w:val="clear" w:color="auto" w:fill="ffffff"/>
        <w:spacing w:after="0"/>
        <w:contextualSpacing w:val="false"/>
        <w:rPr>
          <w:rFonts w:ascii="Times New Roman" w:cs="Times New Roman" w:eastAsia="Times New Roman" w:hAnsi="Times New Roman"/>
          <w:color w:val="2a2a2a"/>
          <w:sz w:val="24"/>
          <w:szCs w:val="24"/>
        </w:rPr>
      </w:pPr>
      <w:r>
        <w:rPr>
          <w:rFonts w:ascii="Times New Roman" w:cs="Times New Roman" w:eastAsia="Times New Roman" w:hAnsi="Times New Roman"/>
          <w:color w:val="2a2a2a"/>
          <w:sz w:val="24"/>
          <w:szCs w:val="24"/>
        </w:rPr>
        <w:t>Director, Hip Joint Replacement Surgery.</w:t>
      </w:r>
    </w:p>
    <w:p>
      <w:pPr>
        <w:pStyle w:val="style0"/>
        <w:contextualSpacing w:val="false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sectPr>
      <w:pgSz w:w="12240" w:h="15840" w:orient="portrait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465" w:firstLine="1035"/>
      </w:pPr>
      <w:rPr>
        <w:b/>
      </w:rPr>
    </w:lvl>
    <w:lvl w:ilvl="1">
      <w:start w:val="1"/>
      <w:numFmt w:val="lowerLetter"/>
      <w:lvlText w:val="%2."/>
      <w:lvlJc w:val="left"/>
      <w:pPr>
        <w:ind w:left="1185" w:firstLine="3195"/>
      </w:pPr>
    </w:lvl>
    <w:lvl w:ilvl="2">
      <w:start w:val="1"/>
      <w:numFmt w:val="lowerRoman"/>
      <w:lvlText w:val="%3."/>
      <w:lvlJc w:val="right"/>
      <w:pPr>
        <w:ind w:left="1905" w:firstLine="5535"/>
      </w:pPr>
    </w:lvl>
    <w:lvl w:ilvl="3">
      <w:start w:val="1"/>
      <w:numFmt w:val="decimal"/>
      <w:lvlText w:val="%4."/>
      <w:lvlJc w:val="left"/>
      <w:pPr>
        <w:ind w:left="2625" w:firstLine="7515"/>
      </w:pPr>
    </w:lvl>
    <w:lvl w:ilvl="4">
      <w:start w:val="1"/>
      <w:numFmt w:val="lowerLetter"/>
      <w:lvlText w:val="%5."/>
      <w:lvlJc w:val="left"/>
      <w:pPr>
        <w:ind w:left="3345" w:firstLine="9675"/>
      </w:pPr>
    </w:lvl>
    <w:lvl w:ilvl="5">
      <w:start w:val="1"/>
      <w:numFmt w:val="lowerRoman"/>
      <w:lvlText w:val="%6."/>
      <w:lvlJc w:val="right"/>
      <w:pPr>
        <w:ind w:left="4065" w:firstLine="12015"/>
      </w:pPr>
    </w:lvl>
    <w:lvl w:ilvl="6">
      <w:start w:val="1"/>
      <w:numFmt w:val="decimal"/>
      <w:lvlText w:val="%7."/>
      <w:lvlJc w:val="left"/>
      <w:pPr>
        <w:ind w:left="4785" w:firstLine="13995"/>
      </w:pPr>
    </w:lvl>
    <w:lvl w:ilvl="7">
      <w:start w:val="1"/>
      <w:numFmt w:val="lowerLetter"/>
      <w:lvlText w:val="%8."/>
      <w:lvlJc w:val="left"/>
      <w:pPr>
        <w:ind w:left="5505" w:firstLine="16155"/>
      </w:pPr>
    </w:lvl>
    <w:lvl w:ilvl="8">
      <w:start w:val="1"/>
      <w:numFmt w:val="lowerRoman"/>
      <w:lvlText w:val="%9."/>
      <w:lvlJc w:val="right"/>
      <w:pPr>
        <w:ind w:left="6225" w:firstLine="18495"/>
      </w:p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720" w:firstLine="1800"/>
      </w:p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abstractNum w:abstractNumId="2">
    <w:nsid w:val="00000002"/>
    <w:multiLevelType w:val="multilevel"/>
    <w:tmpl w:val="FFFFFFFF"/>
    <w:lvl w:ilvl="0">
      <w:start w:val="1"/>
      <w:numFmt w:val="decimal"/>
      <w:lvlText w:val="%1."/>
      <w:lvlJc w:val="left"/>
      <w:pPr>
        <w:ind w:left="720" w:firstLine="1800"/>
      </w:pPr>
    </w:lvl>
    <w:lvl w:ilvl="1">
      <w:start w:val="1"/>
      <w:numFmt w:val="decimal"/>
      <w:lvlText w:val="%2."/>
      <w:lvlJc w:val="left"/>
      <w:pPr>
        <w:ind w:left="1440" w:firstLine="3960"/>
      </w:pPr>
    </w:lvl>
    <w:lvl w:ilvl="2">
      <w:start w:val="1"/>
      <w:numFmt w:val="decimal"/>
      <w:lvlText w:val="%3."/>
      <w:lvlJc w:val="left"/>
      <w:pPr>
        <w:ind w:left="2160" w:firstLine="612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decimal"/>
      <w:lvlText w:val="%5."/>
      <w:lvlJc w:val="left"/>
      <w:pPr>
        <w:ind w:left="3600" w:firstLine="10440"/>
      </w:pPr>
    </w:lvl>
    <w:lvl w:ilvl="5">
      <w:start w:val="1"/>
      <w:numFmt w:val="decimal"/>
      <w:lvlText w:val="%6."/>
      <w:lvlJc w:val="left"/>
      <w:pPr>
        <w:ind w:left="4320" w:firstLine="1260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decimal"/>
      <w:lvlText w:val="%8."/>
      <w:lvlJc w:val="left"/>
      <w:pPr>
        <w:ind w:left="5760" w:firstLine="16920"/>
      </w:pPr>
    </w:lvl>
    <w:lvl w:ilvl="8">
      <w:start w:val="1"/>
      <w:numFmt w:val="decimal"/>
      <w:lvlText w:val="%9."/>
      <w:lvlJc w:val="left"/>
      <w:pPr>
        <w:ind w:left="6480" w:firstLine="19080"/>
      </w:pPr>
    </w:lvl>
  </w:abstractNum>
  <w:abstractNum w:abstractNumId="3">
    <w:nsid w:val="00000003"/>
    <w:multiLevelType w:val="multilevel"/>
    <w:tmpl w:val="FFFFFFFF"/>
    <w:lvl w:ilvl="0">
      <w:start w:val="1"/>
      <w:numFmt w:val="decimal"/>
      <w:lvlText w:val="%1."/>
      <w:lvlJc w:val="left"/>
      <w:pPr>
        <w:ind w:left="720" w:firstLine="1800"/>
      </w:pPr>
    </w:lvl>
    <w:lvl w:ilvl="1">
      <w:start w:val="1"/>
      <w:numFmt w:val="decimal"/>
      <w:lvlText w:val="%2."/>
      <w:lvlJc w:val="left"/>
      <w:pPr>
        <w:ind w:left="1440" w:firstLine="3960"/>
      </w:pPr>
    </w:lvl>
    <w:lvl w:ilvl="2">
      <w:start w:val="1"/>
      <w:numFmt w:val="decimal"/>
      <w:lvlText w:val="%3."/>
      <w:lvlJc w:val="left"/>
      <w:pPr>
        <w:ind w:left="2160" w:firstLine="612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decimal"/>
      <w:lvlText w:val="%5."/>
      <w:lvlJc w:val="left"/>
      <w:pPr>
        <w:ind w:left="3600" w:firstLine="10440"/>
      </w:pPr>
    </w:lvl>
    <w:lvl w:ilvl="5">
      <w:start w:val="1"/>
      <w:numFmt w:val="decimal"/>
      <w:lvlText w:val="%6."/>
      <w:lvlJc w:val="left"/>
      <w:pPr>
        <w:ind w:left="4320" w:firstLine="1260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decimal"/>
      <w:lvlText w:val="%8."/>
      <w:lvlJc w:val="left"/>
      <w:pPr>
        <w:ind w:left="5760" w:firstLine="16920"/>
      </w:pPr>
    </w:lvl>
    <w:lvl w:ilvl="8">
      <w:start w:val="1"/>
      <w:numFmt w:val="decimal"/>
      <w:lvlText w:val="%9."/>
      <w:lvlJc w:val="left"/>
      <w:pPr>
        <w:ind w:left="6480" w:firstLine="19080"/>
      </w:pPr>
    </w:lvl>
  </w:abstractNum>
  <w:abstractNum w:abstractNumId="4">
    <w:nsid w:val="00000004"/>
    <w:multiLevelType w:val="multilevel"/>
    <w:tmpl w:val="FFFFFFFF"/>
    <w:lvl w:ilvl="0">
      <w:start w:val="1"/>
      <w:numFmt w:val="decimal"/>
      <w:lvlText w:val="%1."/>
      <w:lvlJc w:val="left"/>
      <w:pPr>
        <w:ind w:left="720" w:firstLine="1800"/>
      </w:pPr>
    </w:lvl>
    <w:lvl w:ilvl="1">
      <w:start w:val="1"/>
      <w:numFmt w:val="decimal"/>
      <w:lvlText w:val="%2."/>
      <w:lvlJc w:val="left"/>
      <w:pPr>
        <w:ind w:left="1440" w:firstLine="3960"/>
      </w:pPr>
    </w:lvl>
    <w:lvl w:ilvl="2">
      <w:start w:val="1"/>
      <w:numFmt w:val="decimal"/>
      <w:lvlText w:val="%3."/>
      <w:lvlJc w:val="left"/>
      <w:pPr>
        <w:ind w:left="2160" w:firstLine="612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decimal"/>
      <w:lvlText w:val="%5."/>
      <w:lvlJc w:val="left"/>
      <w:pPr>
        <w:ind w:left="3600" w:firstLine="10440"/>
      </w:pPr>
    </w:lvl>
    <w:lvl w:ilvl="5">
      <w:start w:val="1"/>
      <w:numFmt w:val="decimal"/>
      <w:lvlText w:val="%6."/>
      <w:lvlJc w:val="left"/>
      <w:pPr>
        <w:ind w:left="4320" w:firstLine="1260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decimal"/>
      <w:lvlText w:val="%8."/>
      <w:lvlJc w:val="left"/>
      <w:pPr>
        <w:ind w:left="5760" w:firstLine="16920"/>
      </w:pPr>
    </w:lvl>
    <w:lvl w:ilvl="8">
      <w:start w:val="1"/>
      <w:numFmt w:val="decimal"/>
      <w:lvlText w:val="%9."/>
      <w:lvlJc w:val="left"/>
      <w:pPr>
        <w:ind w:left="6480" w:firstLine="19080"/>
      </w:pPr>
    </w:lvl>
  </w:abstractNum>
  <w:abstractNum w:abstractNumId="5">
    <w:nsid w:val="00000005"/>
    <w:multiLevelType w:val="multilevel"/>
    <w:tmpl w:val="FFFFFFFF"/>
    <w:lvl w:ilvl="0">
      <w:start w:val="1"/>
      <w:numFmt w:val="decimal"/>
      <w:lvlText w:val="%1."/>
      <w:lvlJc w:val="left"/>
      <w:pPr>
        <w:ind w:left="720" w:firstLine="1800"/>
      </w:pPr>
    </w:lvl>
    <w:lvl w:ilvl="1">
      <w:start w:val="1"/>
      <w:numFmt w:val="decimal"/>
      <w:lvlText w:val="%2."/>
      <w:lvlJc w:val="left"/>
      <w:pPr>
        <w:ind w:left="1440" w:firstLine="3960"/>
      </w:pPr>
    </w:lvl>
    <w:lvl w:ilvl="2">
      <w:start w:val="1"/>
      <w:numFmt w:val="decimal"/>
      <w:lvlText w:val="%3."/>
      <w:lvlJc w:val="left"/>
      <w:pPr>
        <w:ind w:left="2160" w:firstLine="612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decimal"/>
      <w:lvlText w:val="%5."/>
      <w:lvlJc w:val="left"/>
      <w:pPr>
        <w:ind w:left="3600" w:firstLine="10440"/>
      </w:pPr>
    </w:lvl>
    <w:lvl w:ilvl="5">
      <w:start w:val="1"/>
      <w:numFmt w:val="decimal"/>
      <w:lvlText w:val="%6."/>
      <w:lvlJc w:val="left"/>
      <w:pPr>
        <w:ind w:left="4320" w:firstLine="1260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decimal"/>
      <w:lvlText w:val="%8."/>
      <w:lvlJc w:val="left"/>
      <w:pPr>
        <w:ind w:left="5760" w:firstLine="16920"/>
      </w:pPr>
    </w:lvl>
    <w:lvl w:ilvl="8">
      <w:start w:val="1"/>
      <w:numFmt w:val="decimal"/>
      <w:lvlText w:val="%9."/>
      <w:lvlJc w:val="left"/>
      <w:pPr>
        <w:ind w:left="6480" w:firstLine="19080"/>
      </w:pPr>
    </w:lvl>
  </w:abstractNum>
  <w:abstractNum w:abstractNumId="6">
    <w:nsid w:val="00000006"/>
    <w:multiLevelType w:val="multilevel"/>
    <w:tmpl w:val="FFFFFFFF"/>
    <w:lvl w:ilvl="0">
      <w:start w:val="1"/>
      <w:numFmt w:val="lowerLetter"/>
      <w:lvlText w:val="%1)"/>
      <w:lvlJc w:val="left"/>
      <w:pPr>
        <w:ind w:left="1365" w:firstLine="3735"/>
      </w:pPr>
    </w:lvl>
    <w:lvl w:ilvl="1">
      <w:start w:val="1"/>
      <w:numFmt w:val="lowerLetter"/>
      <w:lvlText w:val="%2."/>
      <w:lvlJc w:val="left"/>
      <w:pPr>
        <w:ind w:left="2085" w:firstLine="5895"/>
      </w:pPr>
    </w:lvl>
    <w:lvl w:ilvl="2">
      <w:start w:val="1"/>
      <w:numFmt w:val="lowerRoman"/>
      <w:lvlText w:val="%3."/>
      <w:lvlJc w:val="right"/>
      <w:pPr>
        <w:ind w:left="2805" w:firstLine="8235"/>
      </w:pPr>
    </w:lvl>
    <w:lvl w:ilvl="3">
      <w:start w:val="1"/>
      <w:numFmt w:val="decimal"/>
      <w:lvlText w:val="%4."/>
      <w:lvlJc w:val="left"/>
      <w:pPr>
        <w:ind w:left="3525" w:firstLine="10215"/>
      </w:pPr>
    </w:lvl>
    <w:lvl w:ilvl="4">
      <w:start w:val="1"/>
      <w:numFmt w:val="lowerLetter"/>
      <w:lvlText w:val="%5."/>
      <w:lvlJc w:val="left"/>
      <w:pPr>
        <w:ind w:left="4245" w:firstLine="12375"/>
      </w:pPr>
    </w:lvl>
    <w:lvl w:ilvl="5">
      <w:start w:val="1"/>
      <w:numFmt w:val="lowerRoman"/>
      <w:lvlText w:val="%6."/>
      <w:lvlJc w:val="right"/>
      <w:pPr>
        <w:ind w:left="4965" w:firstLine="14715"/>
      </w:pPr>
    </w:lvl>
    <w:lvl w:ilvl="6">
      <w:start w:val="1"/>
      <w:numFmt w:val="decimal"/>
      <w:lvlText w:val="%7."/>
      <w:lvlJc w:val="left"/>
      <w:pPr>
        <w:ind w:left="5685" w:firstLine="16695"/>
      </w:pPr>
    </w:lvl>
    <w:lvl w:ilvl="7">
      <w:start w:val="1"/>
      <w:numFmt w:val="lowerLetter"/>
      <w:lvlText w:val="%8."/>
      <w:lvlJc w:val="left"/>
      <w:pPr>
        <w:ind w:left="6405" w:firstLine="18855"/>
      </w:pPr>
    </w:lvl>
    <w:lvl w:ilvl="8">
      <w:start w:val="1"/>
      <w:numFmt w:val="lowerRoman"/>
      <w:lvlText w:val="%9."/>
      <w:lvlJc w:val="right"/>
      <w:pPr>
        <w:ind w:left="7125" w:firstLine="21195"/>
      </w:pPr>
    </w:lvl>
  </w:abstractNum>
  <w:abstractNum w:abstractNumId="7">
    <w:nsid w:val="00000007"/>
    <w:multiLevelType w:val="multilevel"/>
    <w:tmpl w:val="FFFFFFFF"/>
    <w:lvl w:ilvl="0">
      <w:start w:val="1"/>
      <w:numFmt w:val="decimal"/>
      <w:lvlText w:val="%1."/>
      <w:lvlJc w:val="left"/>
      <w:pPr>
        <w:ind w:left="644" w:firstLine="1572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firstLine="3960"/>
      </w:pPr>
    </w:lvl>
    <w:lvl w:ilvl="2">
      <w:start w:val="1"/>
      <w:numFmt w:val="lowerRoman"/>
      <w:lvlText w:val="%3."/>
      <w:lvlJc w:val="right"/>
      <w:pPr>
        <w:ind w:left="2160" w:firstLine="630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lowerLetter"/>
      <w:lvlText w:val="%5."/>
      <w:lvlJc w:val="left"/>
      <w:pPr>
        <w:ind w:left="3600" w:firstLine="10440"/>
      </w:pPr>
    </w:lvl>
    <w:lvl w:ilvl="5">
      <w:start w:val="1"/>
      <w:numFmt w:val="lowerRoman"/>
      <w:lvlText w:val="%6."/>
      <w:lvlJc w:val="right"/>
      <w:pPr>
        <w:ind w:left="4320" w:firstLine="1278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lowerLetter"/>
      <w:lvlText w:val="%8."/>
      <w:lvlJc w:val="left"/>
      <w:pPr>
        <w:ind w:left="5760" w:firstLine="16920"/>
      </w:pPr>
    </w:lvl>
    <w:lvl w:ilvl="8">
      <w:start w:val="1"/>
      <w:numFmt w:val="lowerRoman"/>
      <w:lvlText w:val="%9."/>
      <w:lvlJc w:val="right"/>
      <w:pPr>
        <w:ind w:left="6480" w:firstLine="19260"/>
      </w:pPr>
    </w:lvl>
  </w:abstractNum>
  <w:abstractNum w:abstractNumId="8">
    <w:nsid w:val="00000008"/>
    <w:multiLevelType w:val="multilevel"/>
    <w:tmpl w:val="FFFFFFFF"/>
    <w:lvl w:ilvl="0">
      <w:start w:val="1"/>
      <w:numFmt w:val="decimal"/>
      <w:lvlText w:val="%1."/>
      <w:lvlJc w:val="left"/>
      <w:pPr>
        <w:ind w:left="960" w:firstLine="2520"/>
      </w:pPr>
    </w:lvl>
    <w:lvl w:ilvl="1">
      <w:start w:val="1"/>
      <w:numFmt w:val="lowerLetter"/>
      <w:lvlText w:val="%2."/>
      <w:lvlJc w:val="left"/>
      <w:pPr>
        <w:ind w:left="1680" w:firstLine="4680"/>
      </w:pPr>
    </w:lvl>
    <w:lvl w:ilvl="2">
      <w:start w:val="1"/>
      <w:numFmt w:val="lowerRoman"/>
      <w:lvlText w:val="%3."/>
      <w:lvlJc w:val="right"/>
      <w:pPr>
        <w:ind w:left="2400" w:firstLine="7020"/>
      </w:pPr>
    </w:lvl>
    <w:lvl w:ilvl="3">
      <w:start w:val="1"/>
      <w:numFmt w:val="decimal"/>
      <w:lvlText w:val="%4."/>
      <w:lvlJc w:val="left"/>
      <w:pPr>
        <w:ind w:left="3120" w:firstLine="9000"/>
      </w:pPr>
    </w:lvl>
    <w:lvl w:ilvl="4">
      <w:start w:val="1"/>
      <w:numFmt w:val="lowerLetter"/>
      <w:lvlText w:val="%5."/>
      <w:lvlJc w:val="left"/>
      <w:pPr>
        <w:ind w:left="3840" w:firstLine="11160"/>
      </w:pPr>
    </w:lvl>
    <w:lvl w:ilvl="5">
      <w:start w:val="1"/>
      <w:numFmt w:val="lowerRoman"/>
      <w:lvlText w:val="%6."/>
      <w:lvlJc w:val="right"/>
      <w:pPr>
        <w:ind w:left="4560" w:firstLine="13500"/>
      </w:pPr>
    </w:lvl>
    <w:lvl w:ilvl="6">
      <w:start w:val="1"/>
      <w:numFmt w:val="decimal"/>
      <w:lvlText w:val="%7."/>
      <w:lvlJc w:val="left"/>
      <w:pPr>
        <w:ind w:left="5280" w:firstLine="15480"/>
      </w:pPr>
    </w:lvl>
    <w:lvl w:ilvl="7">
      <w:start w:val="1"/>
      <w:numFmt w:val="lowerLetter"/>
      <w:lvlText w:val="%8."/>
      <w:lvlJc w:val="left"/>
      <w:pPr>
        <w:ind w:left="6000" w:firstLine="17640"/>
      </w:pPr>
    </w:lvl>
    <w:lvl w:ilvl="8">
      <w:start w:val="1"/>
      <w:numFmt w:val="lowerRoman"/>
      <w:lvlText w:val="%9."/>
      <w:lvlJc w:val="right"/>
      <w:pPr>
        <w:ind w:left="6720" w:firstLine="19980"/>
      </w:pPr>
    </w:lvl>
  </w:abstractNum>
  <w:abstractNum w:abstractNumId="9">
    <w:nsid w:val="00000009"/>
    <w:multiLevelType w:val="multilevel"/>
    <w:tmpl w:val="FFFFFFFF"/>
    <w:lvl w:ilvl="0">
      <w:start w:val="1"/>
      <w:numFmt w:val="decimal"/>
      <w:lvlText w:val="%1."/>
      <w:lvlJc w:val="left"/>
      <w:pPr>
        <w:ind w:left="720" w:firstLine="1800"/>
      </w:pPr>
    </w:lvl>
    <w:lvl w:ilvl="1">
      <w:start w:val="9"/>
      <w:numFmt w:val="decimal"/>
      <w:lvlText w:val="%2."/>
      <w:lvlJc w:val="left"/>
      <w:pPr>
        <w:ind w:left="1440" w:firstLine="3960"/>
      </w:pPr>
    </w:lvl>
    <w:lvl w:ilvl="2">
      <w:start w:val="1"/>
      <w:numFmt w:val="decimal"/>
      <w:lvlText w:val="%3."/>
      <w:lvlJc w:val="left"/>
      <w:pPr>
        <w:ind w:left="2160" w:firstLine="6120"/>
      </w:pPr>
    </w:lvl>
    <w:lvl w:ilvl="3">
      <w:start w:val="1"/>
      <w:numFmt w:val="decimal"/>
      <w:lvlText w:val="%4."/>
      <w:lvlJc w:val="left"/>
      <w:pPr>
        <w:ind w:left="2880" w:firstLine="8280"/>
      </w:pPr>
    </w:lvl>
    <w:lvl w:ilvl="4">
      <w:start w:val="1"/>
      <w:numFmt w:val="decimal"/>
      <w:lvlText w:val="%5."/>
      <w:lvlJc w:val="left"/>
      <w:pPr>
        <w:ind w:left="3600" w:firstLine="10440"/>
      </w:pPr>
    </w:lvl>
    <w:lvl w:ilvl="5">
      <w:start w:val="1"/>
      <w:numFmt w:val="decimal"/>
      <w:lvlText w:val="%6."/>
      <w:lvlJc w:val="left"/>
      <w:pPr>
        <w:ind w:left="4320" w:firstLine="12600"/>
      </w:pPr>
    </w:lvl>
    <w:lvl w:ilvl="6">
      <w:start w:val="1"/>
      <w:numFmt w:val="decimal"/>
      <w:lvlText w:val="%7."/>
      <w:lvlJc w:val="left"/>
      <w:pPr>
        <w:ind w:left="5040" w:firstLine="14760"/>
      </w:pPr>
    </w:lvl>
    <w:lvl w:ilvl="7">
      <w:start w:val="1"/>
      <w:numFmt w:val="decimal"/>
      <w:lvlText w:val="%8."/>
      <w:lvlJc w:val="left"/>
      <w:pPr>
        <w:ind w:left="5760" w:firstLine="16920"/>
      </w:pPr>
    </w:lvl>
    <w:lvl w:ilvl="8">
      <w:start w:val="1"/>
      <w:numFmt w:val="decimal"/>
      <w:lvlText w:val="%9."/>
      <w:lvlJc w:val="left"/>
      <w:pPr>
        <w:ind w:left="6480" w:firstLine="190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vertAlign w:val="baseline"/>
      </w:rPr>
    </w:rPrDefault>
    <w:pPrDefault>
      <w:pPr>
        <w:keepNext w:val="false"/>
        <w:keepLines w:val="false"/>
        <w:widowControl w:val="false"/>
        <w:spacing w:before="0" w:after="200" w:lineRule="auto" w:line="276"/>
        <w:ind w:left="0" w:right="0" w:firstLine="0"/>
        <w:jc w:val="left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contextualSpacing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Header Char_6e4f01a7-662b-4137-975b-293bce4c98fe"/>
    <w:basedOn w:val="style65"/>
    <w:next w:val="style4103"/>
    <w:link w:val="style31"/>
    <w:uiPriority w:val="99"/>
  </w:style>
  <w:style w:type="paragraph" w:styleId="style32">
    <w:name w:val="footer"/>
    <w:basedOn w:val="style0"/>
    <w:next w:val="style32"/>
    <w:link w:val="style4104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4">
    <w:name w:val="Footer Char_c04a6a54-a2af-49e5-b2f2-0fca4efca3c3"/>
    <w:basedOn w:val="style65"/>
    <w:next w:val="style4104"/>
    <w:link w:val="style32"/>
    <w:uiPriority w:val="99"/>
  </w:style>
  <w:style w:type="paragraph" w:styleId="style74">
    <w:name w:val="Subtitle"/>
    <w:basedOn w:val="style0"/>
    <w:next w:val="style0"/>
    <w:pPr>
      <w:keepNext/>
      <w:keepLines/>
      <w:widowControl w:val="false"/>
      <w:spacing w:before="360" w:after="80" w:lineRule="auto" w:line="276"/>
      <w:ind w:left="0" w:right="0" w:firstLine="0"/>
      <w:jc w:val="left"/>
    </w:pPr>
    <w:rPr>
      <w:rFonts w:ascii="Georgia" w:cs="Georgia" w:eastAsia="Georgia" w:hAnsi="Georgia"/>
      <w:b w:val="false"/>
      <w:i/>
      <w:smallCaps w:val="false"/>
      <w:color w:val="666666"/>
      <w:sz w:val="48"/>
      <w:szCs w:val="48"/>
      <w:u w:val="none"/>
      <w:vertAlign w:val="baseline"/>
    </w:rPr>
  </w:style>
  <w:style w:type="table" w:customStyle="1" w:styleId="style4109">
    <w:basedOn w:val="style105"/>
    <w:next w:val="style4109"/>
    <w:pPr>
      <w:contextualSpacing/>
    </w:pPr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blStylePr w:type="lastRow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blStylePr w:type="band1Horz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blStylePr w:type="band2Horz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blStylePr w:type="firstCol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blStylePr w:type="lastCol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blStylePr w:type="band1Vert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blStylePr w:type="band2Vert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blStylePr w:type="neCell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blStylePr w:type="nwCell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blStylePr w:type="seCell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blStylePr w:type="swCell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cPr>
      <w:tcBorders/>
    </w:tcPr>
  </w:style>
  <w:style w:type="table" w:customStyle="1" w:styleId="style4110">
    <w:basedOn w:val="style105"/>
    <w:next w:val="style4110"/>
    <w:pPr>
      <w:contextualSpacing/>
    </w:pPr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blStylePr w:type="lastRow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blStylePr w:type="band1Horz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blStylePr w:type="band2Horz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blStylePr w:type="firstCol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blStylePr w:type="lastCol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blStylePr w:type="band1Vert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blStylePr w:type="band2Vert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blStylePr w:type="neCell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blStylePr w:type="nwCell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blStylePr w:type="seCell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blStylePr w:type="swCell">
      <w:pPr>
        <w:contextualSpacing/>
      </w:pPr>
      <w:tblPr/>
      <w:tcPr>
        <w:tcBorders/>
        <w:tcMar>
          <w:left w:w="115" w:type="dxa"/>
          <w:right w:w="115" w:type="dxa"/>
        </w:tcMar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1049</Words>
  <Characters>6507</Characters>
  <Application>WPS Office</Application>
  <Paragraphs>226</Paragraphs>
  <CharactersWithSpaces>7778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2022-02-04T08:27:32Z</dcterms:created>
  <dc:creator>WPS Office</dc:creator>
  <lastModifiedBy>Redmi Note 9 Pro</lastModifiedBy>
  <dcterms:modified xsi:type="dcterms:W3CDTF">2022-02-04T08:27:32Z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